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0A71B" w14:textId="77777777" w:rsidR="005F44DF" w:rsidRDefault="005F44DF" w:rsidP="005F44DF">
      <w:pPr>
        <w:jc w:val="center"/>
        <w:rPr>
          <w:rFonts w:ascii="Times New Roman" w:hAnsi="Times New Roman" w:cs="Times New Roman"/>
          <w:sz w:val="28"/>
          <w:szCs w:val="28"/>
        </w:rPr>
      </w:pPr>
      <w:r w:rsidRPr="005F44DF">
        <w:rPr>
          <w:rFonts w:ascii="Times New Roman" w:hAnsi="Times New Roman" w:cs="Times New Roman"/>
          <w:noProof/>
          <w:sz w:val="28"/>
          <w:szCs w:val="28"/>
        </w:rPr>
        <w:drawing>
          <wp:inline distT="0" distB="0" distL="0" distR="0" wp14:anchorId="633E5A38" wp14:editId="6A17F055">
            <wp:extent cx="6071870" cy="8978900"/>
            <wp:effectExtent l="19050" t="0" r="5080" b="0"/>
            <wp:docPr id="1" name="Рисунок 1" descr="C:\Users\Decanat\Desktop\Концепція 2024 титулка.jpg"/>
            <wp:cNvGraphicFramePr/>
            <a:graphic xmlns:a="http://schemas.openxmlformats.org/drawingml/2006/main">
              <a:graphicData uri="http://schemas.openxmlformats.org/drawingml/2006/picture">
                <pic:pic xmlns:pic="http://schemas.openxmlformats.org/drawingml/2006/picture">
                  <pic:nvPicPr>
                    <pic:cNvPr id="0" name="Picture 1" descr="C:\Users\Decanat\Desktop\Концепція 2024 титулка.jpg"/>
                    <pic:cNvPicPr>
                      <a:picLocks noChangeAspect="1" noChangeArrowheads="1"/>
                    </pic:cNvPicPr>
                  </pic:nvPicPr>
                  <pic:blipFill>
                    <a:blip r:embed="rId6" cstate="print"/>
                    <a:srcRect/>
                    <a:stretch>
                      <a:fillRect/>
                    </a:stretch>
                  </pic:blipFill>
                  <pic:spPr bwMode="auto">
                    <a:xfrm>
                      <a:off x="0" y="0"/>
                      <a:ext cx="6071870" cy="8978900"/>
                    </a:xfrm>
                    <a:prstGeom prst="rect">
                      <a:avLst/>
                    </a:prstGeom>
                    <a:noFill/>
                    <a:ln w="9525">
                      <a:noFill/>
                      <a:miter lim="800000"/>
                      <a:headEnd/>
                      <a:tailEnd/>
                    </a:ln>
                  </pic:spPr>
                </pic:pic>
              </a:graphicData>
            </a:graphic>
          </wp:inline>
        </w:drawing>
      </w:r>
    </w:p>
    <w:p w14:paraId="2017A601" w14:textId="77777777" w:rsidR="005F44DF" w:rsidRDefault="005F44DF" w:rsidP="005F44DF">
      <w:pPr>
        <w:jc w:val="center"/>
        <w:rPr>
          <w:rFonts w:ascii="Times New Roman" w:hAnsi="Times New Roman" w:cs="Times New Roman"/>
          <w:sz w:val="28"/>
          <w:szCs w:val="28"/>
        </w:rPr>
      </w:pPr>
    </w:p>
    <w:p w14:paraId="46483D1E" w14:textId="77777777" w:rsidR="005F44DF" w:rsidRPr="005F44DF" w:rsidRDefault="005F44DF" w:rsidP="005F44DF">
      <w:pPr>
        <w:jc w:val="center"/>
        <w:rPr>
          <w:rFonts w:ascii="Times New Roman" w:hAnsi="Times New Roman" w:cs="Times New Roman"/>
          <w:sz w:val="28"/>
          <w:szCs w:val="28"/>
        </w:rPr>
      </w:pPr>
      <w:r w:rsidRPr="005F44DF">
        <w:rPr>
          <w:rFonts w:ascii="Times New Roman" w:hAnsi="Times New Roman" w:cs="Times New Roman"/>
          <w:sz w:val="28"/>
          <w:szCs w:val="28"/>
        </w:rPr>
        <w:lastRenderedPageBreak/>
        <w:t>З м і с т</w:t>
      </w:r>
    </w:p>
    <w:p w14:paraId="5C5D900C" w14:textId="77777777" w:rsidR="005F44DF" w:rsidRPr="005F44DF" w:rsidRDefault="005F44DF" w:rsidP="005F44DF">
      <w:pPr>
        <w:rPr>
          <w:rFonts w:ascii="Times New Roman" w:hAnsi="Times New Roman" w:cs="Times New Roman"/>
          <w:sz w:val="28"/>
          <w:szCs w:val="28"/>
        </w:rPr>
      </w:pPr>
      <w:r w:rsidRPr="005F44DF">
        <w:rPr>
          <w:rFonts w:ascii="Times New Roman" w:hAnsi="Times New Roman" w:cs="Times New Roman"/>
          <w:sz w:val="28"/>
          <w:szCs w:val="28"/>
        </w:rPr>
        <w:t>Вступ</w:t>
      </w:r>
    </w:p>
    <w:p w14:paraId="0C6C08A2" w14:textId="77777777" w:rsidR="005F44DF" w:rsidRPr="005F44DF" w:rsidRDefault="005F44DF">
      <w:pPr>
        <w:rPr>
          <w:rFonts w:ascii="Times New Roman" w:hAnsi="Times New Roman" w:cs="Times New Roman"/>
          <w:sz w:val="28"/>
          <w:szCs w:val="28"/>
        </w:rPr>
      </w:pPr>
      <w:r w:rsidRPr="005F44DF">
        <w:rPr>
          <w:rFonts w:ascii="Times New Roman" w:hAnsi="Times New Roman" w:cs="Times New Roman"/>
          <w:sz w:val="28"/>
          <w:szCs w:val="28"/>
        </w:rPr>
        <w:t xml:space="preserve">1. Зміст підготовки фахівців спеціальності </w:t>
      </w:r>
      <w:r w:rsidR="00454406">
        <w:rPr>
          <w:rFonts w:ascii="Times New Roman" w:hAnsi="Times New Roman" w:cs="Times New Roman"/>
          <w:sz w:val="28"/>
          <w:szCs w:val="28"/>
        </w:rPr>
        <w:t>226 Фармація, промислова фармація</w:t>
      </w:r>
      <w:r w:rsidRPr="005F44DF">
        <w:rPr>
          <w:rFonts w:ascii="Times New Roman" w:hAnsi="Times New Roman" w:cs="Times New Roman"/>
          <w:sz w:val="28"/>
          <w:szCs w:val="28"/>
        </w:rPr>
        <w:t xml:space="preserve"> в умовах створення загальноєвропейського освітнього простору </w:t>
      </w:r>
    </w:p>
    <w:p w14:paraId="2793F463" w14:textId="77777777" w:rsidR="005F44DF" w:rsidRPr="005F44DF" w:rsidRDefault="005F44DF">
      <w:pPr>
        <w:rPr>
          <w:rFonts w:ascii="Times New Roman" w:hAnsi="Times New Roman" w:cs="Times New Roman"/>
          <w:sz w:val="28"/>
          <w:szCs w:val="28"/>
        </w:rPr>
      </w:pPr>
      <w:r w:rsidRPr="005F44DF">
        <w:rPr>
          <w:rFonts w:ascii="Times New Roman" w:hAnsi="Times New Roman" w:cs="Times New Roman"/>
          <w:sz w:val="28"/>
          <w:szCs w:val="28"/>
        </w:rPr>
        <w:t>2. Перелік компонент освітньо-професійної програми</w:t>
      </w:r>
    </w:p>
    <w:p w14:paraId="72134304" w14:textId="77777777" w:rsidR="005F44DF" w:rsidRPr="005F44DF" w:rsidRDefault="005F44DF">
      <w:pPr>
        <w:rPr>
          <w:rFonts w:ascii="Times New Roman" w:hAnsi="Times New Roman" w:cs="Times New Roman"/>
          <w:sz w:val="28"/>
          <w:szCs w:val="28"/>
        </w:rPr>
      </w:pPr>
      <w:r w:rsidRPr="005F44DF">
        <w:rPr>
          <w:rFonts w:ascii="Times New Roman" w:hAnsi="Times New Roman" w:cs="Times New Roman"/>
          <w:sz w:val="28"/>
          <w:szCs w:val="28"/>
        </w:rPr>
        <w:t xml:space="preserve"> 3. Перелік компетентностей, якими повинен володіти здобувач ФПО </w:t>
      </w:r>
    </w:p>
    <w:p w14:paraId="67FEF47A" w14:textId="77777777" w:rsidR="005F44DF" w:rsidRPr="005F44DF" w:rsidRDefault="005F44DF">
      <w:pPr>
        <w:rPr>
          <w:rFonts w:ascii="Times New Roman" w:hAnsi="Times New Roman" w:cs="Times New Roman"/>
          <w:sz w:val="28"/>
          <w:szCs w:val="28"/>
        </w:rPr>
      </w:pPr>
      <w:r w:rsidRPr="005F44DF">
        <w:rPr>
          <w:rFonts w:ascii="Times New Roman" w:hAnsi="Times New Roman" w:cs="Times New Roman"/>
          <w:sz w:val="28"/>
          <w:szCs w:val="28"/>
        </w:rPr>
        <w:t>4. Орієнтовний перелік професійних кваліфікацій, які планується надавати</w:t>
      </w:r>
    </w:p>
    <w:p w14:paraId="3AF5C842" w14:textId="77777777" w:rsidR="005F44DF" w:rsidRPr="005F44DF" w:rsidRDefault="005F44DF">
      <w:pPr>
        <w:rPr>
          <w:rFonts w:ascii="Times New Roman" w:hAnsi="Times New Roman" w:cs="Times New Roman"/>
          <w:sz w:val="28"/>
          <w:szCs w:val="28"/>
        </w:rPr>
      </w:pPr>
      <w:r w:rsidRPr="005F44DF">
        <w:rPr>
          <w:rFonts w:ascii="Times New Roman" w:hAnsi="Times New Roman" w:cs="Times New Roman"/>
          <w:sz w:val="28"/>
          <w:szCs w:val="28"/>
        </w:rPr>
        <w:t xml:space="preserve"> 5. Порядок оцінювання результатів навчання</w:t>
      </w:r>
    </w:p>
    <w:p w14:paraId="021060F3" w14:textId="77777777" w:rsidR="005F44DF" w:rsidRPr="005F44DF" w:rsidRDefault="005F44DF">
      <w:pPr>
        <w:rPr>
          <w:rFonts w:ascii="Times New Roman" w:hAnsi="Times New Roman" w:cs="Times New Roman"/>
          <w:sz w:val="28"/>
          <w:szCs w:val="28"/>
        </w:rPr>
      </w:pPr>
      <w:r w:rsidRPr="005F44DF">
        <w:rPr>
          <w:rFonts w:ascii="Times New Roman" w:hAnsi="Times New Roman" w:cs="Times New Roman"/>
          <w:sz w:val="28"/>
          <w:szCs w:val="28"/>
        </w:rPr>
        <w:t xml:space="preserve"> 6. Засоби провадження освітньої діяльності </w:t>
      </w:r>
    </w:p>
    <w:p w14:paraId="4963FD01" w14:textId="77777777" w:rsidR="005F44DF" w:rsidRPr="005F44DF" w:rsidRDefault="005F44DF">
      <w:pPr>
        <w:rPr>
          <w:rFonts w:ascii="Times New Roman" w:hAnsi="Times New Roman" w:cs="Times New Roman"/>
          <w:sz w:val="28"/>
          <w:szCs w:val="28"/>
        </w:rPr>
      </w:pPr>
      <w:r w:rsidRPr="005F44DF">
        <w:rPr>
          <w:rFonts w:ascii="Times New Roman" w:hAnsi="Times New Roman" w:cs="Times New Roman"/>
          <w:sz w:val="28"/>
          <w:szCs w:val="28"/>
        </w:rPr>
        <w:t>7. Організаційні заходи</w:t>
      </w:r>
    </w:p>
    <w:p w14:paraId="1BEDE815" w14:textId="77777777" w:rsidR="005F44DF" w:rsidRPr="005F44DF" w:rsidRDefault="005F44DF">
      <w:pPr>
        <w:rPr>
          <w:rFonts w:ascii="Times New Roman" w:hAnsi="Times New Roman" w:cs="Times New Roman"/>
          <w:sz w:val="28"/>
          <w:szCs w:val="28"/>
        </w:rPr>
      </w:pPr>
      <w:r w:rsidRPr="005F44DF">
        <w:rPr>
          <w:rFonts w:ascii="Times New Roman" w:hAnsi="Times New Roman" w:cs="Times New Roman"/>
          <w:sz w:val="28"/>
          <w:szCs w:val="28"/>
        </w:rPr>
        <w:t xml:space="preserve"> 8. Формування контингенту студентів</w:t>
      </w:r>
    </w:p>
    <w:p w14:paraId="10ED3A82" w14:textId="77777777" w:rsidR="005F44DF" w:rsidRDefault="005F44DF">
      <w:pPr>
        <w:rPr>
          <w:rFonts w:ascii="Times New Roman" w:hAnsi="Times New Roman" w:cs="Times New Roman"/>
          <w:sz w:val="28"/>
          <w:szCs w:val="28"/>
        </w:rPr>
      </w:pPr>
      <w:r w:rsidRPr="005F44DF">
        <w:rPr>
          <w:rFonts w:ascii="Times New Roman" w:hAnsi="Times New Roman" w:cs="Times New Roman"/>
          <w:sz w:val="28"/>
          <w:szCs w:val="28"/>
        </w:rPr>
        <w:t xml:space="preserve"> 9. Інформатизація діяльності циклової комісії, інформаційні ресурси і технології підготовки фахівців </w:t>
      </w:r>
    </w:p>
    <w:p w14:paraId="77EA4EA3" w14:textId="77777777" w:rsidR="005F44DF" w:rsidRPr="005F44DF" w:rsidRDefault="005F44DF">
      <w:pPr>
        <w:rPr>
          <w:rFonts w:ascii="Times New Roman" w:hAnsi="Times New Roman" w:cs="Times New Roman"/>
          <w:sz w:val="28"/>
          <w:szCs w:val="28"/>
        </w:rPr>
      </w:pPr>
      <w:r w:rsidRPr="005F44DF">
        <w:rPr>
          <w:rFonts w:ascii="Times New Roman" w:hAnsi="Times New Roman" w:cs="Times New Roman"/>
          <w:sz w:val="28"/>
          <w:szCs w:val="28"/>
        </w:rPr>
        <w:t>10.Виховання студентської молоді</w:t>
      </w:r>
    </w:p>
    <w:p w14:paraId="72D7B301" w14:textId="77777777" w:rsidR="005F44DF" w:rsidRPr="005F44DF" w:rsidRDefault="005F44DF">
      <w:pPr>
        <w:rPr>
          <w:rFonts w:ascii="Times New Roman" w:hAnsi="Times New Roman" w:cs="Times New Roman"/>
          <w:sz w:val="28"/>
          <w:szCs w:val="28"/>
        </w:rPr>
      </w:pPr>
      <w:r w:rsidRPr="005F44DF">
        <w:rPr>
          <w:rFonts w:ascii="Times New Roman" w:hAnsi="Times New Roman" w:cs="Times New Roman"/>
          <w:sz w:val="28"/>
          <w:szCs w:val="28"/>
        </w:rPr>
        <w:t xml:space="preserve"> 11.Науково-пошукова діяльність </w:t>
      </w:r>
    </w:p>
    <w:p w14:paraId="57FB2DDD" w14:textId="77777777" w:rsidR="008D3225" w:rsidRDefault="005F44DF">
      <w:pPr>
        <w:rPr>
          <w:rFonts w:ascii="Times New Roman" w:hAnsi="Times New Roman" w:cs="Times New Roman"/>
          <w:sz w:val="28"/>
          <w:szCs w:val="28"/>
        </w:rPr>
      </w:pPr>
      <w:r w:rsidRPr="005F44DF">
        <w:rPr>
          <w:rFonts w:ascii="Times New Roman" w:hAnsi="Times New Roman" w:cs="Times New Roman"/>
          <w:sz w:val="28"/>
          <w:szCs w:val="28"/>
        </w:rPr>
        <w:t>12.Соціальний розвиток</w:t>
      </w:r>
    </w:p>
    <w:p w14:paraId="5A1B64E7" w14:textId="77777777" w:rsidR="005F44DF" w:rsidRDefault="005F44DF">
      <w:pPr>
        <w:rPr>
          <w:rFonts w:ascii="Times New Roman" w:hAnsi="Times New Roman" w:cs="Times New Roman"/>
          <w:sz w:val="28"/>
          <w:szCs w:val="28"/>
        </w:rPr>
      </w:pPr>
    </w:p>
    <w:p w14:paraId="67FAE827" w14:textId="77777777" w:rsidR="005F44DF" w:rsidRDefault="005F44DF">
      <w:pPr>
        <w:rPr>
          <w:rFonts w:ascii="Times New Roman" w:hAnsi="Times New Roman" w:cs="Times New Roman"/>
          <w:sz w:val="28"/>
          <w:szCs w:val="28"/>
        </w:rPr>
      </w:pPr>
    </w:p>
    <w:p w14:paraId="1FA91223" w14:textId="77777777" w:rsidR="005F44DF" w:rsidRDefault="005F44DF">
      <w:pPr>
        <w:rPr>
          <w:rFonts w:ascii="Times New Roman" w:hAnsi="Times New Roman" w:cs="Times New Roman"/>
          <w:sz w:val="28"/>
          <w:szCs w:val="28"/>
        </w:rPr>
      </w:pPr>
    </w:p>
    <w:p w14:paraId="342986C2" w14:textId="77777777" w:rsidR="005F44DF" w:rsidRDefault="005F44DF">
      <w:pPr>
        <w:rPr>
          <w:rFonts w:ascii="Times New Roman" w:hAnsi="Times New Roman" w:cs="Times New Roman"/>
          <w:sz w:val="28"/>
          <w:szCs w:val="28"/>
        </w:rPr>
      </w:pPr>
    </w:p>
    <w:p w14:paraId="3823833D" w14:textId="77777777" w:rsidR="005F44DF" w:rsidRDefault="005F44DF">
      <w:pPr>
        <w:rPr>
          <w:rFonts w:ascii="Times New Roman" w:hAnsi="Times New Roman" w:cs="Times New Roman"/>
          <w:sz w:val="28"/>
          <w:szCs w:val="28"/>
        </w:rPr>
      </w:pPr>
    </w:p>
    <w:p w14:paraId="456E8EEE" w14:textId="77777777" w:rsidR="005F44DF" w:rsidRDefault="005F44DF">
      <w:pPr>
        <w:rPr>
          <w:rFonts w:ascii="Times New Roman" w:hAnsi="Times New Roman" w:cs="Times New Roman"/>
          <w:sz w:val="28"/>
          <w:szCs w:val="28"/>
        </w:rPr>
      </w:pPr>
    </w:p>
    <w:p w14:paraId="3D6E1D26" w14:textId="77777777" w:rsidR="005F44DF" w:rsidRDefault="005F44DF">
      <w:pPr>
        <w:rPr>
          <w:rFonts w:ascii="Times New Roman" w:hAnsi="Times New Roman" w:cs="Times New Roman"/>
          <w:sz w:val="28"/>
          <w:szCs w:val="28"/>
        </w:rPr>
      </w:pPr>
    </w:p>
    <w:p w14:paraId="446108BB" w14:textId="77777777" w:rsidR="005F44DF" w:rsidRDefault="005F44DF">
      <w:pPr>
        <w:rPr>
          <w:rFonts w:ascii="Times New Roman" w:hAnsi="Times New Roman" w:cs="Times New Roman"/>
          <w:sz w:val="28"/>
          <w:szCs w:val="28"/>
        </w:rPr>
      </w:pPr>
    </w:p>
    <w:p w14:paraId="5998C42D" w14:textId="77777777" w:rsidR="005F44DF" w:rsidRDefault="005F44DF">
      <w:pPr>
        <w:rPr>
          <w:rFonts w:ascii="Times New Roman" w:hAnsi="Times New Roman" w:cs="Times New Roman"/>
          <w:sz w:val="28"/>
          <w:szCs w:val="28"/>
        </w:rPr>
      </w:pPr>
    </w:p>
    <w:p w14:paraId="54AACECF" w14:textId="77777777" w:rsidR="005F44DF" w:rsidRDefault="005F44DF">
      <w:pPr>
        <w:rPr>
          <w:rFonts w:ascii="Times New Roman" w:hAnsi="Times New Roman" w:cs="Times New Roman"/>
          <w:sz w:val="28"/>
          <w:szCs w:val="28"/>
        </w:rPr>
      </w:pPr>
    </w:p>
    <w:p w14:paraId="37CCBA95" w14:textId="77777777" w:rsidR="005F44DF" w:rsidRDefault="005F44DF">
      <w:pPr>
        <w:rPr>
          <w:rFonts w:ascii="Times New Roman" w:hAnsi="Times New Roman" w:cs="Times New Roman"/>
          <w:sz w:val="28"/>
          <w:szCs w:val="28"/>
        </w:rPr>
      </w:pPr>
    </w:p>
    <w:p w14:paraId="441EC8BC" w14:textId="77777777" w:rsidR="005F44DF" w:rsidRDefault="005F44DF" w:rsidP="005F44DF">
      <w:pPr>
        <w:jc w:val="center"/>
        <w:rPr>
          <w:rFonts w:ascii="Times New Roman" w:hAnsi="Times New Roman" w:cs="Times New Roman"/>
          <w:b/>
          <w:sz w:val="28"/>
          <w:szCs w:val="28"/>
        </w:rPr>
      </w:pPr>
      <w:r w:rsidRPr="00EB0E18">
        <w:rPr>
          <w:rFonts w:ascii="Times New Roman" w:hAnsi="Times New Roman" w:cs="Times New Roman"/>
          <w:b/>
          <w:sz w:val="28"/>
          <w:szCs w:val="28"/>
        </w:rPr>
        <w:lastRenderedPageBreak/>
        <w:t>ВСТУП</w:t>
      </w:r>
    </w:p>
    <w:p w14:paraId="6C07AFA2" w14:textId="77777777" w:rsidR="00480C23" w:rsidRPr="00480C23" w:rsidRDefault="00480C23" w:rsidP="00480C23">
      <w:pPr>
        <w:shd w:val="clear" w:color="auto" w:fill="FFFFFF"/>
        <w:spacing w:after="0" w:line="240" w:lineRule="auto"/>
        <w:ind w:left="7" w:firstLine="655"/>
        <w:jc w:val="both"/>
        <w:rPr>
          <w:rFonts w:ascii="Times New Roman" w:hAnsi="Times New Roman" w:cs="Times New Roman"/>
          <w:sz w:val="28"/>
          <w:szCs w:val="28"/>
        </w:rPr>
      </w:pPr>
      <w:r w:rsidRPr="00480C23">
        <w:rPr>
          <w:rFonts w:ascii="Times New Roman" w:hAnsi="Times New Roman" w:cs="Times New Roman"/>
          <w:sz w:val="28"/>
          <w:szCs w:val="28"/>
        </w:rPr>
        <w:t xml:space="preserve">Концепція освітньої діяльності </w:t>
      </w:r>
      <w:r>
        <w:rPr>
          <w:rFonts w:ascii="Times New Roman" w:hAnsi="Times New Roman" w:cs="Times New Roman"/>
          <w:sz w:val="28"/>
          <w:szCs w:val="28"/>
        </w:rPr>
        <w:t>та розвитку за спеціальністю226 «Фармація,промислова фармація»</w:t>
      </w:r>
      <w:r w:rsidRPr="00480C23">
        <w:rPr>
          <w:rFonts w:ascii="Times New Roman" w:hAnsi="Times New Roman" w:cs="Times New Roman"/>
          <w:sz w:val="28"/>
          <w:szCs w:val="28"/>
        </w:rPr>
        <w:t>комунального закладу “Хустський базовий медичний фаховий коледж» Закарпатської обласної ради (надалі – Коледж) спрямована на підвищення якості підготовки медичних фахівців, інтеграції медичної освіти і науки, покращання медичної допомоги населенню, забезпечення конкурентоспроможності випускників у  Коледжі на вітчизняному та міжнародному ринках праці.</w:t>
      </w:r>
    </w:p>
    <w:p w14:paraId="7DE9C3CC" w14:textId="77777777" w:rsidR="00480C23" w:rsidRPr="00EB0E18" w:rsidRDefault="00480C23" w:rsidP="00480C23">
      <w:pPr>
        <w:spacing w:after="0" w:line="240" w:lineRule="auto"/>
        <w:ind w:firstLine="709"/>
        <w:jc w:val="both"/>
        <w:rPr>
          <w:rFonts w:ascii="Times New Roman" w:hAnsi="Times New Roman" w:cs="Times New Roman"/>
          <w:b/>
          <w:sz w:val="28"/>
          <w:szCs w:val="28"/>
        </w:rPr>
      </w:pPr>
      <w:r w:rsidRPr="00480C23">
        <w:rPr>
          <w:rFonts w:ascii="Times New Roman" w:hAnsi="Times New Roman" w:cs="Times New Roman"/>
          <w:sz w:val="28"/>
          <w:szCs w:val="28"/>
        </w:rPr>
        <w:t>Концепція о</w:t>
      </w:r>
      <w:r>
        <w:rPr>
          <w:rFonts w:ascii="Times New Roman" w:hAnsi="Times New Roman" w:cs="Times New Roman"/>
          <w:sz w:val="28"/>
          <w:szCs w:val="28"/>
        </w:rPr>
        <w:t xml:space="preserve">світньої діяльності </w:t>
      </w:r>
      <w:r w:rsidRPr="00480C23">
        <w:rPr>
          <w:rFonts w:ascii="Times New Roman" w:hAnsi="Times New Roman" w:cs="Times New Roman"/>
          <w:sz w:val="28"/>
          <w:szCs w:val="28"/>
        </w:rPr>
        <w:t xml:space="preserve">розроблена на основі законодавства України та враховує вимоги Законів України: «Про фахову передвищу освіту», «Про мову», «Про вищу освіту», «Державної національної програми "Освіта" ("Україна ХХІ століття")», нормативно-правових актів Кабінету міністрів України, Міністерства освіти і науки України, Статуту коледжу, Положення про державний вищий заклад освіти, </w:t>
      </w:r>
      <w:r w:rsidRPr="00480C23">
        <w:rPr>
          <w:rFonts w:ascii="Times New Roman" w:hAnsi="Times New Roman" w:cs="Times New Roman"/>
          <w:color w:val="000000"/>
          <w:sz w:val="28"/>
          <w:szCs w:val="28"/>
        </w:rPr>
        <w:t xml:space="preserve">Наказу </w:t>
      </w:r>
      <w:r w:rsidRPr="00480C23">
        <w:rPr>
          <w:rFonts w:ascii="Times New Roman" w:hAnsi="Times New Roman" w:cs="Times New Roman"/>
          <w:sz w:val="28"/>
          <w:szCs w:val="28"/>
        </w:rPr>
        <w:t xml:space="preserve">Міністерства  освіти і науки </w:t>
      </w:r>
      <w:r w:rsidRPr="00480C23">
        <w:rPr>
          <w:rFonts w:ascii="Times New Roman" w:hAnsi="Times New Roman" w:cs="Times New Roman"/>
          <w:caps/>
          <w:sz w:val="28"/>
          <w:szCs w:val="28"/>
        </w:rPr>
        <w:t>У</w:t>
      </w:r>
      <w:r w:rsidRPr="00480C23">
        <w:rPr>
          <w:rFonts w:ascii="Times New Roman" w:hAnsi="Times New Roman" w:cs="Times New Roman"/>
          <w:sz w:val="28"/>
          <w:szCs w:val="28"/>
        </w:rPr>
        <w:t>країни</w:t>
      </w:r>
      <w:r w:rsidRPr="00480C23">
        <w:rPr>
          <w:rFonts w:ascii="Times New Roman" w:hAnsi="Times New Roman" w:cs="Times New Roman"/>
          <w:caps/>
          <w:sz w:val="28"/>
          <w:szCs w:val="28"/>
        </w:rPr>
        <w:t xml:space="preserve"> №700 </w:t>
      </w:r>
      <w:r w:rsidRPr="00480C23">
        <w:rPr>
          <w:rFonts w:ascii="Times New Roman" w:hAnsi="Times New Roman" w:cs="Times New Roman"/>
          <w:sz w:val="28"/>
          <w:szCs w:val="28"/>
        </w:rPr>
        <w:t xml:space="preserve">від </w:t>
      </w:r>
      <w:r w:rsidRPr="00480C23">
        <w:rPr>
          <w:rFonts w:ascii="Times New Roman" w:hAnsi="Times New Roman" w:cs="Times New Roman"/>
          <w:caps/>
          <w:sz w:val="28"/>
          <w:szCs w:val="28"/>
        </w:rPr>
        <w:t xml:space="preserve"> 07.06.2023. «</w:t>
      </w:r>
      <w:r w:rsidRPr="00480C23">
        <w:rPr>
          <w:rFonts w:ascii="Times New Roman" w:hAnsi="Times New Roman" w:cs="Times New Roman"/>
          <w:sz w:val="28"/>
          <w:szCs w:val="28"/>
        </w:rPr>
        <w:t>Про затвердження стандарту фахової передвищої освіти зі спеціальності фармація,промислова фармація»</w:t>
      </w:r>
      <w:r>
        <w:rPr>
          <w:rFonts w:ascii="Times New Roman" w:hAnsi="Times New Roman" w:cs="Times New Roman"/>
          <w:sz w:val="28"/>
          <w:szCs w:val="28"/>
        </w:rPr>
        <w:t>.</w:t>
      </w:r>
    </w:p>
    <w:p w14:paraId="0C096352" w14:textId="77777777" w:rsidR="00EB0E18" w:rsidRDefault="005F44DF" w:rsidP="00EB0E18">
      <w:pPr>
        <w:spacing w:after="0" w:line="240" w:lineRule="auto"/>
        <w:ind w:firstLine="708"/>
        <w:rPr>
          <w:rFonts w:ascii="Times New Roman" w:hAnsi="Times New Roman" w:cs="Times New Roman"/>
          <w:sz w:val="28"/>
          <w:szCs w:val="28"/>
        </w:rPr>
      </w:pPr>
      <w:r w:rsidRPr="005F44DF">
        <w:rPr>
          <w:rFonts w:ascii="Times New Roman" w:hAnsi="Times New Roman" w:cs="Times New Roman"/>
          <w:sz w:val="28"/>
          <w:szCs w:val="28"/>
        </w:rPr>
        <w:t xml:space="preserve">В сучасних умовах трансформації освітніх парадигм фахова передвища освіта спрямована на формування та розвиток освітньої кваліфікації, що підтверджує здатність особистості до виконання типових спеціалізованих завдань у певній галузі професійної діяльності. Моніторинг потреб ринку праці, спілкування з дійсними та потенційними роботодавцями засвідчили необхідність здійснення підготовки фахівця зі спеціальності </w:t>
      </w:r>
      <w:r>
        <w:rPr>
          <w:rFonts w:ascii="Times New Roman" w:hAnsi="Times New Roman" w:cs="Times New Roman"/>
          <w:sz w:val="28"/>
          <w:szCs w:val="28"/>
        </w:rPr>
        <w:t>226 Фармація, промислова фармація</w:t>
      </w:r>
      <w:r w:rsidRPr="005F44DF">
        <w:rPr>
          <w:rFonts w:ascii="Times New Roman" w:hAnsi="Times New Roman" w:cs="Times New Roman"/>
          <w:sz w:val="28"/>
          <w:szCs w:val="28"/>
        </w:rPr>
        <w:t xml:space="preserve">, зокрема доцільно у </w:t>
      </w:r>
      <w:r>
        <w:rPr>
          <w:rFonts w:ascii="Times New Roman" w:hAnsi="Times New Roman" w:cs="Times New Roman"/>
          <w:sz w:val="28"/>
          <w:szCs w:val="28"/>
        </w:rPr>
        <w:t>комунальному закладі «Хустський базовий медичний фаховий коледж» Закарпатської обласної ради</w:t>
      </w:r>
      <w:r w:rsidRPr="005F44DF">
        <w:rPr>
          <w:rFonts w:ascii="Times New Roman" w:hAnsi="Times New Roman" w:cs="Times New Roman"/>
          <w:sz w:val="28"/>
          <w:szCs w:val="28"/>
        </w:rPr>
        <w:t xml:space="preserve">. Низка об’єктивних і суб’єктивних чинників зумовлюють таку потребу, адже зростання на ринку праці попиту на фахових </w:t>
      </w:r>
      <w:r>
        <w:rPr>
          <w:rFonts w:ascii="Times New Roman" w:hAnsi="Times New Roman" w:cs="Times New Roman"/>
          <w:sz w:val="28"/>
          <w:szCs w:val="28"/>
        </w:rPr>
        <w:t>фармацевтів</w:t>
      </w:r>
      <w:r w:rsidRPr="005F44DF">
        <w:rPr>
          <w:rFonts w:ascii="Times New Roman" w:hAnsi="Times New Roman" w:cs="Times New Roman"/>
          <w:sz w:val="28"/>
          <w:szCs w:val="28"/>
        </w:rPr>
        <w:t xml:space="preserve">, фахівців, засвідчує нагальність особливої ретельності у процесі професійної підготовки майбутніх спеціалістів. Для того, щоб відповідати вимогам часу, фахівці з </w:t>
      </w:r>
      <w:r>
        <w:rPr>
          <w:rFonts w:ascii="Times New Roman" w:hAnsi="Times New Roman" w:cs="Times New Roman"/>
          <w:sz w:val="28"/>
          <w:szCs w:val="28"/>
        </w:rPr>
        <w:t>фармацевтичних</w:t>
      </w:r>
      <w:r w:rsidRPr="005F44DF">
        <w:rPr>
          <w:rFonts w:ascii="Times New Roman" w:hAnsi="Times New Roman" w:cs="Times New Roman"/>
          <w:sz w:val="28"/>
          <w:szCs w:val="28"/>
        </w:rPr>
        <w:t xml:space="preserve"> наук мають готуватися за спеціальною програмою, в якій, окрім теоретичних знань, передбачається розширена практична складова і безпосередня взаємодія студентів із базами практики, адже підготовка майбутнього фахівця зі спеціальності </w:t>
      </w:r>
      <w:r>
        <w:rPr>
          <w:rFonts w:ascii="Times New Roman" w:hAnsi="Times New Roman" w:cs="Times New Roman"/>
          <w:sz w:val="28"/>
          <w:szCs w:val="28"/>
        </w:rPr>
        <w:t xml:space="preserve">226 Фармація, промислова фармація </w:t>
      </w:r>
      <w:r w:rsidRPr="005F44DF">
        <w:rPr>
          <w:rFonts w:ascii="Times New Roman" w:hAnsi="Times New Roman" w:cs="Times New Roman"/>
          <w:sz w:val="28"/>
          <w:szCs w:val="28"/>
        </w:rPr>
        <w:t xml:space="preserve">передбачає здобуття загальнокультурної та професійно-орієнтованої підготовки, спеціальних знань, умінь і навичок, а також певного досвіду їх практичного застосування з метою виконання типових завдань, що передбачені для первинних посад у відповідній галузі професійної діяльності. </w:t>
      </w:r>
    </w:p>
    <w:p w14:paraId="5F33FE27" w14:textId="77777777" w:rsidR="00EB0E18" w:rsidRDefault="005F44DF" w:rsidP="00EB0E1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Комунальний заклад «Хустський базовий медичний фаховий коледж» </w:t>
      </w:r>
      <w:r w:rsidRPr="005F44DF">
        <w:rPr>
          <w:rFonts w:ascii="Times New Roman" w:hAnsi="Times New Roman" w:cs="Times New Roman"/>
          <w:sz w:val="28"/>
          <w:szCs w:val="28"/>
        </w:rPr>
        <w:t xml:space="preserve"> є сформованим середовищем, у якому втілено перспективні українські традиції освіти, врахований й адаптований досвід зарубіжних освітніх систем, а також створено передумови для впровадження освітніх інновацій. У </w:t>
      </w:r>
      <w:r>
        <w:rPr>
          <w:rFonts w:ascii="Times New Roman" w:hAnsi="Times New Roman" w:cs="Times New Roman"/>
          <w:sz w:val="28"/>
          <w:szCs w:val="28"/>
        </w:rPr>
        <w:t>коледжі</w:t>
      </w:r>
      <w:r w:rsidRPr="005F44DF">
        <w:rPr>
          <w:rFonts w:ascii="Times New Roman" w:hAnsi="Times New Roman" w:cs="Times New Roman"/>
          <w:sz w:val="28"/>
          <w:szCs w:val="28"/>
        </w:rPr>
        <w:t xml:space="preserve"> забезпечено сприятливі умови для формування підвалин професійного мислення майбутніх фахівців, надання методологічного інструментарію для самовдосконалення особистості шляхом професійного навчання, підтримання належної мотивації та зацікавленості обраною спеціальністю, конституювання критичної установки сприйняття держави і суспільства й прагнення втілити у життя моральних ідеалів і принципів. Освітній процес у </w:t>
      </w:r>
      <w:r>
        <w:rPr>
          <w:rFonts w:ascii="Times New Roman" w:hAnsi="Times New Roman" w:cs="Times New Roman"/>
          <w:sz w:val="28"/>
          <w:szCs w:val="28"/>
        </w:rPr>
        <w:t>ХБМФК</w:t>
      </w:r>
      <w:r w:rsidRPr="005F44DF">
        <w:rPr>
          <w:rFonts w:ascii="Times New Roman" w:hAnsi="Times New Roman" w:cs="Times New Roman"/>
          <w:sz w:val="28"/>
          <w:szCs w:val="28"/>
        </w:rPr>
        <w:t xml:space="preserve"> спрямований </w:t>
      </w:r>
      <w:r w:rsidRPr="005F44DF">
        <w:rPr>
          <w:rFonts w:ascii="Times New Roman" w:hAnsi="Times New Roman" w:cs="Times New Roman"/>
          <w:sz w:val="28"/>
          <w:szCs w:val="28"/>
        </w:rPr>
        <w:lastRenderedPageBreak/>
        <w:t>на формування високоосвіченої, інтелектуальної особистості, здобуття нею професійних компетентностей, які будуть нагальними у подальшому навчанні на наступних рівнях вищої освіти. Основним резуль</w:t>
      </w:r>
      <w:r>
        <w:rPr>
          <w:rFonts w:ascii="Times New Roman" w:hAnsi="Times New Roman" w:cs="Times New Roman"/>
          <w:sz w:val="28"/>
          <w:szCs w:val="28"/>
        </w:rPr>
        <w:t xml:space="preserve">татом навчання у КЗ «Хустський базовий медичний фаховий коледж» </w:t>
      </w:r>
      <w:r w:rsidRPr="005F44DF">
        <w:rPr>
          <w:rFonts w:ascii="Times New Roman" w:hAnsi="Times New Roman" w:cs="Times New Roman"/>
          <w:sz w:val="28"/>
          <w:szCs w:val="28"/>
        </w:rPr>
        <w:t xml:space="preserve">є усвідомлена студентами потреба подальшого навчання за обраним фахом, і, взагалі, навчання впродовж життя для постійного здобуття нових професійних знань і компетентностей. </w:t>
      </w:r>
      <w:r w:rsidR="00EB0E18">
        <w:rPr>
          <w:rFonts w:ascii="Times New Roman" w:hAnsi="Times New Roman" w:cs="Times New Roman"/>
          <w:sz w:val="28"/>
          <w:szCs w:val="28"/>
        </w:rPr>
        <w:t xml:space="preserve"> </w:t>
      </w:r>
    </w:p>
    <w:p w14:paraId="68AA154D" w14:textId="77777777" w:rsidR="005F44DF" w:rsidRDefault="005F44DF" w:rsidP="00EB0E18">
      <w:pPr>
        <w:spacing w:after="0" w:line="240" w:lineRule="auto"/>
        <w:ind w:firstLine="708"/>
        <w:rPr>
          <w:rFonts w:ascii="Times New Roman" w:hAnsi="Times New Roman" w:cs="Times New Roman"/>
          <w:sz w:val="28"/>
          <w:szCs w:val="28"/>
        </w:rPr>
      </w:pPr>
      <w:r w:rsidRPr="005F44DF">
        <w:rPr>
          <w:rFonts w:ascii="Times New Roman" w:hAnsi="Times New Roman" w:cs="Times New Roman"/>
          <w:sz w:val="28"/>
          <w:szCs w:val="28"/>
        </w:rPr>
        <w:t xml:space="preserve">Освітньо-професійна програма підготовки фахівця зі спеціальності </w:t>
      </w:r>
      <w:r>
        <w:rPr>
          <w:rFonts w:ascii="Times New Roman" w:hAnsi="Times New Roman" w:cs="Times New Roman"/>
          <w:sz w:val="28"/>
          <w:szCs w:val="28"/>
        </w:rPr>
        <w:t>226 Фармація промислова фармація</w:t>
      </w:r>
      <w:r w:rsidRPr="005F44DF">
        <w:rPr>
          <w:rFonts w:ascii="Times New Roman" w:hAnsi="Times New Roman" w:cs="Times New Roman"/>
          <w:sz w:val="28"/>
          <w:szCs w:val="28"/>
        </w:rPr>
        <w:t xml:space="preserve"> у сфері фахової передвищої освіти передбачає професійну підготовку на якісно новому рівні, які володіють базовими знаннями і навичками, а також прагненням вирішувати нестандартні завдання, приймати оптимальні рішення у нетипових ситуаціях, генерувати оригінальні й ефективні для суспільства ідеї, творчо мислити та діяти; підготовку фахівців, які матимуть достатній рівень теоретичної та практичної підготовки для успішного здійснення професійної діяльності. Пріоритетом програми є поєднання теоретичних і практичних набутків, проведення наукових досліджень, упровадження інноваційних освітніх технологій. Випускники спеціальності </w:t>
      </w:r>
      <w:r>
        <w:rPr>
          <w:rFonts w:ascii="Times New Roman" w:hAnsi="Times New Roman" w:cs="Times New Roman"/>
          <w:sz w:val="28"/>
          <w:szCs w:val="28"/>
        </w:rPr>
        <w:t>226 Фармація, промислова фармація</w:t>
      </w:r>
      <w:r w:rsidRPr="005F44DF">
        <w:rPr>
          <w:rFonts w:ascii="Times New Roman" w:hAnsi="Times New Roman" w:cs="Times New Roman"/>
          <w:sz w:val="28"/>
          <w:szCs w:val="28"/>
        </w:rPr>
        <w:t xml:space="preserve"> набудуть інтегральних, фахових і загальних компетенцій, які повністю відповідатимуть сучасним вимогам організацій різних форм власності, підприємств, які потребують фахівців означеної спеціальності.</w:t>
      </w:r>
    </w:p>
    <w:p w14:paraId="600023D5" w14:textId="77777777" w:rsidR="00E1270A" w:rsidRDefault="00E1270A" w:rsidP="00EB0E18">
      <w:pPr>
        <w:spacing w:after="0" w:line="240" w:lineRule="auto"/>
        <w:ind w:firstLine="708"/>
        <w:rPr>
          <w:rFonts w:ascii="Times New Roman" w:hAnsi="Times New Roman" w:cs="Times New Roman"/>
          <w:sz w:val="28"/>
          <w:szCs w:val="28"/>
        </w:rPr>
      </w:pPr>
    </w:p>
    <w:p w14:paraId="006B7BB3" w14:textId="77777777" w:rsidR="00E1270A" w:rsidRPr="00EB0E18" w:rsidRDefault="00EA0911" w:rsidP="00EB0E18">
      <w:pPr>
        <w:pStyle w:val="a5"/>
        <w:numPr>
          <w:ilvl w:val="1"/>
          <w:numId w:val="1"/>
        </w:numPr>
        <w:tabs>
          <w:tab w:val="clear" w:pos="2160"/>
        </w:tabs>
        <w:spacing w:after="0" w:line="240" w:lineRule="auto"/>
        <w:ind w:left="1418" w:hanging="338"/>
        <w:rPr>
          <w:rFonts w:ascii="Times New Roman" w:hAnsi="Times New Roman" w:cs="Times New Roman"/>
          <w:b/>
          <w:sz w:val="28"/>
          <w:szCs w:val="28"/>
        </w:rPr>
      </w:pPr>
      <w:r w:rsidRPr="00EB0E18">
        <w:rPr>
          <w:rFonts w:ascii="Times New Roman" w:hAnsi="Times New Roman" w:cs="Times New Roman"/>
          <w:b/>
          <w:sz w:val="28"/>
          <w:szCs w:val="28"/>
        </w:rPr>
        <w:t>ЗМІСТ ПІДГОТОВКИ ФАХІВЦІВ СПЕЦІАЛЬНОСТІ                            226 ФАРМАЦІЯ, ПРОМИСЛОВА ФАРМАЦІЯ</w:t>
      </w:r>
    </w:p>
    <w:p w14:paraId="367522EC" w14:textId="77777777" w:rsidR="00EA0911" w:rsidRDefault="00E1270A" w:rsidP="00EB0E18">
      <w:pPr>
        <w:spacing w:after="0" w:line="240" w:lineRule="auto"/>
        <w:ind w:left="851"/>
        <w:jc w:val="both"/>
        <w:rPr>
          <w:rFonts w:ascii="Times New Roman" w:hAnsi="Times New Roman" w:cs="Times New Roman"/>
          <w:sz w:val="28"/>
          <w:szCs w:val="28"/>
        </w:rPr>
      </w:pPr>
      <w:r w:rsidRPr="00EA0911">
        <w:rPr>
          <w:rFonts w:ascii="Times New Roman" w:hAnsi="Times New Roman" w:cs="Times New Roman"/>
          <w:sz w:val="28"/>
          <w:szCs w:val="28"/>
        </w:rPr>
        <w:t>Визначення стратегії розвитку (мод</w:t>
      </w:r>
      <w:r w:rsidR="00EA0911">
        <w:rPr>
          <w:rFonts w:ascii="Times New Roman" w:hAnsi="Times New Roman" w:cs="Times New Roman"/>
          <w:sz w:val="28"/>
          <w:szCs w:val="28"/>
        </w:rPr>
        <w:t>ернізації) Коледжу на найближчі</w:t>
      </w:r>
    </w:p>
    <w:p w14:paraId="46C9879C" w14:textId="77777777" w:rsidR="00E1270A" w:rsidRPr="00EA0911" w:rsidRDefault="00E1270A" w:rsidP="00EB0E18">
      <w:pPr>
        <w:spacing w:after="0" w:line="240" w:lineRule="auto"/>
        <w:jc w:val="both"/>
        <w:rPr>
          <w:rFonts w:ascii="Times New Roman" w:hAnsi="Times New Roman" w:cs="Times New Roman"/>
          <w:sz w:val="28"/>
          <w:szCs w:val="28"/>
        </w:rPr>
      </w:pPr>
      <w:r w:rsidRPr="00EA0911">
        <w:rPr>
          <w:rFonts w:ascii="Times New Roman" w:hAnsi="Times New Roman" w:cs="Times New Roman"/>
          <w:sz w:val="28"/>
          <w:szCs w:val="28"/>
        </w:rPr>
        <w:t>роки та перспективу (5 років), забезпечення ефективної системи безперервного навчання і виховання для досягнення високих освітніх рівнів випускників, забезпечення можливостей постійного духовного самовдосконалення особистості, формування її інтелектуального та культурного потенціалу як найвищої цінності нації;</w:t>
      </w:r>
    </w:p>
    <w:p w14:paraId="3C6442BD" w14:textId="77777777" w:rsidR="00E1270A" w:rsidRPr="00EA0911" w:rsidRDefault="00E1270A" w:rsidP="00EB0E18">
      <w:pPr>
        <w:numPr>
          <w:ilvl w:val="0"/>
          <w:numId w:val="1"/>
        </w:numPr>
        <w:tabs>
          <w:tab w:val="clear" w:pos="720"/>
        </w:tabs>
        <w:spacing w:after="0" w:line="240" w:lineRule="auto"/>
        <w:ind w:left="0" w:firstLine="851"/>
        <w:jc w:val="both"/>
        <w:rPr>
          <w:rFonts w:ascii="Times New Roman" w:hAnsi="Times New Roman" w:cs="Times New Roman"/>
          <w:sz w:val="28"/>
          <w:szCs w:val="28"/>
        </w:rPr>
      </w:pPr>
      <w:r w:rsidRPr="00EA0911">
        <w:rPr>
          <w:rFonts w:ascii="Times New Roman" w:hAnsi="Times New Roman" w:cs="Times New Roman"/>
          <w:sz w:val="28"/>
          <w:szCs w:val="28"/>
        </w:rPr>
        <w:t>перехід Коледжу на рівень сучасних новітніх технологій і стандартів навчальної та методичної роботи для досягнення високої конкурентоспроможності в умовах діяльності на національному та міжнародному ринках;</w:t>
      </w:r>
    </w:p>
    <w:p w14:paraId="6D61290B" w14:textId="77777777" w:rsidR="00E1270A" w:rsidRPr="00EA0911" w:rsidRDefault="00E1270A" w:rsidP="00EB0E18">
      <w:pPr>
        <w:numPr>
          <w:ilvl w:val="0"/>
          <w:numId w:val="1"/>
        </w:numPr>
        <w:tabs>
          <w:tab w:val="clear" w:pos="720"/>
        </w:tabs>
        <w:spacing w:after="0" w:line="240" w:lineRule="auto"/>
        <w:ind w:left="0" w:firstLine="851"/>
        <w:jc w:val="both"/>
        <w:rPr>
          <w:rFonts w:ascii="Times New Roman" w:hAnsi="Times New Roman" w:cs="Times New Roman"/>
          <w:sz w:val="28"/>
          <w:szCs w:val="28"/>
        </w:rPr>
      </w:pPr>
      <w:r w:rsidRPr="00EA0911">
        <w:rPr>
          <w:rFonts w:ascii="Times New Roman" w:hAnsi="Times New Roman" w:cs="Times New Roman"/>
          <w:sz w:val="28"/>
          <w:szCs w:val="28"/>
        </w:rPr>
        <w:t>застосування під час освітнього процесу української мови як державної;</w:t>
      </w:r>
    </w:p>
    <w:p w14:paraId="437089C6" w14:textId="77777777" w:rsidR="00E1270A" w:rsidRPr="00EA0911" w:rsidRDefault="00E1270A" w:rsidP="00EB0E18">
      <w:pPr>
        <w:numPr>
          <w:ilvl w:val="0"/>
          <w:numId w:val="1"/>
        </w:numPr>
        <w:tabs>
          <w:tab w:val="clear" w:pos="720"/>
        </w:tabs>
        <w:spacing w:after="0" w:line="240" w:lineRule="auto"/>
        <w:ind w:left="0" w:firstLine="851"/>
        <w:jc w:val="both"/>
        <w:rPr>
          <w:rFonts w:ascii="Times New Roman" w:hAnsi="Times New Roman" w:cs="Times New Roman"/>
          <w:sz w:val="28"/>
          <w:szCs w:val="28"/>
        </w:rPr>
      </w:pPr>
      <w:r w:rsidRPr="00EA0911">
        <w:rPr>
          <w:rFonts w:ascii="Times New Roman" w:hAnsi="Times New Roman" w:cs="Times New Roman"/>
          <w:sz w:val="28"/>
          <w:szCs w:val="28"/>
        </w:rPr>
        <w:t>сприяння перепідготовці та підвищенню кваліфікації викладацького складу вивченню міжнародних стандартів у галузі медицини;</w:t>
      </w:r>
    </w:p>
    <w:p w14:paraId="4F6257A8" w14:textId="77777777" w:rsidR="00E1270A" w:rsidRPr="00EA0911" w:rsidRDefault="00E1270A" w:rsidP="00EB0E18">
      <w:pPr>
        <w:numPr>
          <w:ilvl w:val="0"/>
          <w:numId w:val="1"/>
        </w:numPr>
        <w:tabs>
          <w:tab w:val="clear" w:pos="720"/>
        </w:tabs>
        <w:spacing w:after="0" w:line="240" w:lineRule="auto"/>
        <w:ind w:left="0" w:firstLine="851"/>
        <w:jc w:val="both"/>
        <w:rPr>
          <w:rFonts w:ascii="Times New Roman" w:hAnsi="Times New Roman" w:cs="Times New Roman"/>
          <w:sz w:val="28"/>
          <w:szCs w:val="28"/>
        </w:rPr>
      </w:pPr>
      <w:r w:rsidRPr="00EA0911">
        <w:rPr>
          <w:rFonts w:ascii="Times New Roman" w:hAnsi="Times New Roman" w:cs="Times New Roman"/>
          <w:sz w:val="28"/>
          <w:szCs w:val="28"/>
        </w:rPr>
        <w:t>активізація професійного самовдосконалення і самоосвіти,</w:t>
      </w:r>
      <w:r w:rsidRPr="00EA0911">
        <w:rPr>
          <w:rFonts w:ascii="Times New Roman" w:hAnsi="Times New Roman" w:cs="Times New Roman"/>
          <w:sz w:val="28"/>
          <w:szCs w:val="28"/>
        </w:rPr>
        <w:br/>
        <w:t>з орієнтацією на забезпечення фахового росту;</w:t>
      </w:r>
    </w:p>
    <w:p w14:paraId="0AC9A2FF" w14:textId="77777777" w:rsidR="00E1270A" w:rsidRPr="00EA0911" w:rsidRDefault="00E1270A" w:rsidP="00EB0E18">
      <w:pPr>
        <w:numPr>
          <w:ilvl w:val="0"/>
          <w:numId w:val="1"/>
        </w:numPr>
        <w:tabs>
          <w:tab w:val="clear" w:pos="720"/>
        </w:tabs>
        <w:spacing w:after="0" w:line="240" w:lineRule="auto"/>
        <w:ind w:left="0" w:firstLine="851"/>
        <w:jc w:val="both"/>
        <w:rPr>
          <w:rFonts w:ascii="Times New Roman" w:hAnsi="Times New Roman" w:cs="Times New Roman"/>
          <w:sz w:val="28"/>
          <w:szCs w:val="28"/>
        </w:rPr>
      </w:pPr>
      <w:r w:rsidRPr="00EA0911">
        <w:rPr>
          <w:rFonts w:ascii="Times New Roman" w:hAnsi="Times New Roman" w:cs="Times New Roman"/>
          <w:sz w:val="28"/>
          <w:szCs w:val="28"/>
        </w:rPr>
        <w:t>широке використання можливостей атестації і міжатестаційного періоду, стимулювання категорійного і кар’єрного росту шляхом створення атмосфери здорової конкуренції, реалізація принципу «вмієш сам – навчи колегу»;</w:t>
      </w:r>
    </w:p>
    <w:p w14:paraId="747ED7BE" w14:textId="77777777" w:rsidR="00E1270A" w:rsidRPr="00EA0911" w:rsidRDefault="00E1270A" w:rsidP="00EB0E18">
      <w:pPr>
        <w:numPr>
          <w:ilvl w:val="0"/>
          <w:numId w:val="1"/>
        </w:numPr>
        <w:tabs>
          <w:tab w:val="clear" w:pos="720"/>
        </w:tabs>
        <w:spacing w:after="0" w:line="240" w:lineRule="auto"/>
        <w:ind w:left="0" w:firstLine="851"/>
        <w:jc w:val="both"/>
        <w:rPr>
          <w:rFonts w:ascii="Times New Roman" w:hAnsi="Times New Roman" w:cs="Times New Roman"/>
          <w:sz w:val="28"/>
          <w:szCs w:val="28"/>
        </w:rPr>
      </w:pPr>
      <w:r w:rsidRPr="00EA0911">
        <w:rPr>
          <w:rFonts w:ascii="Times New Roman" w:hAnsi="Times New Roman" w:cs="Times New Roman"/>
          <w:sz w:val="28"/>
          <w:szCs w:val="28"/>
        </w:rPr>
        <w:t>активізація методичної роботи в аспекті розробки та коригування традиційних навчально-методичних матеріалів (навчальних програм, посібників, програмно-педагогічних засобів, тощо) відповідно до змін, що відбуваються у світі, науці та медицині;</w:t>
      </w:r>
    </w:p>
    <w:p w14:paraId="41277C53" w14:textId="77777777" w:rsidR="00E1270A" w:rsidRPr="00EA0911" w:rsidRDefault="00E1270A" w:rsidP="00EB0E18">
      <w:pPr>
        <w:numPr>
          <w:ilvl w:val="0"/>
          <w:numId w:val="1"/>
        </w:numPr>
        <w:tabs>
          <w:tab w:val="clear" w:pos="720"/>
        </w:tabs>
        <w:spacing w:after="0" w:line="240" w:lineRule="auto"/>
        <w:ind w:left="0" w:firstLine="851"/>
        <w:jc w:val="both"/>
        <w:rPr>
          <w:rFonts w:ascii="Times New Roman" w:hAnsi="Times New Roman" w:cs="Times New Roman"/>
          <w:sz w:val="28"/>
          <w:szCs w:val="28"/>
        </w:rPr>
      </w:pPr>
      <w:r w:rsidRPr="00EA0911">
        <w:rPr>
          <w:rFonts w:ascii="Times New Roman" w:hAnsi="Times New Roman" w:cs="Times New Roman"/>
          <w:sz w:val="28"/>
          <w:szCs w:val="28"/>
        </w:rPr>
        <w:lastRenderedPageBreak/>
        <w:t>розробка та впровадження нового покоління методичного забезпечення освітнього процесу, зорієнтованого на розвиток у здобувачів освіти творчої самостійності, здібностей і нахилів з урахування їх інтересів, впровадження автоматизованих навчальних курсів у вигляді електронних підручників, посібників зі спеціальності</w:t>
      </w:r>
      <w:r w:rsidRPr="00EA0911">
        <w:rPr>
          <w:rFonts w:ascii="Times New Roman" w:hAnsi="Times New Roman" w:cs="Times New Roman"/>
          <w:b/>
          <w:sz w:val="28"/>
          <w:szCs w:val="28"/>
        </w:rPr>
        <w:t xml:space="preserve"> 226 Фармація, промислова фармація </w:t>
      </w:r>
      <w:r w:rsidRPr="00EA0911">
        <w:rPr>
          <w:rFonts w:ascii="Times New Roman" w:hAnsi="Times New Roman" w:cs="Times New Roman"/>
          <w:sz w:val="28"/>
          <w:szCs w:val="28"/>
        </w:rPr>
        <w:t>за якими здійснюється підготовка фахівців у Коледжі;</w:t>
      </w:r>
    </w:p>
    <w:p w14:paraId="22D95000" w14:textId="77777777" w:rsidR="00E1270A" w:rsidRPr="00EA0911" w:rsidRDefault="00E1270A" w:rsidP="00EB0E18">
      <w:pPr>
        <w:numPr>
          <w:ilvl w:val="0"/>
          <w:numId w:val="1"/>
        </w:numPr>
        <w:tabs>
          <w:tab w:val="clear" w:pos="720"/>
        </w:tabs>
        <w:spacing w:after="0" w:line="240" w:lineRule="auto"/>
        <w:ind w:left="0" w:firstLine="851"/>
        <w:jc w:val="both"/>
        <w:rPr>
          <w:rFonts w:ascii="Times New Roman" w:hAnsi="Times New Roman" w:cs="Times New Roman"/>
          <w:sz w:val="28"/>
          <w:szCs w:val="28"/>
        </w:rPr>
      </w:pPr>
      <w:r w:rsidRPr="00EA0911">
        <w:rPr>
          <w:rFonts w:ascii="Times New Roman" w:hAnsi="Times New Roman" w:cs="Times New Roman"/>
          <w:sz w:val="28"/>
          <w:szCs w:val="28"/>
        </w:rPr>
        <w:t>поетапне впровадження у освітній процес сучасних високоефективних засобів навчання (комп’ютерних, мультимедійних), що надають гарантії якості підготовки фахових молодших бакалаврів;</w:t>
      </w:r>
    </w:p>
    <w:p w14:paraId="05DECD4C" w14:textId="77777777" w:rsidR="00E1270A" w:rsidRPr="00EA0911" w:rsidRDefault="00E1270A" w:rsidP="00EB0E18">
      <w:pPr>
        <w:numPr>
          <w:ilvl w:val="0"/>
          <w:numId w:val="1"/>
        </w:numPr>
        <w:tabs>
          <w:tab w:val="clear" w:pos="720"/>
        </w:tabs>
        <w:spacing w:after="0" w:line="240" w:lineRule="auto"/>
        <w:ind w:left="0" w:firstLine="851"/>
        <w:jc w:val="both"/>
        <w:rPr>
          <w:rFonts w:ascii="Times New Roman" w:hAnsi="Times New Roman" w:cs="Times New Roman"/>
          <w:sz w:val="28"/>
          <w:szCs w:val="28"/>
        </w:rPr>
      </w:pPr>
      <w:r w:rsidRPr="00EA0911">
        <w:rPr>
          <w:rFonts w:ascii="Times New Roman" w:hAnsi="Times New Roman" w:cs="Times New Roman"/>
          <w:sz w:val="28"/>
          <w:szCs w:val="28"/>
        </w:rPr>
        <w:t>забезпечення проходження навчальної, виробничої та переддипломної практик здобувачів освіти методичними матеріалами;</w:t>
      </w:r>
    </w:p>
    <w:p w14:paraId="4F76800D" w14:textId="77777777" w:rsidR="00E1270A" w:rsidRPr="00EA0911" w:rsidRDefault="00E1270A" w:rsidP="00EB0E18">
      <w:pPr>
        <w:numPr>
          <w:ilvl w:val="0"/>
          <w:numId w:val="1"/>
        </w:numPr>
        <w:tabs>
          <w:tab w:val="clear" w:pos="720"/>
        </w:tabs>
        <w:spacing w:after="0" w:line="240" w:lineRule="auto"/>
        <w:ind w:left="0" w:firstLine="851"/>
        <w:jc w:val="both"/>
        <w:rPr>
          <w:rFonts w:ascii="Times New Roman" w:hAnsi="Times New Roman" w:cs="Times New Roman"/>
          <w:sz w:val="28"/>
          <w:szCs w:val="28"/>
        </w:rPr>
      </w:pPr>
      <w:r w:rsidRPr="00EA0911">
        <w:rPr>
          <w:rFonts w:ascii="Times New Roman" w:hAnsi="Times New Roman" w:cs="Times New Roman"/>
          <w:sz w:val="28"/>
          <w:szCs w:val="28"/>
        </w:rPr>
        <w:t>забезпечення належних умов для діяльності органів студентського самоврядування;</w:t>
      </w:r>
    </w:p>
    <w:p w14:paraId="101B4958" w14:textId="77777777" w:rsidR="00E1270A" w:rsidRPr="00EA0911" w:rsidRDefault="00E1270A" w:rsidP="00EB0E18">
      <w:pPr>
        <w:numPr>
          <w:ilvl w:val="0"/>
          <w:numId w:val="1"/>
        </w:numPr>
        <w:tabs>
          <w:tab w:val="clear" w:pos="720"/>
        </w:tabs>
        <w:spacing w:after="0" w:line="240" w:lineRule="auto"/>
        <w:ind w:left="0" w:firstLine="851"/>
        <w:jc w:val="both"/>
        <w:rPr>
          <w:rFonts w:ascii="Times New Roman" w:hAnsi="Times New Roman" w:cs="Times New Roman"/>
          <w:sz w:val="28"/>
          <w:szCs w:val="28"/>
        </w:rPr>
      </w:pPr>
      <w:r w:rsidRPr="00EA0911">
        <w:rPr>
          <w:rFonts w:ascii="Times New Roman" w:hAnsi="Times New Roman" w:cs="Times New Roman"/>
          <w:sz w:val="28"/>
          <w:szCs w:val="28"/>
        </w:rPr>
        <w:t>активізація пошуково-дослідної діяльності здобувачів освіти Коледжу;</w:t>
      </w:r>
    </w:p>
    <w:p w14:paraId="01D9678D" w14:textId="77777777" w:rsidR="00E1270A" w:rsidRPr="00EA0911" w:rsidRDefault="00E1270A" w:rsidP="00EB0E18">
      <w:pPr>
        <w:numPr>
          <w:ilvl w:val="0"/>
          <w:numId w:val="1"/>
        </w:numPr>
        <w:tabs>
          <w:tab w:val="clear" w:pos="720"/>
        </w:tabs>
        <w:spacing w:after="0" w:line="240" w:lineRule="auto"/>
        <w:ind w:left="0" w:firstLine="851"/>
        <w:jc w:val="both"/>
        <w:rPr>
          <w:rFonts w:ascii="Times New Roman" w:hAnsi="Times New Roman" w:cs="Times New Roman"/>
          <w:sz w:val="28"/>
          <w:szCs w:val="28"/>
        </w:rPr>
      </w:pPr>
      <w:r w:rsidRPr="00EA0911">
        <w:rPr>
          <w:rFonts w:ascii="Times New Roman" w:hAnsi="Times New Roman" w:cs="Times New Roman"/>
          <w:sz w:val="28"/>
          <w:szCs w:val="28"/>
        </w:rPr>
        <w:t>обладнання аудиторій сучасними меблями та побутовим устаткуванням, реконструкція, озеленення прилеглої території;</w:t>
      </w:r>
    </w:p>
    <w:p w14:paraId="0C6630A4" w14:textId="77777777" w:rsidR="00E1270A" w:rsidRPr="00EA0911" w:rsidRDefault="00E1270A" w:rsidP="00EB0E18">
      <w:pPr>
        <w:numPr>
          <w:ilvl w:val="0"/>
          <w:numId w:val="1"/>
        </w:numPr>
        <w:tabs>
          <w:tab w:val="clear" w:pos="720"/>
        </w:tabs>
        <w:spacing w:after="0" w:line="240" w:lineRule="auto"/>
        <w:ind w:left="0" w:firstLine="851"/>
        <w:jc w:val="both"/>
        <w:rPr>
          <w:rFonts w:ascii="Times New Roman" w:hAnsi="Times New Roman" w:cs="Times New Roman"/>
          <w:sz w:val="28"/>
          <w:szCs w:val="28"/>
        </w:rPr>
      </w:pPr>
      <w:r w:rsidRPr="00EA0911">
        <w:rPr>
          <w:rFonts w:ascii="Times New Roman" w:hAnsi="Times New Roman" w:cs="Times New Roman"/>
          <w:sz w:val="28"/>
          <w:szCs w:val="28"/>
        </w:rPr>
        <w:t>розширення фонду бібліотеки, впровадження електронних формулярів, збільшення кількості робочих місць для користувачів Інтернетом у читальній залі бібліотеки.</w:t>
      </w:r>
    </w:p>
    <w:p w14:paraId="4764C1B2" w14:textId="77777777" w:rsidR="00E1270A" w:rsidRPr="00EA0911" w:rsidRDefault="00E1270A" w:rsidP="00EB0E18">
      <w:pPr>
        <w:numPr>
          <w:ilvl w:val="0"/>
          <w:numId w:val="1"/>
        </w:numPr>
        <w:tabs>
          <w:tab w:val="clear" w:pos="720"/>
        </w:tabs>
        <w:spacing w:after="0" w:line="240" w:lineRule="auto"/>
        <w:ind w:left="0" w:firstLine="851"/>
        <w:jc w:val="both"/>
        <w:rPr>
          <w:rFonts w:ascii="Times New Roman" w:hAnsi="Times New Roman" w:cs="Times New Roman"/>
          <w:sz w:val="28"/>
          <w:szCs w:val="28"/>
        </w:rPr>
      </w:pPr>
      <w:r w:rsidRPr="00EA0911">
        <w:rPr>
          <w:rFonts w:ascii="Times New Roman" w:hAnsi="Times New Roman" w:cs="Times New Roman"/>
          <w:sz w:val="28"/>
          <w:szCs w:val="28"/>
        </w:rPr>
        <w:t>Оновлення та удосконалення сайту Коледжу з метою розширення поінформованості в різних населених пунктах про можливості і специфіку Коледжу.</w:t>
      </w:r>
    </w:p>
    <w:p w14:paraId="7F67AA62" w14:textId="77777777" w:rsidR="00EA0911" w:rsidRDefault="00EA0911" w:rsidP="00EB0E18">
      <w:pPr>
        <w:spacing w:after="0" w:line="240" w:lineRule="auto"/>
        <w:ind w:firstLine="708"/>
        <w:rPr>
          <w:rFonts w:ascii="Times New Roman" w:hAnsi="Times New Roman" w:cs="Times New Roman"/>
          <w:sz w:val="28"/>
          <w:szCs w:val="28"/>
        </w:rPr>
      </w:pPr>
    </w:p>
    <w:p w14:paraId="470075A0" w14:textId="77777777" w:rsidR="00EA0911" w:rsidRPr="00EB0E18" w:rsidRDefault="00EA0911" w:rsidP="00EB0E18">
      <w:pPr>
        <w:spacing w:after="0" w:line="240" w:lineRule="auto"/>
        <w:ind w:firstLine="708"/>
        <w:rPr>
          <w:rFonts w:ascii="Times New Roman" w:hAnsi="Times New Roman" w:cs="Times New Roman"/>
          <w:b/>
          <w:sz w:val="28"/>
          <w:szCs w:val="28"/>
        </w:rPr>
      </w:pPr>
      <w:r w:rsidRPr="00EB0E18">
        <w:rPr>
          <w:rFonts w:ascii="Times New Roman" w:hAnsi="Times New Roman" w:cs="Times New Roman"/>
          <w:b/>
          <w:sz w:val="28"/>
          <w:szCs w:val="28"/>
        </w:rPr>
        <w:t>2. ПЕРЕЛІК КОМПОНЕНТ ОСВІТЬНО-ПРОФЕСІЙНОЇ ПРОГРАМИ</w:t>
      </w:r>
    </w:p>
    <w:p w14:paraId="77AD570F" w14:textId="77777777" w:rsidR="00CC5ED7" w:rsidRPr="00EB0E18" w:rsidRDefault="00CC5ED7" w:rsidP="00EB0E18">
      <w:pPr>
        <w:tabs>
          <w:tab w:val="left" w:pos="647"/>
        </w:tabs>
        <w:spacing w:after="0" w:line="240" w:lineRule="auto"/>
        <w:ind w:right="369"/>
        <w:rPr>
          <w:rFonts w:ascii="Times New Roman" w:hAnsi="Times New Roman" w:cs="Times New Roman"/>
          <w:b/>
          <w:sz w:val="28"/>
          <w:szCs w:val="28"/>
        </w:rPr>
      </w:pPr>
      <w:r w:rsidRPr="00EB0E18">
        <w:rPr>
          <w:rFonts w:ascii="Times New Roman" w:hAnsi="Times New Roman" w:cs="Times New Roman"/>
          <w:b/>
          <w:sz w:val="28"/>
          <w:szCs w:val="28"/>
        </w:rPr>
        <w:t xml:space="preserve">                                   2.1. Загальноосвітня підготовка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857"/>
        <w:gridCol w:w="5309"/>
        <w:gridCol w:w="1757"/>
        <w:gridCol w:w="1706"/>
      </w:tblGrid>
      <w:tr w:rsidR="00CC5ED7" w:rsidRPr="00EB0E18" w14:paraId="5BE2F375" w14:textId="77777777" w:rsidTr="00480C23">
        <w:tc>
          <w:tcPr>
            <w:tcW w:w="881" w:type="dxa"/>
            <w:tcBorders>
              <w:top w:val="single" w:sz="4" w:space="0" w:color="auto"/>
              <w:left w:val="single" w:sz="4" w:space="0" w:color="auto"/>
              <w:bottom w:val="single" w:sz="4" w:space="0" w:color="auto"/>
              <w:right w:val="single" w:sz="4" w:space="0" w:color="auto"/>
            </w:tcBorders>
            <w:vAlign w:val="center"/>
            <w:hideMark/>
          </w:tcPr>
          <w:p w14:paraId="4FF1D5C8" w14:textId="77777777" w:rsidR="00CC5ED7" w:rsidRPr="00EB0E18" w:rsidRDefault="00CC5ED7" w:rsidP="00EB0E18">
            <w:pPr>
              <w:suppressAutoHyphens/>
              <w:spacing w:after="0" w:line="240" w:lineRule="auto"/>
              <w:jc w:val="center"/>
              <w:rPr>
                <w:rFonts w:ascii="Times New Roman" w:hAnsi="Times New Roman" w:cs="Times New Roman"/>
                <w:b/>
                <w:lang w:eastAsia="en-US"/>
              </w:rPr>
            </w:pPr>
            <w:r w:rsidRPr="00EB0E18">
              <w:rPr>
                <w:rFonts w:ascii="Times New Roman" w:hAnsi="Times New Roman" w:cs="Times New Roman"/>
                <w:b/>
              </w:rPr>
              <w:t>№    з/п</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BA332E6" w14:textId="77777777" w:rsidR="00CC5ED7" w:rsidRPr="00EB0E18" w:rsidRDefault="00CC5ED7" w:rsidP="00EB0E18">
            <w:pPr>
              <w:suppressAutoHyphens/>
              <w:spacing w:after="0" w:line="240" w:lineRule="auto"/>
              <w:jc w:val="center"/>
              <w:rPr>
                <w:rFonts w:ascii="Times New Roman" w:hAnsi="Times New Roman" w:cs="Times New Roman"/>
                <w:b/>
                <w:lang w:eastAsia="en-US"/>
              </w:rPr>
            </w:pPr>
            <w:r w:rsidRPr="00EB0E18">
              <w:rPr>
                <w:rFonts w:ascii="Times New Roman" w:hAnsi="Times New Roman" w:cs="Times New Roman"/>
                <w:b/>
              </w:rPr>
              <w:t>Найменування  дисциплін</w:t>
            </w:r>
          </w:p>
        </w:tc>
        <w:tc>
          <w:tcPr>
            <w:tcW w:w="1811" w:type="dxa"/>
            <w:tcBorders>
              <w:top w:val="single" w:sz="4" w:space="0" w:color="auto"/>
              <w:left w:val="single" w:sz="4" w:space="0" w:color="auto"/>
              <w:bottom w:val="single" w:sz="4" w:space="0" w:color="auto"/>
              <w:right w:val="single" w:sz="4" w:space="0" w:color="auto"/>
            </w:tcBorders>
            <w:vAlign w:val="center"/>
            <w:hideMark/>
          </w:tcPr>
          <w:p w14:paraId="0EE461D9" w14:textId="77777777" w:rsidR="00CC5ED7" w:rsidRPr="00EB0E18" w:rsidRDefault="00CC5ED7" w:rsidP="00EB0E18">
            <w:pPr>
              <w:suppressAutoHyphens/>
              <w:spacing w:after="0" w:line="240" w:lineRule="auto"/>
              <w:jc w:val="center"/>
              <w:rPr>
                <w:rFonts w:ascii="Times New Roman" w:hAnsi="Times New Roman" w:cs="Times New Roman"/>
                <w:b/>
                <w:lang w:val="en-US" w:eastAsia="en-US"/>
              </w:rPr>
            </w:pPr>
            <w:r w:rsidRPr="00EB0E18">
              <w:rPr>
                <w:rFonts w:ascii="Times New Roman" w:hAnsi="Times New Roman" w:cs="Times New Roman"/>
                <w:b/>
              </w:rPr>
              <w:t>Кількість годин</w:t>
            </w:r>
          </w:p>
        </w:tc>
        <w:tc>
          <w:tcPr>
            <w:tcW w:w="1759" w:type="dxa"/>
            <w:tcBorders>
              <w:top w:val="single" w:sz="4" w:space="0" w:color="auto"/>
              <w:left w:val="single" w:sz="4" w:space="0" w:color="auto"/>
              <w:bottom w:val="single" w:sz="4" w:space="0" w:color="auto"/>
              <w:right w:val="single" w:sz="4" w:space="0" w:color="auto"/>
            </w:tcBorders>
            <w:vAlign w:val="center"/>
            <w:hideMark/>
          </w:tcPr>
          <w:p w14:paraId="6A8A6F76" w14:textId="77777777" w:rsidR="00CC5ED7" w:rsidRPr="00EB0E18" w:rsidRDefault="00CC5ED7" w:rsidP="00EB0E18">
            <w:pPr>
              <w:suppressAutoHyphens/>
              <w:spacing w:after="0" w:line="240" w:lineRule="auto"/>
              <w:jc w:val="center"/>
              <w:rPr>
                <w:rFonts w:ascii="Times New Roman" w:hAnsi="Times New Roman" w:cs="Times New Roman"/>
                <w:b/>
                <w:lang w:eastAsia="en-US"/>
              </w:rPr>
            </w:pPr>
            <w:r w:rsidRPr="00EB0E18">
              <w:rPr>
                <w:rFonts w:ascii="Times New Roman" w:hAnsi="Times New Roman" w:cs="Times New Roman"/>
                <w:b/>
              </w:rPr>
              <w:t>Форма підсумкового контролю</w:t>
            </w:r>
          </w:p>
        </w:tc>
      </w:tr>
      <w:tr w:rsidR="00CC5ED7" w:rsidRPr="00EB0E18" w14:paraId="786400C8" w14:textId="77777777" w:rsidTr="00480C23">
        <w:tc>
          <w:tcPr>
            <w:tcW w:w="881" w:type="dxa"/>
            <w:tcBorders>
              <w:top w:val="single" w:sz="4" w:space="0" w:color="auto"/>
              <w:left w:val="single" w:sz="4" w:space="0" w:color="auto"/>
              <w:bottom w:val="single" w:sz="4" w:space="0" w:color="auto"/>
              <w:right w:val="single" w:sz="4" w:space="0" w:color="auto"/>
            </w:tcBorders>
            <w:hideMark/>
          </w:tcPr>
          <w:p w14:paraId="2CA2B76E" w14:textId="77777777" w:rsidR="00CC5ED7" w:rsidRPr="00EB0E18" w:rsidRDefault="00CC5ED7" w:rsidP="00EB0E18">
            <w:pPr>
              <w:suppressAutoHyphens/>
              <w:spacing w:after="0" w:line="240" w:lineRule="auto"/>
              <w:jc w:val="center"/>
              <w:rPr>
                <w:rFonts w:ascii="Times New Roman" w:hAnsi="Times New Roman" w:cs="Times New Roman"/>
                <w:b/>
                <w:lang w:eastAsia="en-US"/>
              </w:rPr>
            </w:pPr>
            <w:r w:rsidRPr="00EB0E18">
              <w:rPr>
                <w:rFonts w:ascii="Times New Roman" w:hAnsi="Times New Roman" w:cs="Times New Roman"/>
                <w:b/>
              </w:rPr>
              <w:t>1</w:t>
            </w:r>
          </w:p>
        </w:tc>
        <w:tc>
          <w:tcPr>
            <w:tcW w:w="5483" w:type="dxa"/>
            <w:tcBorders>
              <w:top w:val="single" w:sz="4" w:space="0" w:color="auto"/>
              <w:left w:val="single" w:sz="4" w:space="0" w:color="auto"/>
              <w:bottom w:val="single" w:sz="4" w:space="0" w:color="auto"/>
              <w:right w:val="single" w:sz="4" w:space="0" w:color="auto"/>
            </w:tcBorders>
            <w:hideMark/>
          </w:tcPr>
          <w:p w14:paraId="7963CE53" w14:textId="77777777" w:rsidR="00CC5ED7" w:rsidRPr="00EB0E18" w:rsidRDefault="00CC5ED7" w:rsidP="00EB0E18">
            <w:pPr>
              <w:suppressAutoHyphens/>
              <w:spacing w:after="0" w:line="240" w:lineRule="auto"/>
              <w:jc w:val="center"/>
              <w:rPr>
                <w:rFonts w:ascii="Times New Roman" w:hAnsi="Times New Roman" w:cs="Times New Roman"/>
                <w:b/>
                <w:lang w:eastAsia="en-US"/>
              </w:rPr>
            </w:pPr>
            <w:r w:rsidRPr="00EB0E18">
              <w:rPr>
                <w:rFonts w:ascii="Times New Roman" w:hAnsi="Times New Roman" w:cs="Times New Roman"/>
                <w:b/>
              </w:rPr>
              <w:t>2</w:t>
            </w:r>
          </w:p>
        </w:tc>
        <w:tc>
          <w:tcPr>
            <w:tcW w:w="1811" w:type="dxa"/>
            <w:tcBorders>
              <w:top w:val="single" w:sz="4" w:space="0" w:color="auto"/>
              <w:left w:val="single" w:sz="4" w:space="0" w:color="auto"/>
              <w:bottom w:val="single" w:sz="4" w:space="0" w:color="auto"/>
              <w:right w:val="single" w:sz="4" w:space="0" w:color="auto"/>
            </w:tcBorders>
            <w:hideMark/>
          </w:tcPr>
          <w:p w14:paraId="04EF3E6B" w14:textId="77777777" w:rsidR="00CC5ED7" w:rsidRPr="00EB0E18" w:rsidRDefault="00CC5ED7" w:rsidP="00EB0E18">
            <w:pPr>
              <w:suppressAutoHyphens/>
              <w:spacing w:after="0" w:line="240" w:lineRule="auto"/>
              <w:jc w:val="center"/>
              <w:rPr>
                <w:rFonts w:ascii="Times New Roman" w:hAnsi="Times New Roman" w:cs="Times New Roman"/>
                <w:b/>
                <w:lang w:eastAsia="en-US"/>
              </w:rPr>
            </w:pPr>
            <w:r w:rsidRPr="00EB0E18">
              <w:rPr>
                <w:rFonts w:ascii="Times New Roman" w:hAnsi="Times New Roman" w:cs="Times New Roman"/>
                <w:b/>
              </w:rPr>
              <w:t>3</w:t>
            </w:r>
          </w:p>
        </w:tc>
        <w:tc>
          <w:tcPr>
            <w:tcW w:w="1759" w:type="dxa"/>
            <w:tcBorders>
              <w:top w:val="single" w:sz="4" w:space="0" w:color="auto"/>
              <w:left w:val="single" w:sz="4" w:space="0" w:color="auto"/>
              <w:bottom w:val="single" w:sz="4" w:space="0" w:color="auto"/>
              <w:right w:val="single" w:sz="4" w:space="0" w:color="auto"/>
            </w:tcBorders>
            <w:hideMark/>
          </w:tcPr>
          <w:p w14:paraId="693A3083" w14:textId="77777777" w:rsidR="00CC5ED7" w:rsidRPr="00EB0E18" w:rsidRDefault="00CC5ED7" w:rsidP="00EB0E18">
            <w:pPr>
              <w:suppressAutoHyphens/>
              <w:spacing w:after="0" w:line="240" w:lineRule="auto"/>
              <w:jc w:val="center"/>
              <w:rPr>
                <w:rFonts w:ascii="Times New Roman" w:hAnsi="Times New Roman" w:cs="Times New Roman"/>
                <w:b/>
                <w:lang w:eastAsia="en-US"/>
              </w:rPr>
            </w:pPr>
            <w:r w:rsidRPr="00EB0E18">
              <w:rPr>
                <w:rFonts w:ascii="Times New Roman" w:hAnsi="Times New Roman" w:cs="Times New Roman"/>
                <w:b/>
              </w:rPr>
              <w:t>4</w:t>
            </w:r>
          </w:p>
        </w:tc>
      </w:tr>
      <w:tr w:rsidR="00CC5ED7" w:rsidRPr="00EB0E18" w14:paraId="42AA7E61" w14:textId="77777777" w:rsidTr="00480C23">
        <w:tc>
          <w:tcPr>
            <w:tcW w:w="881" w:type="dxa"/>
            <w:tcBorders>
              <w:top w:val="single" w:sz="4" w:space="0" w:color="auto"/>
              <w:left w:val="single" w:sz="4" w:space="0" w:color="auto"/>
              <w:bottom w:val="single" w:sz="4" w:space="0" w:color="auto"/>
              <w:right w:val="single" w:sz="4" w:space="0" w:color="auto"/>
            </w:tcBorders>
          </w:tcPr>
          <w:p w14:paraId="2F7EE7C7" w14:textId="77777777" w:rsidR="00CC5ED7" w:rsidRPr="00EB0E18" w:rsidRDefault="00CC5ED7" w:rsidP="00EB0E18">
            <w:pPr>
              <w:suppressAutoHyphens/>
              <w:spacing w:after="0" w:line="240" w:lineRule="auto"/>
              <w:jc w:val="center"/>
              <w:rPr>
                <w:rFonts w:ascii="Times New Roman" w:hAnsi="Times New Roman" w:cs="Times New Roman"/>
                <w:lang w:eastAsia="en-US"/>
              </w:rPr>
            </w:pPr>
          </w:p>
        </w:tc>
        <w:tc>
          <w:tcPr>
            <w:tcW w:w="5483" w:type="dxa"/>
            <w:tcBorders>
              <w:top w:val="single" w:sz="4" w:space="0" w:color="auto"/>
              <w:left w:val="single" w:sz="4" w:space="0" w:color="auto"/>
              <w:bottom w:val="single" w:sz="4" w:space="0" w:color="auto"/>
              <w:right w:val="single" w:sz="4" w:space="0" w:color="auto"/>
            </w:tcBorders>
            <w:hideMark/>
          </w:tcPr>
          <w:p w14:paraId="328E7F28" w14:textId="77777777" w:rsidR="00CC5ED7" w:rsidRPr="00EB0E18" w:rsidRDefault="00CC5ED7" w:rsidP="00EB0E18">
            <w:pPr>
              <w:tabs>
                <w:tab w:val="left" w:pos="1664"/>
              </w:tabs>
              <w:suppressAutoHyphens/>
              <w:spacing w:after="0" w:line="240" w:lineRule="auto"/>
              <w:rPr>
                <w:rFonts w:ascii="Times New Roman" w:hAnsi="Times New Roman" w:cs="Times New Roman"/>
                <w:b/>
                <w:lang w:eastAsia="en-US"/>
              </w:rPr>
            </w:pPr>
            <w:r w:rsidRPr="00EB0E18">
              <w:rPr>
                <w:rFonts w:ascii="Times New Roman" w:hAnsi="Times New Roman" w:cs="Times New Roman"/>
              </w:rPr>
              <w:tab/>
            </w:r>
            <w:r w:rsidRPr="00EB0E18">
              <w:rPr>
                <w:rFonts w:ascii="Times New Roman" w:hAnsi="Times New Roman" w:cs="Times New Roman"/>
                <w:b/>
              </w:rPr>
              <w:t>Базові</w:t>
            </w:r>
            <w:r w:rsidR="00312994" w:rsidRPr="00EB0E18">
              <w:rPr>
                <w:rFonts w:ascii="Times New Roman" w:hAnsi="Times New Roman" w:cs="Times New Roman"/>
                <w:b/>
              </w:rPr>
              <w:t xml:space="preserve"> </w:t>
            </w:r>
            <w:r w:rsidRPr="00EB0E18">
              <w:rPr>
                <w:rFonts w:ascii="Times New Roman" w:hAnsi="Times New Roman" w:cs="Times New Roman"/>
                <w:b/>
              </w:rPr>
              <w:t>предмети</w:t>
            </w:r>
          </w:p>
        </w:tc>
        <w:tc>
          <w:tcPr>
            <w:tcW w:w="1811" w:type="dxa"/>
            <w:tcBorders>
              <w:top w:val="single" w:sz="4" w:space="0" w:color="auto"/>
              <w:left w:val="single" w:sz="4" w:space="0" w:color="auto"/>
              <w:bottom w:val="single" w:sz="4" w:space="0" w:color="auto"/>
              <w:right w:val="single" w:sz="4" w:space="0" w:color="auto"/>
            </w:tcBorders>
            <w:hideMark/>
          </w:tcPr>
          <w:p w14:paraId="1FB0EE69" w14:textId="77777777" w:rsidR="00CC5ED7" w:rsidRPr="00EB0E18" w:rsidRDefault="00CC5ED7" w:rsidP="00EB0E18">
            <w:pPr>
              <w:spacing w:after="0" w:line="240" w:lineRule="auto"/>
              <w:jc w:val="center"/>
              <w:rPr>
                <w:rFonts w:ascii="Times New Roman" w:hAnsi="Times New Roman" w:cs="Times New Roman"/>
                <w:b/>
                <w:bCs/>
                <w:sz w:val="20"/>
                <w:szCs w:val="20"/>
                <w:lang w:eastAsia="en-US"/>
              </w:rPr>
            </w:pPr>
            <w:r w:rsidRPr="00EB0E18">
              <w:rPr>
                <w:rFonts w:ascii="Times New Roman" w:hAnsi="Times New Roman" w:cs="Times New Roman"/>
                <w:b/>
                <w:bCs/>
                <w:sz w:val="20"/>
                <w:szCs w:val="20"/>
              </w:rPr>
              <w:t>2183</w:t>
            </w:r>
          </w:p>
        </w:tc>
        <w:tc>
          <w:tcPr>
            <w:tcW w:w="1759" w:type="dxa"/>
            <w:tcBorders>
              <w:top w:val="single" w:sz="4" w:space="0" w:color="auto"/>
              <w:left w:val="single" w:sz="4" w:space="0" w:color="auto"/>
              <w:bottom w:val="single" w:sz="4" w:space="0" w:color="auto"/>
              <w:right w:val="single" w:sz="4" w:space="0" w:color="auto"/>
            </w:tcBorders>
          </w:tcPr>
          <w:p w14:paraId="61B6F38E" w14:textId="77777777" w:rsidR="00CC5ED7" w:rsidRPr="00EB0E18" w:rsidRDefault="00CC5ED7" w:rsidP="00EB0E18">
            <w:pPr>
              <w:suppressAutoHyphens/>
              <w:spacing w:after="0" w:line="240" w:lineRule="auto"/>
              <w:jc w:val="center"/>
              <w:rPr>
                <w:rFonts w:ascii="Times New Roman" w:hAnsi="Times New Roman" w:cs="Times New Roman"/>
                <w:lang w:eastAsia="en-US"/>
              </w:rPr>
            </w:pPr>
          </w:p>
        </w:tc>
      </w:tr>
      <w:tr w:rsidR="00CC5ED7" w:rsidRPr="00EB0E18" w14:paraId="3DEF4181" w14:textId="77777777" w:rsidTr="00480C23">
        <w:tc>
          <w:tcPr>
            <w:tcW w:w="881" w:type="dxa"/>
            <w:tcBorders>
              <w:top w:val="single" w:sz="4" w:space="0" w:color="auto"/>
              <w:left w:val="single" w:sz="4" w:space="0" w:color="auto"/>
              <w:bottom w:val="single" w:sz="4" w:space="0" w:color="auto"/>
              <w:right w:val="single" w:sz="4" w:space="0" w:color="auto"/>
            </w:tcBorders>
            <w:hideMark/>
          </w:tcPr>
          <w:p w14:paraId="21BF2961"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1.</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DA3356C" w14:textId="77777777" w:rsidR="00CC5ED7" w:rsidRPr="00EB0E18" w:rsidRDefault="00CC5ED7" w:rsidP="00EB0E18">
            <w:pPr>
              <w:spacing w:after="0" w:line="240" w:lineRule="auto"/>
              <w:rPr>
                <w:rFonts w:ascii="Times New Roman" w:hAnsi="Times New Roman" w:cs="Times New Roman"/>
                <w:lang w:val="en-US" w:eastAsia="en-US"/>
              </w:rPr>
            </w:pPr>
            <w:r w:rsidRPr="00EB0E18">
              <w:rPr>
                <w:rFonts w:ascii="Times New Roman" w:hAnsi="Times New Roman" w:cs="Times New Roman"/>
              </w:rPr>
              <w:t>Українська мова</w:t>
            </w:r>
          </w:p>
        </w:tc>
        <w:tc>
          <w:tcPr>
            <w:tcW w:w="1811" w:type="dxa"/>
            <w:tcBorders>
              <w:top w:val="single" w:sz="4" w:space="0" w:color="auto"/>
              <w:left w:val="single" w:sz="4" w:space="0" w:color="auto"/>
              <w:bottom w:val="single" w:sz="4" w:space="0" w:color="auto"/>
              <w:right w:val="single" w:sz="4" w:space="0" w:color="auto"/>
            </w:tcBorders>
            <w:hideMark/>
          </w:tcPr>
          <w:p w14:paraId="39453924"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140</w:t>
            </w:r>
          </w:p>
        </w:tc>
        <w:tc>
          <w:tcPr>
            <w:tcW w:w="1759" w:type="dxa"/>
            <w:tcBorders>
              <w:top w:val="single" w:sz="4" w:space="0" w:color="auto"/>
              <w:left w:val="single" w:sz="4" w:space="0" w:color="auto"/>
              <w:bottom w:val="single" w:sz="4" w:space="0" w:color="auto"/>
              <w:right w:val="single" w:sz="4" w:space="0" w:color="auto"/>
            </w:tcBorders>
            <w:hideMark/>
          </w:tcPr>
          <w:p w14:paraId="2FADE9CE"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ДПА (ЗНО)</w:t>
            </w:r>
          </w:p>
        </w:tc>
      </w:tr>
      <w:tr w:rsidR="00CC5ED7" w:rsidRPr="00EB0E18" w14:paraId="3F247558" w14:textId="77777777" w:rsidTr="00480C23">
        <w:tc>
          <w:tcPr>
            <w:tcW w:w="881" w:type="dxa"/>
            <w:tcBorders>
              <w:top w:val="single" w:sz="4" w:space="0" w:color="auto"/>
              <w:left w:val="single" w:sz="4" w:space="0" w:color="auto"/>
              <w:bottom w:val="single" w:sz="4" w:space="0" w:color="auto"/>
              <w:right w:val="single" w:sz="4" w:space="0" w:color="auto"/>
            </w:tcBorders>
            <w:hideMark/>
          </w:tcPr>
          <w:p w14:paraId="1EB0B826"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2.</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C954BD0" w14:textId="77777777" w:rsidR="00CC5ED7" w:rsidRPr="00EB0E18" w:rsidRDefault="00CC5ED7" w:rsidP="00EB0E18">
            <w:pPr>
              <w:spacing w:after="0" w:line="240" w:lineRule="auto"/>
              <w:rPr>
                <w:rFonts w:ascii="Times New Roman" w:hAnsi="Times New Roman" w:cs="Times New Roman"/>
                <w:lang w:val="en-US" w:eastAsia="en-US"/>
              </w:rPr>
            </w:pPr>
            <w:r w:rsidRPr="00EB0E18">
              <w:rPr>
                <w:rFonts w:ascii="Times New Roman" w:hAnsi="Times New Roman" w:cs="Times New Roman"/>
              </w:rPr>
              <w:t>Українська література</w:t>
            </w:r>
          </w:p>
        </w:tc>
        <w:tc>
          <w:tcPr>
            <w:tcW w:w="1811" w:type="dxa"/>
            <w:tcBorders>
              <w:top w:val="single" w:sz="4" w:space="0" w:color="auto"/>
              <w:left w:val="single" w:sz="4" w:space="0" w:color="auto"/>
              <w:bottom w:val="single" w:sz="4" w:space="0" w:color="auto"/>
              <w:right w:val="single" w:sz="4" w:space="0" w:color="auto"/>
            </w:tcBorders>
            <w:hideMark/>
          </w:tcPr>
          <w:p w14:paraId="068A6BBE"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140</w:t>
            </w:r>
          </w:p>
        </w:tc>
        <w:tc>
          <w:tcPr>
            <w:tcW w:w="1759" w:type="dxa"/>
            <w:tcBorders>
              <w:top w:val="single" w:sz="4" w:space="0" w:color="auto"/>
              <w:left w:val="single" w:sz="4" w:space="0" w:color="auto"/>
              <w:bottom w:val="single" w:sz="4" w:space="0" w:color="auto"/>
              <w:right w:val="single" w:sz="4" w:space="0" w:color="auto"/>
            </w:tcBorders>
            <w:hideMark/>
          </w:tcPr>
          <w:p w14:paraId="07541133"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Залік</w:t>
            </w:r>
          </w:p>
        </w:tc>
      </w:tr>
      <w:tr w:rsidR="00CC5ED7" w:rsidRPr="00EB0E18" w14:paraId="3009337C" w14:textId="77777777" w:rsidTr="00480C23">
        <w:tc>
          <w:tcPr>
            <w:tcW w:w="881" w:type="dxa"/>
            <w:tcBorders>
              <w:top w:val="single" w:sz="4" w:space="0" w:color="auto"/>
              <w:left w:val="single" w:sz="4" w:space="0" w:color="auto"/>
              <w:bottom w:val="single" w:sz="4" w:space="0" w:color="auto"/>
              <w:right w:val="single" w:sz="4" w:space="0" w:color="auto"/>
            </w:tcBorders>
            <w:hideMark/>
          </w:tcPr>
          <w:p w14:paraId="74B68410"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3.</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8F54483" w14:textId="77777777" w:rsidR="00CC5ED7" w:rsidRPr="00EB0E18" w:rsidRDefault="00CC5ED7" w:rsidP="00EB0E18">
            <w:pPr>
              <w:spacing w:after="0" w:line="240" w:lineRule="auto"/>
              <w:rPr>
                <w:rFonts w:ascii="Times New Roman" w:hAnsi="Times New Roman" w:cs="Times New Roman"/>
                <w:lang w:val="en-US" w:eastAsia="en-US"/>
              </w:rPr>
            </w:pPr>
            <w:r w:rsidRPr="00EB0E18">
              <w:rPr>
                <w:rFonts w:ascii="Times New Roman" w:hAnsi="Times New Roman" w:cs="Times New Roman"/>
              </w:rPr>
              <w:t>Зарубіжна література</w:t>
            </w:r>
          </w:p>
        </w:tc>
        <w:tc>
          <w:tcPr>
            <w:tcW w:w="1811" w:type="dxa"/>
            <w:tcBorders>
              <w:top w:val="single" w:sz="4" w:space="0" w:color="auto"/>
              <w:left w:val="single" w:sz="4" w:space="0" w:color="auto"/>
              <w:bottom w:val="single" w:sz="4" w:space="0" w:color="auto"/>
              <w:right w:val="single" w:sz="4" w:space="0" w:color="auto"/>
            </w:tcBorders>
            <w:hideMark/>
          </w:tcPr>
          <w:p w14:paraId="1452223F"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72</w:t>
            </w:r>
          </w:p>
        </w:tc>
        <w:tc>
          <w:tcPr>
            <w:tcW w:w="1759" w:type="dxa"/>
            <w:tcBorders>
              <w:top w:val="single" w:sz="4" w:space="0" w:color="auto"/>
              <w:left w:val="single" w:sz="4" w:space="0" w:color="auto"/>
              <w:bottom w:val="single" w:sz="4" w:space="0" w:color="auto"/>
              <w:right w:val="single" w:sz="4" w:space="0" w:color="auto"/>
            </w:tcBorders>
            <w:hideMark/>
          </w:tcPr>
          <w:p w14:paraId="2DF87765"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Залік</w:t>
            </w:r>
          </w:p>
        </w:tc>
      </w:tr>
      <w:tr w:rsidR="00CC5ED7" w:rsidRPr="00EB0E18" w14:paraId="09D08B02" w14:textId="77777777" w:rsidTr="00480C23">
        <w:tc>
          <w:tcPr>
            <w:tcW w:w="881" w:type="dxa"/>
            <w:tcBorders>
              <w:top w:val="single" w:sz="4" w:space="0" w:color="auto"/>
              <w:left w:val="single" w:sz="4" w:space="0" w:color="auto"/>
              <w:bottom w:val="single" w:sz="4" w:space="0" w:color="auto"/>
              <w:right w:val="single" w:sz="4" w:space="0" w:color="auto"/>
            </w:tcBorders>
            <w:hideMark/>
          </w:tcPr>
          <w:p w14:paraId="6C08F50F"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4.</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EAE3890" w14:textId="77777777" w:rsidR="00CC5ED7" w:rsidRPr="00EB0E18" w:rsidRDefault="00CC5ED7" w:rsidP="00EB0E18">
            <w:pPr>
              <w:spacing w:after="0" w:line="240" w:lineRule="auto"/>
              <w:rPr>
                <w:rFonts w:ascii="Times New Roman" w:hAnsi="Times New Roman" w:cs="Times New Roman"/>
                <w:lang w:val="en-US" w:eastAsia="en-US"/>
              </w:rPr>
            </w:pPr>
            <w:r w:rsidRPr="00EB0E18">
              <w:rPr>
                <w:rFonts w:ascii="Times New Roman" w:hAnsi="Times New Roman" w:cs="Times New Roman"/>
              </w:rPr>
              <w:t>Іноземна мова</w:t>
            </w:r>
          </w:p>
        </w:tc>
        <w:tc>
          <w:tcPr>
            <w:tcW w:w="1811" w:type="dxa"/>
            <w:tcBorders>
              <w:top w:val="single" w:sz="4" w:space="0" w:color="auto"/>
              <w:left w:val="single" w:sz="4" w:space="0" w:color="auto"/>
              <w:bottom w:val="single" w:sz="4" w:space="0" w:color="auto"/>
              <w:right w:val="single" w:sz="4" w:space="0" w:color="auto"/>
            </w:tcBorders>
            <w:hideMark/>
          </w:tcPr>
          <w:p w14:paraId="6CBCA661"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280</w:t>
            </w:r>
          </w:p>
        </w:tc>
        <w:tc>
          <w:tcPr>
            <w:tcW w:w="1759" w:type="dxa"/>
            <w:tcBorders>
              <w:top w:val="single" w:sz="4" w:space="0" w:color="auto"/>
              <w:left w:val="single" w:sz="4" w:space="0" w:color="auto"/>
              <w:bottom w:val="single" w:sz="4" w:space="0" w:color="auto"/>
              <w:right w:val="single" w:sz="4" w:space="0" w:color="auto"/>
            </w:tcBorders>
            <w:hideMark/>
          </w:tcPr>
          <w:p w14:paraId="1C47CEAD"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Залік</w:t>
            </w:r>
          </w:p>
        </w:tc>
      </w:tr>
      <w:tr w:rsidR="00CC5ED7" w:rsidRPr="00EB0E18" w14:paraId="17E89606" w14:textId="77777777" w:rsidTr="00480C23">
        <w:tc>
          <w:tcPr>
            <w:tcW w:w="881" w:type="dxa"/>
            <w:tcBorders>
              <w:top w:val="single" w:sz="4" w:space="0" w:color="auto"/>
              <w:left w:val="single" w:sz="4" w:space="0" w:color="auto"/>
              <w:bottom w:val="single" w:sz="4" w:space="0" w:color="auto"/>
              <w:right w:val="single" w:sz="4" w:space="0" w:color="auto"/>
            </w:tcBorders>
            <w:hideMark/>
          </w:tcPr>
          <w:p w14:paraId="20717C22"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5.</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CB3E4DE" w14:textId="77777777" w:rsidR="00CC5ED7" w:rsidRPr="00EB0E18" w:rsidRDefault="00CC5ED7" w:rsidP="00EB0E18">
            <w:pPr>
              <w:spacing w:after="0" w:line="240" w:lineRule="auto"/>
              <w:rPr>
                <w:rFonts w:ascii="Times New Roman" w:hAnsi="Times New Roman" w:cs="Times New Roman"/>
                <w:lang w:val="en-US" w:eastAsia="en-US"/>
              </w:rPr>
            </w:pPr>
            <w:r w:rsidRPr="00EB0E18">
              <w:rPr>
                <w:rFonts w:ascii="Times New Roman" w:hAnsi="Times New Roman" w:cs="Times New Roman"/>
              </w:rPr>
              <w:t>ІсторіяУкраїни</w:t>
            </w:r>
          </w:p>
        </w:tc>
        <w:tc>
          <w:tcPr>
            <w:tcW w:w="1811" w:type="dxa"/>
            <w:tcBorders>
              <w:top w:val="single" w:sz="4" w:space="0" w:color="auto"/>
              <w:left w:val="single" w:sz="4" w:space="0" w:color="auto"/>
              <w:bottom w:val="single" w:sz="4" w:space="0" w:color="auto"/>
              <w:right w:val="single" w:sz="4" w:space="0" w:color="auto"/>
            </w:tcBorders>
            <w:hideMark/>
          </w:tcPr>
          <w:p w14:paraId="5C5FDB2F"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105</w:t>
            </w:r>
          </w:p>
        </w:tc>
        <w:tc>
          <w:tcPr>
            <w:tcW w:w="1759" w:type="dxa"/>
            <w:tcBorders>
              <w:top w:val="single" w:sz="4" w:space="0" w:color="auto"/>
              <w:left w:val="single" w:sz="4" w:space="0" w:color="auto"/>
              <w:bottom w:val="single" w:sz="4" w:space="0" w:color="auto"/>
              <w:right w:val="single" w:sz="4" w:space="0" w:color="auto"/>
            </w:tcBorders>
            <w:hideMark/>
          </w:tcPr>
          <w:p w14:paraId="64687F4D"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Залік</w:t>
            </w:r>
          </w:p>
        </w:tc>
      </w:tr>
      <w:tr w:rsidR="00CC5ED7" w:rsidRPr="00EB0E18" w14:paraId="1D1891BA" w14:textId="77777777" w:rsidTr="00480C23">
        <w:trPr>
          <w:trHeight w:val="251"/>
        </w:trPr>
        <w:tc>
          <w:tcPr>
            <w:tcW w:w="881" w:type="dxa"/>
            <w:tcBorders>
              <w:top w:val="single" w:sz="4" w:space="0" w:color="auto"/>
              <w:left w:val="single" w:sz="4" w:space="0" w:color="auto"/>
              <w:bottom w:val="single" w:sz="4" w:space="0" w:color="auto"/>
              <w:right w:val="single" w:sz="4" w:space="0" w:color="auto"/>
            </w:tcBorders>
            <w:hideMark/>
          </w:tcPr>
          <w:p w14:paraId="50D030FB"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6.</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DF3EDFD" w14:textId="77777777" w:rsidR="00CC5ED7" w:rsidRPr="00EB0E18" w:rsidRDefault="00CC5ED7" w:rsidP="00EB0E18">
            <w:pPr>
              <w:spacing w:after="0" w:line="240" w:lineRule="auto"/>
              <w:rPr>
                <w:rFonts w:ascii="Times New Roman" w:hAnsi="Times New Roman" w:cs="Times New Roman"/>
                <w:lang w:val="en-US" w:eastAsia="en-US"/>
              </w:rPr>
            </w:pPr>
            <w:r w:rsidRPr="00EB0E18">
              <w:rPr>
                <w:rFonts w:ascii="Times New Roman" w:hAnsi="Times New Roman" w:cs="Times New Roman"/>
              </w:rPr>
              <w:t>Всесвітня історія</w:t>
            </w:r>
          </w:p>
        </w:tc>
        <w:tc>
          <w:tcPr>
            <w:tcW w:w="1811" w:type="dxa"/>
            <w:tcBorders>
              <w:top w:val="single" w:sz="4" w:space="0" w:color="auto"/>
              <w:left w:val="single" w:sz="4" w:space="0" w:color="auto"/>
              <w:bottom w:val="single" w:sz="4" w:space="0" w:color="auto"/>
              <w:right w:val="single" w:sz="4" w:space="0" w:color="auto"/>
            </w:tcBorders>
            <w:hideMark/>
          </w:tcPr>
          <w:p w14:paraId="71FDF6D2"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70</w:t>
            </w:r>
          </w:p>
        </w:tc>
        <w:tc>
          <w:tcPr>
            <w:tcW w:w="1759" w:type="dxa"/>
            <w:tcBorders>
              <w:top w:val="single" w:sz="4" w:space="0" w:color="auto"/>
              <w:left w:val="single" w:sz="4" w:space="0" w:color="auto"/>
              <w:bottom w:val="single" w:sz="4" w:space="0" w:color="auto"/>
              <w:right w:val="single" w:sz="4" w:space="0" w:color="auto"/>
            </w:tcBorders>
            <w:hideMark/>
          </w:tcPr>
          <w:p w14:paraId="36F2D66B"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Залік</w:t>
            </w:r>
          </w:p>
        </w:tc>
      </w:tr>
      <w:tr w:rsidR="00CC5ED7" w:rsidRPr="00EB0E18" w14:paraId="44FE2035" w14:textId="77777777" w:rsidTr="00480C23">
        <w:tc>
          <w:tcPr>
            <w:tcW w:w="881" w:type="dxa"/>
            <w:tcBorders>
              <w:top w:val="single" w:sz="4" w:space="0" w:color="auto"/>
              <w:left w:val="single" w:sz="4" w:space="0" w:color="auto"/>
              <w:bottom w:val="single" w:sz="4" w:space="0" w:color="auto"/>
              <w:right w:val="single" w:sz="4" w:space="0" w:color="auto"/>
            </w:tcBorders>
            <w:hideMark/>
          </w:tcPr>
          <w:p w14:paraId="529B51A7"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7.</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B985FA4" w14:textId="77777777" w:rsidR="00CC5ED7" w:rsidRPr="00EB0E18" w:rsidRDefault="00CC5ED7" w:rsidP="00EB0E18">
            <w:pPr>
              <w:spacing w:after="0" w:line="240" w:lineRule="auto"/>
              <w:rPr>
                <w:rFonts w:ascii="Times New Roman" w:hAnsi="Times New Roman" w:cs="Times New Roman"/>
                <w:lang w:val="en-US" w:eastAsia="en-US"/>
              </w:rPr>
            </w:pPr>
            <w:r w:rsidRPr="00EB0E18">
              <w:rPr>
                <w:rFonts w:ascii="Times New Roman" w:hAnsi="Times New Roman" w:cs="Times New Roman"/>
              </w:rPr>
              <w:t>Громадянська освіта</w:t>
            </w:r>
          </w:p>
        </w:tc>
        <w:tc>
          <w:tcPr>
            <w:tcW w:w="1811" w:type="dxa"/>
            <w:tcBorders>
              <w:top w:val="single" w:sz="4" w:space="0" w:color="auto"/>
              <w:left w:val="single" w:sz="4" w:space="0" w:color="auto"/>
              <w:bottom w:val="single" w:sz="4" w:space="0" w:color="auto"/>
              <w:right w:val="single" w:sz="4" w:space="0" w:color="auto"/>
            </w:tcBorders>
            <w:hideMark/>
          </w:tcPr>
          <w:p w14:paraId="0F99E69B"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70</w:t>
            </w:r>
          </w:p>
        </w:tc>
        <w:tc>
          <w:tcPr>
            <w:tcW w:w="1759" w:type="dxa"/>
            <w:tcBorders>
              <w:top w:val="single" w:sz="4" w:space="0" w:color="auto"/>
              <w:left w:val="single" w:sz="4" w:space="0" w:color="auto"/>
              <w:bottom w:val="single" w:sz="4" w:space="0" w:color="auto"/>
              <w:right w:val="single" w:sz="4" w:space="0" w:color="auto"/>
            </w:tcBorders>
            <w:hideMark/>
          </w:tcPr>
          <w:p w14:paraId="1E307B7D"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Залік</w:t>
            </w:r>
          </w:p>
        </w:tc>
      </w:tr>
      <w:tr w:rsidR="00CC5ED7" w:rsidRPr="00EB0E18" w14:paraId="123C6E43" w14:textId="77777777" w:rsidTr="00480C23">
        <w:tc>
          <w:tcPr>
            <w:tcW w:w="881" w:type="dxa"/>
            <w:tcBorders>
              <w:top w:val="single" w:sz="4" w:space="0" w:color="auto"/>
              <w:left w:val="single" w:sz="4" w:space="0" w:color="auto"/>
              <w:bottom w:val="single" w:sz="4" w:space="0" w:color="auto"/>
              <w:right w:val="single" w:sz="4" w:space="0" w:color="auto"/>
            </w:tcBorders>
          </w:tcPr>
          <w:p w14:paraId="64267B20" w14:textId="77777777" w:rsidR="00CC5ED7" w:rsidRPr="00EB0E18" w:rsidRDefault="00CC5ED7" w:rsidP="00EB0E18">
            <w:pPr>
              <w:suppressAutoHyphens/>
              <w:spacing w:after="0" w:line="240" w:lineRule="auto"/>
              <w:jc w:val="center"/>
              <w:rPr>
                <w:rFonts w:ascii="Times New Roman" w:hAnsi="Times New Roman" w:cs="Times New Roman"/>
                <w:lang w:eastAsia="en-US"/>
              </w:rPr>
            </w:pPr>
          </w:p>
        </w:tc>
        <w:tc>
          <w:tcPr>
            <w:tcW w:w="5483" w:type="dxa"/>
            <w:tcBorders>
              <w:top w:val="single" w:sz="4" w:space="0" w:color="auto"/>
              <w:left w:val="single" w:sz="4" w:space="0" w:color="auto"/>
              <w:bottom w:val="single" w:sz="4" w:space="0" w:color="auto"/>
              <w:right w:val="single" w:sz="4" w:space="0" w:color="auto"/>
            </w:tcBorders>
            <w:vAlign w:val="center"/>
            <w:hideMark/>
          </w:tcPr>
          <w:p w14:paraId="334E6DB7" w14:textId="77777777" w:rsidR="00CC5ED7" w:rsidRPr="00EB0E18" w:rsidRDefault="00CC5ED7" w:rsidP="00EB0E18">
            <w:pPr>
              <w:spacing w:after="0" w:line="240" w:lineRule="auto"/>
              <w:rPr>
                <w:rFonts w:ascii="Times New Roman" w:hAnsi="Times New Roman" w:cs="Times New Roman"/>
                <w:lang w:val="en-US" w:eastAsia="en-US"/>
              </w:rPr>
            </w:pPr>
            <w:r w:rsidRPr="00EB0E18">
              <w:rPr>
                <w:rFonts w:ascii="Times New Roman" w:hAnsi="Times New Roman" w:cs="Times New Roman"/>
              </w:rPr>
              <w:t>Основи правознавства *</w:t>
            </w:r>
          </w:p>
        </w:tc>
        <w:tc>
          <w:tcPr>
            <w:tcW w:w="1811" w:type="dxa"/>
            <w:tcBorders>
              <w:top w:val="single" w:sz="4" w:space="0" w:color="auto"/>
              <w:left w:val="single" w:sz="4" w:space="0" w:color="auto"/>
              <w:bottom w:val="single" w:sz="4" w:space="0" w:color="auto"/>
              <w:right w:val="single" w:sz="4" w:space="0" w:color="auto"/>
            </w:tcBorders>
            <w:hideMark/>
          </w:tcPr>
          <w:p w14:paraId="62D3DF51"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35</w:t>
            </w:r>
          </w:p>
        </w:tc>
        <w:tc>
          <w:tcPr>
            <w:tcW w:w="1759" w:type="dxa"/>
            <w:tcBorders>
              <w:top w:val="single" w:sz="4" w:space="0" w:color="auto"/>
              <w:left w:val="single" w:sz="4" w:space="0" w:color="auto"/>
              <w:bottom w:val="single" w:sz="4" w:space="0" w:color="auto"/>
              <w:right w:val="single" w:sz="4" w:space="0" w:color="auto"/>
            </w:tcBorders>
            <w:hideMark/>
          </w:tcPr>
          <w:p w14:paraId="752B1E75"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Залік</w:t>
            </w:r>
          </w:p>
        </w:tc>
      </w:tr>
      <w:tr w:rsidR="00CC5ED7" w:rsidRPr="00EB0E18" w14:paraId="28DCA4A7" w14:textId="77777777" w:rsidTr="00480C23">
        <w:tc>
          <w:tcPr>
            <w:tcW w:w="881" w:type="dxa"/>
            <w:tcBorders>
              <w:top w:val="single" w:sz="4" w:space="0" w:color="auto"/>
              <w:left w:val="single" w:sz="4" w:space="0" w:color="auto"/>
              <w:bottom w:val="single" w:sz="4" w:space="0" w:color="auto"/>
              <w:right w:val="single" w:sz="4" w:space="0" w:color="auto"/>
            </w:tcBorders>
          </w:tcPr>
          <w:p w14:paraId="335EA847" w14:textId="77777777" w:rsidR="00CC5ED7" w:rsidRPr="00EB0E18" w:rsidRDefault="00CC5ED7" w:rsidP="00EB0E18">
            <w:pPr>
              <w:suppressAutoHyphens/>
              <w:spacing w:after="0" w:line="240" w:lineRule="auto"/>
              <w:jc w:val="center"/>
              <w:rPr>
                <w:rFonts w:ascii="Times New Roman" w:hAnsi="Times New Roman" w:cs="Times New Roman"/>
                <w:lang w:eastAsia="en-US"/>
              </w:rPr>
            </w:pPr>
          </w:p>
        </w:tc>
        <w:tc>
          <w:tcPr>
            <w:tcW w:w="5483" w:type="dxa"/>
            <w:tcBorders>
              <w:top w:val="single" w:sz="4" w:space="0" w:color="auto"/>
              <w:left w:val="single" w:sz="4" w:space="0" w:color="auto"/>
              <w:bottom w:val="single" w:sz="4" w:space="0" w:color="auto"/>
              <w:right w:val="single" w:sz="4" w:space="0" w:color="auto"/>
            </w:tcBorders>
            <w:vAlign w:val="center"/>
            <w:hideMark/>
          </w:tcPr>
          <w:p w14:paraId="516A7E83" w14:textId="77777777" w:rsidR="00CC5ED7" w:rsidRPr="00EB0E18" w:rsidRDefault="00CC5ED7" w:rsidP="00EB0E18">
            <w:pPr>
              <w:spacing w:after="0" w:line="240" w:lineRule="auto"/>
              <w:rPr>
                <w:rFonts w:ascii="Times New Roman" w:hAnsi="Times New Roman" w:cs="Times New Roman"/>
                <w:lang w:val="en-US" w:eastAsia="en-US"/>
              </w:rPr>
            </w:pPr>
            <w:r w:rsidRPr="00EB0E18">
              <w:rPr>
                <w:rFonts w:ascii="Times New Roman" w:hAnsi="Times New Roman" w:cs="Times New Roman"/>
              </w:rPr>
              <w:t>Основи економічної теорії *</w:t>
            </w:r>
          </w:p>
        </w:tc>
        <w:tc>
          <w:tcPr>
            <w:tcW w:w="1811" w:type="dxa"/>
            <w:tcBorders>
              <w:top w:val="single" w:sz="4" w:space="0" w:color="auto"/>
              <w:left w:val="single" w:sz="4" w:space="0" w:color="auto"/>
              <w:bottom w:val="single" w:sz="4" w:space="0" w:color="auto"/>
              <w:right w:val="single" w:sz="4" w:space="0" w:color="auto"/>
            </w:tcBorders>
            <w:hideMark/>
          </w:tcPr>
          <w:p w14:paraId="7D8455CE"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35</w:t>
            </w:r>
          </w:p>
        </w:tc>
        <w:tc>
          <w:tcPr>
            <w:tcW w:w="1759" w:type="dxa"/>
            <w:tcBorders>
              <w:top w:val="single" w:sz="4" w:space="0" w:color="auto"/>
              <w:left w:val="single" w:sz="4" w:space="0" w:color="auto"/>
              <w:bottom w:val="single" w:sz="4" w:space="0" w:color="auto"/>
              <w:right w:val="single" w:sz="4" w:space="0" w:color="auto"/>
            </w:tcBorders>
            <w:hideMark/>
          </w:tcPr>
          <w:p w14:paraId="58DCC774"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Залік</w:t>
            </w:r>
          </w:p>
        </w:tc>
      </w:tr>
      <w:tr w:rsidR="00CC5ED7" w:rsidRPr="00EB0E18" w14:paraId="1C6EBE54" w14:textId="77777777" w:rsidTr="00480C23">
        <w:tc>
          <w:tcPr>
            <w:tcW w:w="881" w:type="dxa"/>
            <w:tcBorders>
              <w:top w:val="single" w:sz="4" w:space="0" w:color="auto"/>
              <w:left w:val="single" w:sz="4" w:space="0" w:color="auto"/>
              <w:bottom w:val="single" w:sz="4" w:space="0" w:color="auto"/>
              <w:right w:val="single" w:sz="4" w:space="0" w:color="auto"/>
            </w:tcBorders>
            <w:hideMark/>
          </w:tcPr>
          <w:p w14:paraId="33A569A5"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8.</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BD2A3A6" w14:textId="77777777" w:rsidR="00CC5ED7" w:rsidRPr="00EB0E18" w:rsidRDefault="00CC5ED7" w:rsidP="00EB0E18">
            <w:pPr>
              <w:spacing w:after="0" w:line="240" w:lineRule="auto"/>
              <w:rPr>
                <w:rFonts w:ascii="Times New Roman" w:hAnsi="Times New Roman" w:cs="Times New Roman"/>
                <w:lang w:eastAsia="en-US"/>
              </w:rPr>
            </w:pPr>
            <w:r w:rsidRPr="00EB0E18">
              <w:rPr>
                <w:rFonts w:ascii="Times New Roman" w:hAnsi="Times New Roman" w:cs="Times New Roman"/>
              </w:rPr>
              <w:t>Математика (алгебра і початки аналізу та геометрія)</w:t>
            </w:r>
          </w:p>
        </w:tc>
        <w:tc>
          <w:tcPr>
            <w:tcW w:w="1811" w:type="dxa"/>
            <w:tcBorders>
              <w:top w:val="single" w:sz="4" w:space="0" w:color="auto"/>
              <w:left w:val="single" w:sz="4" w:space="0" w:color="auto"/>
              <w:bottom w:val="single" w:sz="4" w:space="0" w:color="auto"/>
              <w:right w:val="single" w:sz="4" w:space="0" w:color="auto"/>
            </w:tcBorders>
            <w:hideMark/>
          </w:tcPr>
          <w:p w14:paraId="0ADD06CD"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210</w:t>
            </w:r>
          </w:p>
        </w:tc>
        <w:tc>
          <w:tcPr>
            <w:tcW w:w="1759" w:type="dxa"/>
            <w:tcBorders>
              <w:top w:val="single" w:sz="4" w:space="0" w:color="auto"/>
              <w:left w:val="single" w:sz="4" w:space="0" w:color="auto"/>
              <w:bottom w:val="single" w:sz="4" w:space="0" w:color="auto"/>
              <w:right w:val="single" w:sz="4" w:space="0" w:color="auto"/>
            </w:tcBorders>
            <w:hideMark/>
          </w:tcPr>
          <w:p w14:paraId="5C5AA4BD"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ДПА (ЗНО)</w:t>
            </w:r>
          </w:p>
        </w:tc>
      </w:tr>
      <w:tr w:rsidR="00CC5ED7" w:rsidRPr="00EB0E18" w14:paraId="28AC9738" w14:textId="77777777" w:rsidTr="00480C23">
        <w:tc>
          <w:tcPr>
            <w:tcW w:w="881" w:type="dxa"/>
            <w:tcBorders>
              <w:top w:val="single" w:sz="4" w:space="0" w:color="auto"/>
              <w:left w:val="single" w:sz="4" w:space="0" w:color="auto"/>
              <w:bottom w:val="single" w:sz="4" w:space="0" w:color="auto"/>
              <w:right w:val="single" w:sz="4" w:space="0" w:color="auto"/>
            </w:tcBorders>
            <w:hideMark/>
          </w:tcPr>
          <w:p w14:paraId="5F8863EC"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9.</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E6E328C" w14:textId="77777777" w:rsidR="00CC5ED7" w:rsidRPr="00EB0E18" w:rsidRDefault="00CC5ED7" w:rsidP="00EB0E18">
            <w:pPr>
              <w:spacing w:after="0" w:line="240" w:lineRule="auto"/>
              <w:rPr>
                <w:rFonts w:ascii="Times New Roman" w:hAnsi="Times New Roman" w:cs="Times New Roman"/>
                <w:lang w:val="en-US" w:eastAsia="en-US"/>
              </w:rPr>
            </w:pPr>
            <w:r w:rsidRPr="00EB0E18">
              <w:rPr>
                <w:rFonts w:ascii="Times New Roman" w:hAnsi="Times New Roman" w:cs="Times New Roman"/>
              </w:rPr>
              <w:t>Біологія і екологія</w:t>
            </w:r>
          </w:p>
        </w:tc>
        <w:tc>
          <w:tcPr>
            <w:tcW w:w="1811" w:type="dxa"/>
            <w:tcBorders>
              <w:top w:val="single" w:sz="4" w:space="0" w:color="auto"/>
              <w:left w:val="single" w:sz="4" w:space="0" w:color="auto"/>
              <w:bottom w:val="single" w:sz="4" w:space="0" w:color="auto"/>
              <w:right w:val="single" w:sz="4" w:space="0" w:color="auto"/>
            </w:tcBorders>
            <w:hideMark/>
          </w:tcPr>
          <w:p w14:paraId="3495E839"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243</w:t>
            </w:r>
          </w:p>
        </w:tc>
        <w:tc>
          <w:tcPr>
            <w:tcW w:w="1759" w:type="dxa"/>
            <w:tcBorders>
              <w:top w:val="single" w:sz="4" w:space="0" w:color="auto"/>
              <w:left w:val="single" w:sz="4" w:space="0" w:color="auto"/>
              <w:bottom w:val="single" w:sz="4" w:space="0" w:color="auto"/>
              <w:right w:val="single" w:sz="4" w:space="0" w:color="auto"/>
            </w:tcBorders>
            <w:hideMark/>
          </w:tcPr>
          <w:p w14:paraId="75FA917E"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ДПА (ЗНО)</w:t>
            </w:r>
          </w:p>
        </w:tc>
      </w:tr>
      <w:tr w:rsidR="00CC5ED7" w:rsidRPr="00EB0E18" w14:paraId="0AC168B3" w14:textId="77777777" w:rsidTr="00480C23">
        <w:tc>
          <w:tcPr>
            <w:tcW w:w="881" w:type="dxa"/>
            <w:tcBorders>
              <w:top w:val="single" w:sz="4" w:space="0" w:color="auto"/>
              <w:left w:val="single" w:sz="4" w:space="0" w:color="auto"/>
              <w:bottom w:val="single" w:sz="4" w:space="0" w:color="auto"/>
              <w:right w:val="single" w:sz="4" w:space="0" w:color="auto"/>
            </w:tcBorders>
            <w:hideMark/>
          </w:tcPr>
          <w:p w14:paraId="00321058"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10.</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BA9C102" w14:textId="77777777" w:rsidR="00CC5ED7" w:rsidRPr="00EB0E18" w:rsidRDefault="00CC5ED7" w:rsidP="00EB0E18">
            <w:pPr>
              <w:spacing w:after="0" w:line="240" w:lineRule="auto"/>
              <w:rPr>
                <w:rFonts w:ascii="Times New Roman" w:hAnsi="Times New Roman" w:cs="Times New Roman"/>
                <w:lang w:val="en-US" w:eastAsia="en-US"/>
              </w:rPr>
            </w:pPr>
            <w:r w:rsidRPr="00EB0E18">
              <w:rPr>
                <w:rFonts w:ascii="Times New Roman" w:hAnsi="Times New Roman" w:cs="Times New Roman"/>
              </w:rPr>
              <w:t>Географія</w:t>
            </w:r>
          </w:p>
        </w:tc>
        <w:tc>
          <w:tcPr>
            <w:tcW w:w="1811" w:type="dxa"/>
            <w:tcBorders>
              <w:top w:val="single" w:sz="4" w:space="0" w:color="auto"/>
              <w:left w:val="single" w:sz="4" w:space="0" w:color="auto"/>
              <w:bottom w:val="single" w:sz="4" w:space="0" w:color="auto"/>
              <w:right w:val="single" w:sz="4" w:space="0" w:color="auto"/>
            </w:tcBorders>
            <w:hideMark/>
          </w:tcPr>
          <w:p w14:paraId="5A5E36AE"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88</w:t>
            </w:r>
          </w:p>
        </w:tc>
        <w:tc>
          <w:tcPr>
            <w:tcW w:w="1759" w:type="dxa"/>
            <w:tcBorders>
              <w:top w:val="single" w:sz="4" w:space="0" w:color="auto"/>
              <w:left w:val="single" w:sz="4" w:space="0" w:color="auto"/>
              <w:bottom w:val="single" w:sz="4" w:space="0" w:color="auto"/>
              <w:right w:val="single" w:sz="4" w:space="0" w:color="auto"/>
            </w:tcBorders>
            <w:hideMark/>
          </w:tcPr>
          <w:p w14:paraId="6B6487FA"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Залік</w:t>
            </w:r>
          </w:p>
        </w:tc>
      </w:tr>
      <w:tr w:rsidR="00CC5ED7" w:rsidRPr="00EB0E18" w14:paraId="43AE3D8D" w14:textId="77777777" w:rsidTr="00480C23">
        <w:tc>
          <w:tcPr>
            <w:tcW w:w="881" w:type="dxa"/>
            <w:tcBorders>
              <w:top w:val="single" w:sz="4" w:space="0" w:color="auto"/>
              <w:left w:val="single" w:sz="4" w:space="0" w:color="auto"/>
              <w:bottom w:val="single" w:sz="4" w:space="0" w:color="auto"/>
              <w:right w:val="single" w:sz="4" w:space="0" w:color="auto"/>
            </w:tcBorders>
            <w:hideMark/>
          </w:tcPr>
          <w:p w14:paraId="38DA5DA4"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lastRenderedPageBreak/>
              <w:t>11.</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C47226A" w14:textId="77777777" w:rsidR="00CC5ED7" w:rsidRPr="00EB0E18" w:rsidRDefault="00CC5ED7" w:rsidP="00EB0E18">
            <w:pPr>
              <w:spacing w:after="0" w:line="240" w:lineRule="auto"/>
              <w:rPr>
                <w:rFonts w:ascii="Times New Roman" w:hAnsi="Times New Roman" w:cs="Times New Roman"/>
                <w:lang w:val="en-US" w:eastAsia="en-US"/>
              </w:rPr>
            </w:pPr>
            <w:r w:rsidRPr="00EB0E18">
              <w:rPr>
                <w:rFonts w:ascii="Times New Roman" w:hAnsi="Times New Roman" w:cs="Times New Roman"/>
              </w:rPr>
              <w:t>Фізика і астрономія</w:t>
            </w:r>
          </w:p>
        </w:tc>
        <w:tc>
          <w:tcPr>
            <w:tcW w:w="1811" w:type="dxa"/>
            <w:tcBorders>
              <w:top w:val="single" w:sz="4" w:space="0" w:color="auto"/>
              <w:left w:val="single" w:sz="4" w:space="0" w:color="auto"/>
              <w:bottom w:val="single" w:sz="4" w:space="0" w:color="auto"/>
              <w:right w:val="single" w:sz="4" w:space="0" w:color="auto"/>
            </w:tcBorders>
            <w:hideMark/>
          </w:tcPr>
          <w:p w14:paraId="3FFFFB13"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245</w:t>
            </w:r>
          </w:p>
        </w:tc>
        <w:tc>
          <w:tcPr>
            <w:tcW w:w="1759" w:type="dxa"/>
            <w:tcBorders>
              <w:top w:val="single" w:sz="4" w:space="0" w:color="auto"/>
              <w:left w:val="single" w:sz="4" w:space="0" w:color="auto"/>
              <w:bottom w:val="single" w:sz="4" w:space="0" w:color="auto"/>
              <w:right w:val="single" w:sz="4" w:space="0" w:color="auto"/>
            </w:tcBorders>
            <w:hideMark/>
          </w:tcPr>
          <w:p w14:paraId="5A4FD514"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Залік</w:t>
            </w:r>
          </w:p>
        </w:tc>
      </w:tr>
      <w:tr w:rsidR="00CC5ED7" w:rsidRPr="00EB0E18" w14:paraId="540D99B2" w14:textId="77777777" w:rsidTr="00480C23">
        <w:tc>
          <w:tcPr>
            <w:tcW w:w="881" w:type="dxa"/>
            <w:tcBorders>
              <w:top w:val="single" w:sz="4" w:space="0" w:color="auto"/>
              <w:left w:val="single" w:sz="4" w:space="0" w:color="auto"/>
              <w:bottom w:val="single" w:sz="4" w:space="0" w:color="auto"/>
              <w:right w:val="single" w:sz="4" w:space="0" w:color="auto"/>
            </w:tcBorders>
            <w:hideMark/>
          </w:tcPr>
          <w:p w14:paraId="0E7C2989"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12.</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C52220B" w14:textId="77777777" w:rsidR="00CC5ED7" w:rsidRPr="00EB0E18" w:rsidRDefault="00CC5ED7" w:rsidP="00EB0E18">
            <w:pPr>
              <w:spacing w:after="0" w:line="240" w:lineRule="auto"/>
              <w:rPr>
                <w:rFonts w:ascii="Times New Roman" w:hAnsi="Times New Roman" w:cs="Times New Roman"/>
                <w:lang w:val="en-US" w:eastAsia="en-US"/>
              </w:rPr>
            </w:pPr>
            <w:r w:rsidRPr="00EB0E18">
              <w:rPr>
                <w:rFonts w:ascii="Times New Roman" w:hAnsi="Times New Roman" w:cs="Times New Roman"/>
              </w:rPr>
              <w:t>Хімія</w:t>
            </w:r>
          </w:p>
        </w:tc>
        <w:tc>
          <w:tcPr>
            <w:tcW w:w="1811" w:type="dxa"/>
            <w:tcBorders>
              <w:top w:val="single" w:sz="4" w:space="0" w:color="auto"/>
              <w:left w:val="single" w:sz="4" w:space="0" w:color="auto"/>
              <w:bottom w:val="single" w:sz="4" w:space="0" w:color="auto"/>
              <w:right w:val="single" w:sz="4" w:space="0" w:color="auto"/>
            </w:tcBorders>
            <w:hideMark/>
          </w:tcPr>
          <w:p w14:paraId="05F0DF75"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197</w:t>
            </w:r>
          </w:p>
        </w:tc>
        <w:tc>
          <w:tcPr>
            <w:tcW w:w="1759" w:type="dxa"/>
            <w:tcBorders>
              <w:top w:val="single" w:sz="4" w:space="0" w:color="auto"/>
              <w:left w:val="single" w:sz="4" w:space="0" w:color="auto"/>
              <w:bottom w:val="single" w:sz="4" w:space="0" w:color="auto"/>
              <w:right w:val="single" w:sz="4" w:space="0" w:color="auto"/>
            </w:tcBorders>
            <w:hideMark/>
          </w:tcPr>
          <w:p w14:paraId="04B94EB8"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Залік</w:t>
            </w:r>
          </w:p>
        </w:tc>
      </w:tr>
      <w:tr w:rsidR="00CC5ED7" w:rsidRPr="00EB0E18" w14:paraId="5882BF31" w14:textId="77777777" w:rsidTr="00480C23">
        <w:tc>
          <w:tcPr>
            <w:tcW w:w="881" w:type="dxa"/>
            <w:tcBorders>
              <w:top w:val="single" w:sz="4" w:space="0" w:color="auto"/>
              <w:left w:val="single" w:sz="4" w:space="0" w:color="auto"/>
              <w:bottom w:val="single" w:sz="4" w:space="0" w:color="auto"/>
              <w:right w:val="single" w:sz="4" w:space="0" w:color="auto"/>
            </w:tcBorders>
            <w:hideMark/>
          </w:tcPr>
          <w:p w14:paraId="28CE2BFD"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13.</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87A5916" w14:textId="77777777" w:rsidR="00CC5ED7" w:rsidRPr="00EB0E18" w:rsidRDefault="00CC5ED7" w:rsidP="00EB0E18">
            <w:pPr>
              <w:spacing w:after="0" w:line="240" w:lineRule="auto"/>
              <w:rPr>
                <w:rFonts w:ascii="Times New Roman" w:hAnsi="Times New Roman" w:cs="Times New Roman"/>
                <w:lang w:val="en-US" w:eastAsia="en-US"/>
              </w:rPr>
            </w:pPr>
            <w:r w:rsidRPr="00EB0E18">
              <w:rPr>
                <w:rFonts w:ascii="Times New Roman" w:hAnsi="Times New Roman" w:cs="Times New Roman"/>
              </w:rPr>
              <w:t>Фізична культура</w:t>
            </w:r>
          </w:p>
        </w:tc>
        <w:tc>
          <w:tcPr>
            <w:tcW w:w="1811" w:type="dxa"/>
            <w:tcBorders>
              <w:top w:val="single" w:sz="4" w:space="0" w:color="auto"/>
              <w:left w:val="single" w:sz="4" w:space="0" w:color="auto"/>
              <w:bottom w:val="single" w:sz="4" w:space="0" w:color="auto"/>
              <w:right w:val="single" w:sz="4" w:space="0" w:color="auto"/>
            </w:tcBorders>
            <w:hideMark/>
          </w:tcPr>
          <w:p w14:paraId="58B8621B"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210</w:t>
            </w:r>
          </w:p>
        </w:tc>
        <w:tc>
          <w:tcPr>
            <w:tcW w:w="1759" w:type="dxa"/>
            <w:tcBorders>
              <w:top w:val="single" w:sz="4" w:space="0" w:color="auto"/>
              <w:left w:val="single" w:sz="4" w:space="0" w:color="auto"/>
              <w:bottom w:val="single" w:sz="4" w:space="0" w:color="auto"/>
              <w:right w:val="single" w:sz="4" w:space="0" w:color="auto"/>
            </w:tcBorders>
            <w:hideMark/>
          </w:tcPr>
          <w:p w14:paraId="349879BB"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Залік</w:t>
            </w:r>
          </w:p>
        </w:tc>
      </w:tr>
      <w:tr w:rsidR="00CC5ED7" w:rsidRPr="00EB0E18" w14:paraId="54451341" w14:textId="77777777" w:rsidTr="00480C23">
        <w:tc>
          <w:tcPr>
            <w:tcW w:w="881" w:type="dxa"/>
            <w:tcBorders>
              <w:top w:val="single" w:sz="4" w:space="0" w:color="auto"/>
              <w:left w:val="single" w:sz="4" w:space="0" w:color="auto"/>
              <w:bottom w:val="single" w:sz="4" w:space="0" w:color="auto"/>
              <w:right w:val="single" w:sz="4" w:space="0" w:color="auto"/>
            </w:tcBorders>
            <w:hideMark/>
          </w:tcPr>
          <w:p w14:paraId="2AEDA6D9"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14.</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A26A9D2" w14:textId="77777777" w:rsidR="00CC5ED7" w:rsidRPr="00EB0E18" w:rsidRDefault="00CC5ED7" w:rsidP="00EB0E18">
            <w:pPr>
              <w:spacing w:after="0" w:line="240" w:lineRule="auto"/>
              <w:rPr>
                <w:rFonts w:ascii="Times New Roman" w:hAnsi="Times New Roman" w:cs="Times New Roman"/>
                <w:i/>
                <w:iCs/>
                <w:lang w:eastAsia="en-US"/>
              </w:rPr>
            </w:pPr>
            <w:r w:rsidRPr="00EB0E18">
              <w:rPr>
                <w:rFonts w:ascii="Times New Roman" w:hAnsi="Times New Roman" w:cs="Times New Roman"/>
              </w:rPr>
              <w:t>ЗахистУкраїни</w:t>
            </w:r>
          </w:p>
        </w:tc>
        <w:tc>
          <w:tcPr>
            <w:tcW w:w="1811" w:type="dxa"/>
            <w:tcBorders>
              <w:top w:val="single" w:sz="4" w:space="0" w:color="auto"/>
              <w:left w:val="single" w:sz="4" w:space="0" w:color="auto"/>
              <w:bottom w:val="single" w:sz="4" w:space="0" w:color="auto"/>
              <w:right w:val="single" w:sz="4" w:space="0" w:color="auto"/>
            </w:tcBorders>
            <w:hideMark/>
          </w:tcPr>
          <w:p w14:paraId="384DD912"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105</w:t>
            </w:r>
          </w:p>
        </w:tc>
        <w:tc>
          <w:tcPr>
            <w:tcW w:w="1759" w:type="dxa"/>
            <w:tcBorders>
              <w:top w:val="single" w:sz="4" w:space="0" w:color="auto"/>
              <w:left w:val="single" w:sz="4" w:space="0" w:color="auto"/>
              <w:bottom w:val="single" w:sz="4" w:space="0" w:color="auto"/>
              <w:right w:val="single" w:sz="4" w:space="0" w:color="auto"/>
            </w:tcBorders>
            <w:hideMark/>
          </w:tcPr>
          <w:p w14:paraId="1D8D6414"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Залік</w:t>
            </w:r>
          </w:p>
        </w:tc>
      </w:tr>
      <w:tr w:rsidR="00CC5ED7" w:rsidRPr="00EB0E18" w14:paraId="20106048" w14:textId="77777777" w:rsidTr="00480C23">
        <w:tc>
          <w:tcPr>
            <w:tcW w:w="881" w:type="dxa"/>
            <w:tcBorders>
              <w:top w:val="single" w:sz="4" w:space="0" w:color="auto"/>
              <w:left w:val="single" w:sz="4" w:space="0" w:color="auto"/>
              <w:bottom w:val="single" w:sz="4" w:space="0" w:color="auto"/>
              <w:right w:val="single" w:sz="4" w:space="0" w:color="auto"/>
            </w:tcBorders>
          </w:tcPr>
          <w:p w14:paraId="79008318" w14:textId="77777777" w:rsidR="00CC5ED7" w:rsidRPr="00EB0E18" w:rsidRDefault="00CC5ED7" w:rsidP="00EB0E18">
            <w:pPr>
              <w:suppressAutoHyphens/>
              <w:spacing w:after="0" w:line="240" w:lineRule="auto"/>
              <w:jc w:val="center"/>
              <w:rPr>
                <w:rFonts w:ascii="Times New Roman" w:hAnsi="Times New Roman" w:cs="Times New Roman"/>
                <w:lang w:eastAsia="en-US"/>
              </w:rPr>
            </w:pPr>
          </w:p>
        </w:tc>
        <w:tc>
          <w:tcPr>
            <w:tcW w:w="5483" w:type="dxa"/>
            <w:tcBorders>
              <w:top w:val="single" w:sz="4" w:space="0" w:color="auto"/>
              <w:left w:val="single" w:sz="4" w:space="0" w:color="auto"/>
              <w:bottom w:val="single" w:sz="4" w:space="0" w:color="auto"/>
              <w:right w:val="single" w:sz="4" w:space="0" w:color="auto"/>
            </w:tcBorders>
            <w:vAlign w:val="center"/>
            <w:hideMark/>
          </w:tcPr>
          <w:p w14:paraId="23B231CC" w14:textId="77777777" w:rsidR="00CC5ED7" w:rsidRPr="00EB0E18" w:rsidRDefault="00CC5ED7" w:rsidP="00EB0E18">
            <w:pPr>
              <w:spacing w:after="0" w:line="240" w:lineRule="auto"/>
              <w:jc w:val="center"/>
              <w:rPr>
                <w:rFonts w:ascii="Times New Roman" w:hAnsi="Times New Roman" w:cs="Times New Roman"/>
                <w:b/>
                <w:bCs/>
                <w:lang w:val="en-US" w:eastAsia="en-US"/>
              </w:rPr>
            </w:pPr>
            <w:r w:rsidRPr="00EB0E18">
              <w:rPr>
                <w:rFonts w:ascii="Times New Roman" w:hAnsi="Times New Roman" w:cs="Times New Roman"/>
                <w:b/>
                <w:bCs/>
              </w:rPr>
              <w:t>Вибірково-обов҆язкові</w:t>
            </w:r>
            <w:r w:rsidR="00312994" w:rsidRPr="00EB0E18">
              <w:rPr>
                <w:rFonts w:ascii="Times New Roman" w:hAnsi="Times New Roman" w:cs="Times New Roman"/>
                <w:b/>
                <w:bCs/>
              </w:rPr>
              <w:t xml:space="preserve"> </w:t>
            </w:r>
            <w:r w:rsidRPr="00EB0E18">
              <w:rPr>
                <w:rFonts w:ascii="Times New Roman" w:hAnsi="Times New Roman" w:cs="Times New Roman"/>
                <w:b/>
                <w:bCs/>
              </w:rPr>
              <w:t>предмети</w:t>
            </w:r>
          </w:p>
        </w:tc>
        <w:tc>
          <w:tcPr>
            <w:tcW w:w="1811" w:type="dxa"/>
            <w:tcBorders>
              <w:top w:val="single" w:sz="4" w:space="0" w:color="auto"/>
              <w:left w:val="single" w:sz="4" w:space="0" w:color="auto"/>
              <w:bottom w:val="single" w:sz="4" w:space="0" w:color="auto"/>
              <w:right w:val="single" w:sz="4" w:space="0" w:color="auto"/>
            </w:tcBorders>
            <w:hideMark/>
          </w:tcPr>
          <w:p w14:paraId="062D1F2D" w14:textId="77777777" w:rsidR="00CC5ED7" w:rsidRPr="00EB0E18" w:rsidRDefault="00CC5ED7" w:rsidP="00EB0E18">
            <w:pPr>
              <w:suppressAutoHyphens/>
              <w:spacing w:after="0" w:line="240" w:lineRule="auto"/>
              <w:jc w:val="center"/>
              <w:rPr>
                <w:rFonts w:ascii="Times New Roman" w:hAnsi="Times New Roman" w:cs="Times New Roman"/>
                <w:b/>
                <w:lang w:eastAsia="en-US"/>
              </w:rPr>
            </w:pPr>
            <w:r w:rsidRPr="00EB0E18">
              <w:rPr>
                <w:rFonts w:ascii="Times New Roman" w:hAnsi="Times New Roman" w:cs="Times New Roman"/>
                <w:b/>
              </w:rPr>
              <w:t>210</w:t>
            </w:r>
          </w:p>
        </w:tc>
        <w:tc>
          <w:tcPr>
            <w:tcW w:w="1759" w:type="dxa"/>
            <w:tcBorders>
              <w:top w:val="single" w:sz="4" w:space="0" w:color="auto"/>
              <w:left w:val="single" w:sz="4" w:space="0" w:color="auto"/>
              <w:bottom w:val="single" w:sz="4" w:space="0" w:color="auto"/>
              <w:right w:val="single" w:sz="4" w:space="0" w:color="auto"/>
            </w:tcBorders>
          </w:tcPr>
          <w:p w14:paraId="0C11C071" w14:textId="77777777" w:rsidR="00CC5ED7" w:rsidRPr="00EB0E18" w:rsidRDefault="00CC5ED7" w:rsidP="00EB0E18">
            <w:pPr>
              <w:suppressAutoHyphens/>
              <w:spacing w:after="0" w:line="240" w:lineRule="auto"/>
              <w:jc w:val="center"/>
              <w:rPr>
                <w:rFonts w:ascii="Times New Roman" w:hAnsi="Times New Roman" w:cs="Times New Roman"/>
                <w:lang w:eastAsia="en-US"/>
              </w:rPr>
            </w:pPr>
          </w:p>
        </w:tc>
      </w:tr>
      <w:tr w:rsidR="00CC5ED7" w:rsidRPr="00EB0E18" w14:paraId="57A878CA" w14:textId="77777777" w:rsidTr="00480C23">
        <w:tc>
          <w:tcPr>
            <w:tcW w:w="881" w:type="dxa"/>
            <w:tcBorders>
              <w:top w:val="single" w:sz="4" w:space="0" w:color="auto"/>
              <w:left w:val="single" w:sz="4" w:space="0" w:color="auto"/>
              <w:bottom w:val="single" w:sz="4" w:space="0" w:color="auto"/>
              <w:right w:val="single" w:sz="4" w:space="0" w:color="auto"/>
            </w:tcBorders>
            <w:hideMark/>
          </w:tcPr>
          <w:p w14:paraId="2F4A6A99"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15.</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4E82B26" w14:textId="77777777" w:rsidR="00CC5ED7" w:rsidRPr="00EB0E18" w:rsidRDefault="00CC5ED7" w:rsidP="00EB0E18">
            <w:pPr>
              <w:spacing w:after="0" w:line="240" w:lineRule="auto"/>
              <w:rPr>
                <w:rFonts w:ascii="Times New Roman" w:hAnsi="Times New Roman" w:cs="Times New Roman"/>
                <w:lang w:val="en-US" w:eastAsia="en-US"/>
              </w:rPr>
            </w:pPr>
            <w:r w:rsidRPr="00EB0E18">
              <w:rPr>
                <w:rFonts w:ascii="Times New Roman" w:hAnsi="Times New Roman" w:cs="Times New Roman"/>
              </w:rPr>
              <w:t>Інформатика (Основи медичної інформатики*)</w:t>
            </w:r>
          </w:p>
        </w:tc>
        <w:tc>
          <w:tcPr>
            <w:tcW w:w="1811" w:type="dxa"/>
            <w:tcBorders>
              <w:top w:val="single" w:sz="4" w:space="0" w:color="auto"/>
              <w:left w:val="single" w:sz="4" w:space="0" w:color="auto"/>
              <w:bottom w:val="single" w:sz="4" w:space="0" w:color="auto"/>
              <w:right w:val="single" w:sz="4" w:space="0" w:color="auto"/>
            </w:tcBorders>
            <w:hideMark/>
          </w:tcPr>
          <w:p w14:paraId="69CC3A27"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140</w:t>
            </w:r>
          </w:p>
        </w:tc>
        <w:tc>
          <w:tcPr>
            <w:tcW w:w="1759" w:type="dxa"/>
            <w:tcBorders>
              <w:top w:val="single" w:sz="4" w:space="0" w:color="auto"/>
              <w:left w:val="single" w:sz="4" w:space="0" w:color="auto"/>
              <w:bottom w:val="single" w:sz="4" w:space="0" w:color="auto"/>
              <w:right w:val="single" w:sz="4" w:space="0" w:color="auto"/>
            </w:tcBorders>
            <w:hideMark/>
          </w:tcPr>
          <w:p w14:paraId="5ADFD2D7"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Залік</w:t>
            </w:r>
          </w:p>
        </w:tc>
      </w:tr>
      <w:tr w:rsidR="00CC5ED7" w:rsidRPr="00EB0E18" w14:paraId="56923ECE" w14:textId="77777777" w:rsidTr="00480C23">
        <w:tc>
          <w:tcPr>
            <w:tcW w:w="881" w:type="dxa"/>
            <w:tcBorders>
              <w:top w:val="single" w:sz="4" w:space="0" w:color="auto"/>
              <w:left w:val="single" w:sz="4" w:space="0" w:color="auto"/>
              <w:bottom w:val="single" w:sz="4" w:space="0" w:color="auto"/>
              <w:right w:val="single" w:sz="4" w:space="0" w:color="auto"/>
            </w:tcBorders>
            <w:hideMark/>
          </w:tcPr>
          <w:p w14:paraId="752ED2CB"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16.</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059A7CA" w14:textId="77777777" w:rsidR="00CC5ED7" w:rsidRPr="00EB0E18" w:rsidRDefault="00CC5ED7" w:rsidP="00EB0E18">
            <w:pPr>
              <w:spacing w:after="0" w:line="240" w:lineRule="auto"/>
              <w:rPr>
                <w:rFonts w:ascii="Times New Roman" w:hAnsi="Times New Roman" w:cs="Times New Roman"/>
                <w:lang w:eastAsia="en-US"/>
              </w:rPr>
            </w:pPr>
            <w:r w:rsidRPr="00EB0E18">
              <w:rPr>
                <w:rFonts w:ascii="Times New Roman" w:hAnsi="Times New Roman" w:cs="Times New Roman"/>
              </w:rPr>
              <w:t>Технології</w:t>
            </w:r>
          </w:p>
        </w:tc>
        <w:tc>
          <w:tcPr>
            <w:tcW w:w="1811" w:type="dxa"/>
            <w:tcBorders>
              <w:top w:val="single" w:sz="4" w:space="0" w:color="auto"/>
              <w:left w:val="single" w:sz="4" w:space="0" w:color="auto"/>
              <w:bottom w:val="single" w:sz="4" w:space="0" w:color="auto"/>
              <w:right w:val="single" w:sz="4" w:space="0" w:color="auto"/>
            </w:tcBorders>
            <w:hideMark/>
          </w:tcPr>
          <w:p w14:paraId="2A86B58B"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35</w:t>
            </w:r>
          </w:p>
        </w:tc>
        <w:tc>
          <w:tcPr>
            <w:tcW w:w="1759" w:type="dxa"/>
            <w:tcBorders>
              <w:top w:val="single" w:sz="4" w:space="0" w:color="auto"/>
              <w:left w:val="single" w:sz="4" w:space="0" w:color="auto"/>
              <w:bottom w:val="single" w:sz="4" w:space="0" w:color="auto"/>
              <w:right w:val="single" w:sz="4" w:space="0" w:color="auto"/>
            </w:tcBorders>
            <w:hideMark/>
          </w:tcPr>
          <w:p w14:paraId="0CEF6214"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Залік</w:t>
            </w:r>
          </w:p>
        </w:tc>
      </w:tr>
      <w:tr w:rsidR="00CC5ED7" w:rsidRPr="00EB0E18" w14:paraId="3FFFEC4E" w14:textId="77777777" w:rsidTr="00480C23">
        <w:tc>
          <w:tcPr>
            <w:tcW w:w="881" w:type="dxa"/>
            <w:tcBorders>
              <w:top w:val="single" w:sz="4" w:space="0" w:color="auto"/>
              <w:left w:val="single" w:sz="4" w:space="0" w:color="auto"/>
              <w:bottom w:val="single" w:sz="4" w:space="0" w:color="auto"/>
              <w:right w:val="single" w:sz="4" w:space="0" w:color="auto"/>
            </w:tcBorders>
            <w:hideMark/>
          </w:tcPr>
          <w:p w14:paraId="43803EC0"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17.</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9F42464" w14:textId="77777777" w:rsidR="00CC5ED7" w:rsidRPr="00EB0E18" w:rsidRDefault="00CC5ED7" w:rsidP="00EB0E18">
            <w:pPr>
              <w:spacing w:after="0" w:line="240" w:lineRule="auto"/>
              <w:rPr>
                <w:rFonts w:ascii="Times New Roman" w:hAnsi="Times New Roman" w:cs="Times New Roman"/>
                <w:lang w:val="en-US" w:eastAsia="en-US"/>
              </w:rPr>
            </w:pPr>
            <w:r w:rsidRPr="00EB0E18">
              <w:rPr>
                <w:rFonts w:ascii="Times New Roman" w:hAnsi="Times New Roman" w:cs="Times New Roman"/>
              </w:rPr>
              <w:t>Мистецтво (Культурологія*)</w:t>
            </w:r>
          </w:p>
        </w:tc>
        <w:tc>
          <w:tcPr>
            <w:tcW w:w="1811" w:type="dxa"/>
            <w:tcBorders>
              <w:top w:val="single" w:sz="4" w:space="0" w:color="auto"/>
              <w:left w:val="single" w:sz="4" w:space="0" w:color="auto"/>
              <w:bottom w:val="single" w:sz="4" w:space="0" w:color="auto"/>
              <w:right w:val="single" w:sz="4" w:space="0" w:color="auto"/>
            </w:tcBorders>
            <w:hideMark/>
          </w:tcPr>
          <w:p w14:paraId="1624E599"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35</w:t>
            </w:r>
          </w:p>
        </w:tc>
        <w:tc>
          <w:tcPr>
            <w:tcW w:w="1759" w:type="dxa"/>
            <w:tcBorders>
              <w:top w:val="single" w:sz="4" w:space="0" w:color="auto"/>
              <w:left w:val="single" w:sz="4" w:space="0" w:color="auto"/>
              <w:bottom w:val="single" w:sz="4" w:space="0" w:color="auto"/>
              <w:right w:val="single" w:sz="4" w:space="0" w:color="auto"/>
            </w:tcBorders>
            <w:hideMark/>
          </w:tcPr>
          <w:p w14:paraId="2088ED2F"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Залік</w:t>
            </w:r>
          </w:p>
        </w:tc>
      </w:tr>
      <w:tr w:rsidR="00CC5ED7" w:rsidRPr="00EB0E18" w14:paraId="24FE73A0" w14:textId="77777777" w:rsidTr="00480C23">
        <w:tc>
          <w:tcPr>
            <w:tcW w:w="881" w:type="dxa"/>
            <w:tcBorders>
              <w:top w:val="single" w:sz="4" w:space="0" w:color="auto"/>
              <w:left w:val="single" w:sz="4" w:space="0" w:color="auto"/>
              <w:bottom w:val="single" w:sz="4" w:space="0" w:color="auto"/>
              <w:right w:val="single" w:sz="4" w:space="0" w:color="auto"/>
            </w:tcBorders>
          </w:tcPr>
          <w:p w14:paraId="58194A12" w14:textId="77777777" w:rsidR="00CC5ED7" w:rsidRPr="00EB0E18" w:rsidRDefault="00CC5ED7" w:rsidP="00EB0E18">
            <w:pPr>
              <w:suppressAutoHyphens/>
              <w:spacing w:after="0" w:line="240" w:lineRule="auto"/>
              <w:jc w:val="center"/>
              <w:rPr>
                <w:rFonts w:ascii="Times New Roman" w:hAnsi="Times New Roman" w:cs="Times New Roman"/>
                <w:lang w:eastAsia="en-US"/>
              </w:rPr>
            </w:pPr>
          </w:p>
        </w:tc>
        <w:tc>
          <w:tcPr>
            <w:tcW w:w="5483" w:type="dxa"/>
            <w:tcBorders>
              <w:top w:val="single" w:sz="4" w:space="0" w:color="auto"/>
              <w:left w:val="single" w:sz="4" w:space="0" w:color="auto"/>
              <w:bottom w:val="single" w:sz="4" w:space="0" w:color="auto"/>
              <w:right w:val="single" w:sz="4" w:space="0" w:color="auto"/>
            </w:tcBorders>
            <w:vAlign w:val="center"/>
            <w:hideMark/>
          </w:tcPr>
          <w:p w14:paraId="5D3B774B" w14:textId="77777777" w:rsidR="00CC5ED7" w:rsidRPr="00EB0E18" w:rsidRDefault="00CC5ED7" w:rsidP="00EB0E18">
            <w:pPr>
              <w:spacing w:after="0" w:line="240" w:lineRule="auto"/>
              <w:jc w:val="center"/>
              <w:rPr>
                <w:rFonts w:ascii="Times New Roman" w:hAnsi="Times New Roman" w:cs="Times New Roman"/>
                <w:b/>
                <w:bCs/>
                <w:lang w:eastAsia="en-US"/>
              </w:rPr>
            </w:pPr>
            <w:r w:rsidRPr="00EB0E18">
              <w:rPr>
                <w:rFonts w:ascii="Times New Roman" w:hAnsi="Times New Roman" w:cs="Times New Roman"/>
                <w:b/>
                <w:bCs/>
              </w:rPr>
              <w:t>Профільні</w:t>
            </w:r>
            <w:r w:rsidR="00312994" w:rsidRPr="00EB0E18">
              <w:rPr>
                <w:rFonts w:ascii="Times New Roman" w:hAnsi="Times New Roman" w:cs="Times New Roman"/>
                <w:b/>
                <w:bCs/>
              </w:rPr>
              <w:t xml:space="preserve"> </w:t>
            </w:r>
            <w:r w:rsidRPr="00EB0E18">
              <w:rPr>
                <w:rFonts w:ascii="Times New Roman" w:hAnsi="Times New Roman" w:cs="Times New Roman"/>
                <w:b/>
                <w:bCs/>
              </w:rPr>
              <w:t>предмети і спеціальні</w:t>
            </w:r>
            <w:r w:rsidR="00312994" w:rsidRPr="00EB0E18">
              <w:rPr>
                <w:rFonts w:ascii="Times New Roman" w:hAnsi="Times New Roman" w:cs="Times New Roman"/>
                <w:b/>
                <w:bCs/>
              </w:rPr>
              <w:t xml:space="preserve"> </w:t>
            </w:r>
            <w:r w:rsidRPr="00EB0E18">
              <w:rPr>
                <w:rFonts w:ascii="Times New Roman" w:hAnsi="Times New Roman" w:cs="Times New Roman"/>
                <w:b/>
                <w:bCs/>
              </w:rPr>
              <w:t>курси</w:t>
            </w:r>
          </w:p>
        </w:tc>
        <w:tc>
          <w:tcPr>
            <w:tcW w:w="1811" w:type="dxa"/>
            <w:tcBorders>
              <w:top w:val="single" w:sz="4" w:space="0" w:color="auto"/>
              <w:left w:val="single" w:sz="4" w:space="0" w:color="auto"/>
              <w:bottom w:val="single" w:sz="4" w:space="0" w:color="auto"/>
              <w:right w:val="single" w:sz="4" w:space="0" w:color="auto"/>
            </w:tcBorders>
            <w:hideMark/>
          </w:tcPr>
          <w:p w14:paraId="4D5C6185" w14:textId="77777777" w:rsidR="00CC5ED7" w:rsidRPr="00EB0E18" w:rsidRDefault="00CC5ED7" w:rsidP="00EB0E18">
            <w:pPr>
              <w:suppressAutoHyphens/>
              <w:spacing w:after="0" w:line="240" w:lineRule="auto"/>
              <w:jc w:val="center"/>
              <w:rPr>
                <w:rFonts w:ascii="Times New Roman" w:hAnsi="Times New Roman" w:cs="Times New Roman"/>
                <w:b/>
                <w:lang w:eastAsia="en-US"/>
              </w:rPr>
            </w:pPr>
            <w:r w:rsidRPr="00EB0E18">
              <w:rPr>
                <w:rFonts w:ascii="Times New Roman" w:hAnsi="Times New Roman" w:cs="Times New Roman"/>
                <w:b/>
              </w:rPr>
              <w:t xml:space="preserve">  267</w:t>
            </w:r>
          </w:p>
        </w:tc>
        <w:tc>
          <w:tcPr>
            <w:tcW w:w="1759" w:type="dxa"/>
            <w:tcBorders>
              <w:top w:val="single" w:sz="4" w:space="0" w:color="auto"/>
              <w:left w:val="single" w:sz="4" w:space="0" w:color="auto"/>
              <w:bottom w:val="single" w:sz="4" w:space="0" w:color="auto"/>
              <w:right w:val="single" w:sz="4" w:space="0" w:color="auto"/>
            </w:tcBorders>
          </w:tcPr>
          <w:p w14:paraId="6C160D05" w14:textId="77777777" w:rsidR="00CC5ED7" w:rsidRPr="00EB0E18" w:rsidRDefault="00CC5ED7" w:rsidP="00EB0E18">
            <w:pPr>
              <w:suppressAutoHyphens/>
              <w:spacing w:after="0" w:line="240" w:lineRule="auto"/>
              <w:jc w:val="center"/>
              <w:rPr>
                <w:rFonts w:ascii="Times New Roman" w:hAnsi="Times New Roman" w:cs="Times New Roman"/>
                <w:lang w:eastAsia="en-US"/>
              </w:rPr>
            </w:pPr>
          </w:p>
        </w:tc>
      </w:tr>
      <w:tr w:rsidR="00CC5ED7" w:rsidRPr="00EB0E18" w14:paraId="2E15B0BD" w14:textId="77777777" w:rsidTr="00480C23">
        <w:tc>
          <w:tcPr>
            <w:tcW w:w="881" w:type="dxa"/>
            <w:tcBorders>
              <w:top w:val="single" w:sz="4" w:space="0" w:color="auto"/>
              <w:left w:val="single" w:sz="4" w:space="0" w:color="auto"/>
              <w:bottom w:val="single" w:sz="4" w:space="0" w:color="auto"/>
              <w:right w:val="single" w:sz="4" w:space="0" w:color="auto"/>
            </w:tcBorders>
          </w:tcPr>
          <w:p w14:paraId="50A68FE0" w14:textId="77777777" w:rsidR="00CC5ED7" w:rsidRPr="00EB0E18" w:rsidRDefault="00CC5ED7" w:rsidP="00EB0E18">
            <w:pPr>
              <w:suppressAutoHyphens/>
              <w:spacing w:after="0" w:line="240" w:lineRule="auto"/>
              <w:jc w:val="center"/>
              <w:rPr>
                <w:rFonts w:ascii="Times New Roman" w:hAnsi="Times New Roman" w:cs="Times New Roman"/>
                <w:lang w:eastAsia="en-US"/>
              </w:rPr>
            </w:pPr>
          </w:p>
        </w:tc>
        <w:tc>
          <w:tcPr>
            <w:tcW w:w="5483" w:type="dxa"/>
            <w:tcBorders>
              <w:top w:val="single" w:sz="4" w:space="0" w:color="auto"/>
              <w:left w:val="single" w:sz="4" w:space="0" w:color="auto"/>
              <w:bottom w:val="single" w:sz="4" w:space="0" w:color="auto"/>
              <w:right w:val="single" w:sz="4" w:space="0" w:color="auto"/>
            </w:tcBorders>
            <w:vAlign w:val="center"/>
            <w:hideMark/>
          </w:tcPr>
          <w:p w14:paraId="20EA5A8B" w14:textId="77777777" w:rsidR="00CC5ED7" w:rsidRPr="00EB0E18" w:rsidRDefault="00CC5ED7" w:rsidP="00EB0E18">
            <w:pPr>
              <w:spacing w:after="0" w:line="240" w:lineRule="auto"/>
              <w:rPr>
                <w:rFonts w:ascii="Times New Roman" w:hAnsi="Times New Roman" w:cs="Times New Roman"/>
                <w:b/>
                <w:bCs/>
                <w:lang w:val="en-US" w:eastAsia="en-US"/>
              </w:rPr>
            </w:pPr>
            <w:r w:rsidRPr="00EB0E18">
              <w:rPr>
                <w:rFonts w:ascii="Times New Roman" w:hAnsi="Times New Roman" w:cs="Times New Roman"/>
                <w:b/>
                <w:bCs/>
              </w:rPr>
              <w:t>Профільні</w:t>
            </w:r>
            <w:r w:rsidR="003E15A6" w:rsidRPr="00EB0E18">
              <w:rPr>
                <w:rFonts w:ascii="Times New Roman" w:hAnsi="Times New Roman" w:cs="Times New Roman"/>
                <w:b/>
                <w:bCs/>
              </w:rPr>
              <w:t xml:space="preserve"> </w:t>
            </w:r>
            <w:r w:rsidRPr="00EB0E18">
              <w:rPr>
                <w:rFonts w:ascii="Times New Roman" w:hAnsi="Times New Roman" w:cs="Times New Roman"/>
                <w:b/>
                <w:bCs/>
              </w:rPr>
              <w:t>предмети:</w:t>
            </w:r>
          </w:p>
        </w:tc>
        <w:tc>
          <w:tcPr>
            <w:tcW w:w="1811" w:type="dxa"/>
            <w:tcBorders>
              <w:top w:val="single" w:sz="4" w:space="0" w:color="auto"/>
              <w:left w:val="single" w:sz="4" w:space="0" w:color="auto"/>
              <w:bottom w:val="single" w:sz="4" w:space="0" w:color="auto"/>
              <w:right w:val="single" w:sz="4" w:space="0" w:color="auto"/>
            </w:tcBorders>
          </w:tcPr>
          <w:p w14:paraId="59A05BFD" w14:textId="77777777" w:rsidR="00CC5ED7" w:rsidRPr="00EB0E18" w:rsidRDefault="00CC5ED7" w:rsidP="00EB0E18">
            <w:pPr>
              <w:suppressAutoHyphens/>
              <w:spacing w:after="0" w:line="240" w:lineRule="auto"/>
              <w:jc w:val="center"/>
              <w:rPr>
                <w:rFonts w:ascii="Times New Roman" w:hAnsi="Times New Roman" w:cs="Times New Roman"/>
                <w:lang w:eastAsia="en-US"/>
              </w:rPr>
            </w:pPr>
          </w:p>
        </w:tc>
        <w:tc>
          <w:tcPr>
            <w:tcW w:w="1759" w:type="dxa"/>
            <w:tcBorders>
              <w:top w:val="single" w:sz="4" w:space="0" w:color="auto"/>
              <w:left w:val="single" w:sz="4" w:space="0" w:color="auto"/>
              <w:bottom w:val="single" w:sz="4" w:space="0" w:color="auto"/>
              <w:right w:val="single" w:sz="4" w:space="0" w:color="auto"/>
            </w:tcBorders>
          </w:tcPr>
          <w:p w14:paraId="77F5DC69" w14:textId="77777777" w:rsidR="00CC5ED7" w:rsidRPr="00EB0E18" w:rsidRDefault="00CC5ED7" w:rsidP="00EB0E18">
            <w:pPr>
              <w:suppressAutoHyphens/>
              <w:spacing w:after="0" w:line="240" w:lineRule="auto"/>
              <w:jc w:val="center"/>
              <w:rPr>
                <w:rFonts w:ascii="Times New Roman" w:hAnsi="Times New Roman" w:cs="Times New Roman"/>
                <w:lang w:eastAsia="en-US"/>
              </w:rPr>
            </w:pPr>
          </w:p>
        </w:tc>
      </w:tr>
      <w:tr w:rsidR="00CC5ED7" w:rsidRPr="00EB0E18" w14:paraId="27E6484B" w14:textId="77777777" w:rsidTr="00480C23">
        <w:tc>
          <w:tcPr>
            <w:tcW w:w="881" w:type="dxa"/>
            <w:tcBorders>
              <w:top w:val="single" w:sz="4" w:space="0" w:color="auto"/>
              <w:left w:val="single" w:sz="4" w:space="0" w:color="auto"/>
              <w:bottom w:val="single" w:sz="4" w:space="0" w:color="auto"/>
              <w:right w:val="single" w:sz="4" w:space="0" w:color="auto"/>
            </w:tcBorders>
            <w:hideMark/>
          </w:tcPr>
          <w:p w14:paraId="112A2199"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18.</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857A361" w14:textId="77777777" w:rsidR="00CC5ED7" w:rsidRPr="00EB0E18" w:rsidRDefault="00CC5ED7" w:rsidP="00EB0E18">
            <w:pPr>
              <w:spacing w:after="0" w:line="240" w:lineRule="auto"/>
              <w:rPr>
                <w:rFonts w:ascii="Times New Roman" w:hAnsi="Times New Roman" w:cs="Times New Roman"/>
                <w:lang w:eastAsia="en-US"/>
              </w:rPr>
            </w:pPr>
            <w:r w:rsidRPr="00EB0E18">
              <w:rPr>
                <w:rFonts w:ascii="Times New Roman" w:hAnsi="Times New Roman" w:cs="Times New Roman"/>
              </w:rPr>
              <w:t>Ботаніка</w:t>
            </w:r>
          </w:p>
        </w:tc>
        <w:tc>
          <w:tcPr>
            <w:tcW w:w="1811" w:type="dxa"/>
            <w:tcBorders>
              <w:top w:val="single" w:sz="4" w:space="0" w:color="auto"/>
              <w:left w:val="single" w:sz="4" w:space="0" w:color="auto"/>
              <w:bottom w:val="single" w:sz="4" w:space="0" w:color="auto"/>
              <w:right w:val="single" w:sz="4" w:space="0" w:color="auto"/>
            </w:tcBorders>
            <w:hideMark/>
          </w:tcPr>
          <w:p w14:paraId="75238DF0"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52</w:t>
            </w:r>
          </w:p>
        </w:tc>
        <w:tc>
          <w:tcPr>
            <w:tcW w:w="1759" w:type="dxa"/>
            <w:tcBorders>
              <w:top w:val="single" w:sz="4" w:space="0" w:color="auto"/>
              <w:left w:val="single" w:sz="4" w:space="0" w:color="auto"/>
              <w:bottom w:val="single" w:sz="4" w:space="0" w:color="auto"/>
              <w:right w:val="single" w:sz="4" w:space="0" w:color="auto"/>
            </w:tcBorders>
            <w:hideMark/>
          </w:tcPr>
          <w:p w14:paraId="700917E3"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Залік</w:t>
            </w:r>
          </w:p>
        </w:tc>
      </w:tr>
      <w:tr w:rsidR="00CC5ED7" w:rsidRPr="00EB0E18" w14:paraId="371D66E0" w14:textId="77777777" w:rsidTr="00480C23">
        <w:trPr>
          <w:trHeight w:val="281"/>
        </w:trPr>
        <w:tc>
          <w:tcPr>
            <w:tcW w:w="881" w:type="dxa"/>
            <w:tcBorders>
              <w:top w:val="single" w:sz="4" w:space="0" w:color="auto"/>
              <w:left w:val="single" w:sz="4" w:space="0" w:color="auto"/>
              <w:bottom w:val="single" w:sz="4" w:space="0" w:color="auto"/>
              <w:right w:val="single" w:sz="4" w:space="0" w:color="auto"/>
            </w:tcBorders>
            <w:hideMark/>
          </w:tcPr>
          <w:p w14:paraId="48701D38"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19.</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01DBB1F" w14:textId="77777777" w:rsidR="00CC5ED7" w:rsidRPr="00EB0E18" w:rsidRDefault="00CC5ED7" w:rsidP="00EB0E18">
            <w:pPr>
              <w:spacing w:after="0" w:line="240" w:lineRule="auto"/>
              <w:rPr>
                <w:rFonts w:ascii="Times New Roman" w:hAnsi="Times New Roman" w:cs="Times New Roman"/>
                <w:lang w:val="en-US" w:eastAsia="en-US"/>
              </w:rPr>
            </w:pPr>
            <w:r w:rsidRPr="00EB0E18">
              <w:rPr>
                <w:rFonts w:ascii="Times New Roman" w:hAnsi="Times New Roman" w:cs="Times New Roman"/>
              </w:rPr>
              <w:t>Неорганічнахімія</w:t>
            </w:r>
          </w:p>
        </w:tc>
        <w:tc>
          <w:tcPr>
            <w:tcW w:w="1811" w:type="dxa"/>
            <w:tcBorders>
              <w:top w:val="single" w:sz="4" w:space="0" w:color="auto"/>
              <w:left w:val="single" w:sz="4" w:space="0" w:color="auto"/>
              <w:bottom w:val="single" w:sz="4" w:space="0" w:color="auto"/>
              <w:right w:val="single" w:sz="4" w:space="0" w:color="auto"/>
            </w:tcBorders>
            <w:hideMark/>
          </w:tcPr>
          <w:p w14:paraId="5FA05C91" w14:textId="77777777" w:rsidR="00CC5ED7" w:rsidRPr="00EB0E18" w:rsidRDefault="00CC5ED7" w:rsidP="00EB0E18">
            <w:pPr>
              <w:suppressAutoHyphens/>
              <w:spacing w:after="0" w:line="240" w:lineRule="auto"/>
              <w:rPr>
                <w:rFonts w:ascii="Times New Roman" w:hAnsi="Times New Roman" w:cs="Times New Roman"/>
                <w:lang w:eastAsia="en-US"/>
              </w:rPr>
            </w:pPr>
            <w:r w:rsidRPr="00EB0E18">
              <w:rPr>
                <w:rFonts w:ascii="Times New Roman" w:hAnsi="Times New Roman" w:cs="Times New Roman"/>
              </w:rPr>
              <w:t xml:space="preserve">            106</w:t>
            </w:r>
          </w:p>
        </w:tc>
        <w:tc>
          <w:tcPr>
            <w:tcW w:w="1759" w:type="dxa"/>
            <w:tcBorders>
              <w:top w:val="single" w:sz="4" w:space="0" w:color="auto"/>
              <w:left w:val="single" w:sz="4" w:space="0" w:color="auto"/>
              <w:bottom w:val="single" w:sz="4" w:space="0" w:color="auto"/>
              <w:right w:val="single" w:sz="4" w:space="0" w:color="auto"/>
            </w:tcBorders>
            <w:hideMark/>
          </w:tcPr>
          <w:p w14:paraId="260C0B62"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Залік</w:t>
            </w:r>
          </w:p>
        </w:tc>
      </w:tr>
      <w:tr w:rsidR="00CC5ED7" w:rsidRPr="00EB0E18" w14:paraId="3D08755F" w14:textId="77777777" w:rsidTr="00480C23">
        <w:trPr>
          <w:trHeight w:val="220"/>
        </w:trPr>
        <w:tc>
          <w:tcPr>
            <w:tcW w:w="881" w:type="dxa"/>
            <w:tcBorders>
              <w:top w:val="single" w:sz="4" w:space="0" w:color="auto"/>
              <w:left w:val="single" w:sz="4" w:space="0" w:color="auto"/>
              <w:bottom w:val="single" w:sz="4" w:space="0" w:color="auto"/>
              <w:right w:val="single" w:sz="4" w:space="0" w:color="auto"/>
            </w:tcBorders>
          </w:tcPr>
          <w:p w14:paraId="7E0062A8" w14:textId="77777777" w:rsidR="00CC5ED7" w:rsidRPr="00EB0E18" w:rsidRDefault="00CC5ED7" w:rsidP="00EB0E18">
            <w:pPr>
              <w:suppressAutoHyphens/>
              <w:spacing w:after="0" w:line="240" w:lineRule="auto"/>
              <w:jc w:val="center"/>
              <w:rPr>
                <w:rFonts w:ascii="Times New Roman" w:hAnsi="Times New Roman" w:cs="Times New Roman"/>
                <w:lang w:eastAsia="en-US"/>
              </w:rPr>
            </w:pPr>
          </w:p>
        </w:tc>
        <w:tc>
          <w:tcPr>
            <w:tcW w:w="5483" w:type="dxa"/>
            <w:tcBorders>
              <w:top w:val="single" w:sz="4" w:space="0" w:color="auto"/>
              <w:left w:val="single" w:sz="4" w:space="0" w:color="auto"/>
              <w:bottom w:val="single" w:sz="4" w:space="0" w:color="auto"/>
              <w:right w:val="single" w:sz="4" w:space="0" w:color="auto"/>
            </w:tcBorders>
            <w:vAlign w:val="center"/>
            <w:hideMark/>
          </w:tcPr>
          <w:p w14:paraId="6FD5CB94" w14:textId="77777777" w:rsidR="00CC5ED7" w:rsidRPr="00EB0E18" w:rsidRDefault="00CC5ED7" w:rsidP="00EB0E18">
            <w:pPr>
              <w:spacing w:after="0" w:line="240" w:lineRule="auto"/>
              <w:rPr>
                <w:rFonts w:ascii="Times New Roman" w:hAnsi="Times New Roman" w:cs="Times New Roman"/>
                <w:b/>
                <w:bCs/>
                <w:lang w:val="en-US" w:eastAsia="en-US"/>
              </w:rPr>
            </w:pPr>
            <w:r w:rsidRPr="00EB0E18">
              <w:rPr>
                <w:rFonts w:ascii="Times New Roman" w:hAnsi="Times New Roman" w:cs="Times New Roman"/>
                <w:b/>
                <w:bCs/>
              </w:rPr>
              <w:t>Спеціальні</w:t>
            </w:r>
            <w:r w:rsidR="003E15A6" w:rsidRPr="00EB0E18">
              <w:rPr>
                <w:rFonts w:ascii="Times New Roman" w:hAnsi="Times New Roman" w:cs="Times New Roman"/>
                <w:b/>
                <w:bCs/>
              </w:rPr>
              <w:t xml:space="preserve"> </w:t>
            </w:r>
            <w:r w:rsidRPr="00EB0E18">
              <w:rPr>
                <w:rFonts w:ascii="Times New Roman" w:hAnsi="Times New Roman" w:cs="Times New Roman"/>
                <w:b/>
                <w:bCs/>
              </w:rPr>
              <w:t>курси:</w:t>
            </w:r>
          </w:p>
        </w:tc>
        <w:tc>
          <w:tcPr>
            <w:tcW w:w="1811" w:type="dxa"/>
            <w:tcBorders>
              <w:top w:val="single" w:sz="4" w:space="0" w:color="auto"/>
              <w:left w:val="single" w:sz="4" w:space="0" w:color="auto"/>
              <w:bottom w:val="single" w:sz="4" w:space="0" w:color="auto"/>
              <w:right w:val="single" w:sz="4" w:space="0" w:color="auto"/>
            </w:tcBorders>
          </w:tcPr>
          <w:p w14:paraId="77EFD30A" w14:textId="77777777" w:rsidR="00CC5ED7" w:rsidRPr="00EB0E18" w:rsidRDefault="00CC5ED7" w:rsidP="00EB0E18">
            <w:pPr>
              <w:suppressAutoHyphens/>
              <w:spacing w:after="0" w:line="240" w:lineRule="auto"/>
              <w:jc w:val="center"/>
              <w:rPr>
                <w:rFonts w:ascii="Times New Roman" w:hAnsi="Times New Roman" w:cs="Times New Roman"/>
                <w:lang w:eastAsia="en-US"/>
              </w:rPr>
            </w:pPr>
          </w:p>
        </w:tc>
        <w:tc>
          <w:tcPr>
            <w:tcW w:w="1759" w:type="dxa"/>
            <w:tcBorders>
              <w:top w:val="single" w:sz="4" w:space="0" w:color="auto"/>
              <w:left w:val="single" w:sz="4" w:space="0" w:color="auto"/>
              <w:bottom w:val="single" w:sz="4" w:space="0" w:color="auto"/>
              <w:right w:val="single" w:sz="4" w:space="0" w:color="auto"/>
            </w:tcBorders>
          </w:tcPr>
          <w:p w14:paraId="46802496" w14:textId="77777777" w:rsidR="00CC5ED7" w:rsidRPr="00EB0E18" w:rsidRDefault="00CC5ED7" w:rsidP="00EB0E18">
            <w:pPr>
              <w:suppressAutoHyphens/>
              <w:spacing w:after="0" w:line="240" w:lineRule="auto"/>
              <w:jc w:val="center"/>
              <w:rPr>
                <w:rFonts w:ascii="Times New Roman" w:hAnsi="Times New Roman" w:cs="Times New Roman"/>
                <w:lang w:eastAsia="en-US"/>
              </w:rPr>
            </w:pPr>
          </w:p>
        </w:tc>
      </w:tr>
      <w:tr w:rsidR="00CC5ED7" w:rsidRPr="00EB0E18" w14:paraId="3F0A716B" w14:textId="77777777" w:rsidTr="00480C23">
        <w:trPr>
          <w:trHeight w:val="174"/>
        </w:trPr>
        <w:tc>
          <w:tcPr>
            <w:tcW w:w="881" w:type="dxa"/>
            <w:tcBorders>
              <w:top w:val="single" w:sz="4" w:space="0" w:color="auto"/>
              <w:left w:val="single" w:sz="4" w:space="0" w:color="auto"/>
              <w:bottom w:val="single" w:sz="4" w:space="0" w:color="auto"/>
              <w:right w:val="single" w:sz="4" w:space="0" w:color="auto"/>
            </w:tcBorders>
            <w:hideMark/>
          </w:tcPr>
          <w:p w14:paraId="088B800D"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20.</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ABC3196" w14:textId="77777777" w:rsidR="00CC5ED7" w:rsidRPr="00EB0E18" w:rsidRDefault="00CC5ED7" w:rsidP="00EB0E18">
            <w:pPr>
              <w:spacing w:after="0" w:line="240" w:lineRule="auto"/>
              <w:rPr>
                <w:rFonts w:ascii="Times New Roman" w:hAnsi="Times New Roman" w:cs="Times New Roman"/>
                <w:lang w:eastAsia="en-US"/>
              </w:rPr>
            </w:pPr>
            <w:r w:rsidRPr="00EB0E18">
              <w:rPr>
                <w:rFonts w:ascii="Times New Roman" w:hAnsi="Times New Roman" w:cs="Times New Roman"/>
              </w:rPr>
              <w:t>Органічна хімія</w:t>
            </w:r>
          </w:p>
        </w:tc>
        <w:tc>
          <w:tcPr>
            <w:tcW w:w="1811" w:type="dxa"/>
            <w:tcBorders>
              <w:top w:val="single" w:sz="4" w:space="0" w:color="auto"/>
              <w:left w:val="single" w:sz="4" w:space="0" w:color="auto"/>
              <w:bottom w:val="single" w:sz="4" w:space="0" w:color="auto"/>
              <w:right w:val="single" w:sz="4" w:space="0" w:color="auto"/>
            </w:tcBorders>
            <w:hideMark/>
          </w:tcPr>
          <w:p w14:paraId="50C7308A"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109</w:t>
            </w:r>
          </w:p>
        </w:tc>
        <w:tc>
          <w:tcPr>
            <w:tcW w:w="1759" w:type="dxa"/>
            <w:tcBorders>
              <w:top w:val="single" w:sz="4" w:space="0" w:color="auto"/>
              <w:left w:val="single" w:sz="4" w:space="0" w:color="auto"/>
              <w:bottom w:val="single" w:sz="4" w:space="0" w:color="auto"/>
              <w:right w:val="single" w:sz="4" w:space="0" w:color="auto"/>
            </w:tcBorders>
            <w:hideMark/>
          </w:tcPr>
          <w:p w14:paraId="049E114D" w14:textId="77777777" w:rsidR="00CC5ED7" w:rsidRPr="00EB0E18" w:rsidRDefault="00CC5ED7" w:rsidP="00EB0E18">
            <w:pPr>
              <w:suppressAutoHyphens/>
              <w:spacing w:after="0" w:line="240" w:lineRule="auto"/>
              <w:jc w:val="center"/>
              <w:rPr>
                <w:rFonts w:ascii="Times New Roman" w:hAnsi="Times New Roman" w:cs="Times New Roman"/>
                <w:lang w:eastAsia="en-US"/>
              </w:rPr>
            </w:pPr>
            <w:r w:rsidRPr="00EB0E18">
              <w:rPr>
                <w:rFonts w:ascii="Times New Roman" w:hAnsi="Times New Roman" w:cs="Times New Roman"/>
              </w:rPr>
              <w:t xml:space="preserve">Екзамен </w:t>
            </w:r>
          </w:p>
        </w:tc>
      </w:tr>
      <w:tr w:rsidR="00CC5ED7" w:rsidRPr="00EB0E18" w14:paraId="3A7D43C5" w14:textId="77777777" w:rsidTr="00480C23">
        <w:trPr>
          <w:trHeight w:val="174"/>
        </w:trPr>
        <w:tc>
          <w:tcPr>
            <w:tcW w:w="881" w:type="dxa"/>
            <w:tcBorders>
              <w:top w:val="single" w:sz="4" w:space="0" w:color="auto"/>
              <w:left w:val="single" w:sz="4" w:space="0" w:color="auto"/>
              <w:bottom w:val="single" w:sz="4" w:space="0" w:color="auto"/>
              <w:right w:val="single" w:sz="4" w:space="0" w:color="auto"/>
            </w:tcBorders>
          </w:tcPr>
          <w:p w14:paraId="0EADE36D" w14:textId="77777777" w:rsidR="00CC5ED7" w:rsidRPr="00EB0E18" w:rsidRDefault="00CC5ED7" w:rsidP="00EB0E18">
            <w:pPr>
              <w:suppressAutoHyphens/>
              <w:spacing w:after="0" w:line="240" w:lineRule="auto"/>
              <w:jc w:val="center"/>
              <w:rPr>
                <w:rFonts w:ascii="Times New Roman" w:hAnsi="Times New Roman" w:cs="Times New Roman"/>
                <w:lang w:eastAsia="en-US"/>
              </w:rPr>
            </w:pPr>
          </w:p>
        </w:tc>
        <w:tc>
          <w:tcPr>
            <w:tcW w:w="5483" w:type="dxa"/>
            <w:tcBorders>
              <w:top w:val="single" w:sz="4" w:space="0" w:color="auto"/>
              <w:left w:val="single" w:sz="4" w:space="0" w:color="auto"/>
              <w:bottom w:val="single" w:sz="4" w:space="0" w:color="auto"/>
              <w:right w:val="single" w:sz="4" w:space="0" w:color="auto"/>
            </w:tcBorders>
            <w:vAlign w:val="center"/>
            <w:hideMark/>
          </w:tcPr>
          <w:p w14:paraId="3FFA8000" w14:textId="77777777" w:rsidR="00CC5ED7" w:rsidRPr="00EB0E18" w:rsidRDefault="00CC5ED7" w:rsidP="00EB0E18">
            <w:pPr>
              <w:spacing w:after="0" w:line="240" w:lineRule="auto"/>
              <w:jc w:val="right"/>
              <w:rPr>
                <w:rFonts w:ascii="Times New Roman" w:hAnsi="Times New Roman" w:cs="Times New Roman"/>
                <w:b/>
                <w:lang w:eastAsia="en-US"/>
              </w:rPr>
            </w:pPr>
            <w:r w:rsidRPr="00EB0E18">
              <w:rPr>
                <w:rFonts w:ascii="Times New Roman" w:hAnsi="Times New Roman" w:cs="Times New Roman"/>
                <w:b/>
              </w:rPr>
              <w:t>РАЗОМ</w:t>
            </w:r>
          </w:p>
        </w:tc>
        <w:tc>
          <w:tcPr>
            <w:tcW w:w="1811" w:type="dxa"/>
            <w:tcBorders>
              <w:top w:val="single" w:sz="4" w:space="0" w:color="auto"/>
              <w:left w:val="single" w:sz="4" w:space="0" w:color="auto"/>
              <w:bottom w:val="single" w:sz="4" w:space="0" w:color="auto"/>
              <w:right w:val="single" w:sz="4" w:space="0" w:color="auto"/>
            </w:tcBorders>
            <w:hideMark/>
          </w:tcPr>
          <w:p w14:paraId="080D4AB5" w14:textId="77777777" w:rsidR="00CC5ED7" w:rsidRPr="00EB0E18" w:rsidRDefault="00CC5ED7" w:rsidP="00EB0E18">
            <w:pPr>
              <w:suppressAutoHyphens/>
              <w:spacing w:after="0" w:line="240" w:lineRule="auto"/>
              <w:jc w:val="center"/>
              <w:rPr>
                <w:rFonts w:ascii="Times New Roman" w:hAnsi="Times New Roman" w:cs="Times New Roman"/>
                <w:b/>
                <w:lang w:eastAsia="en-US"/>
              </w:rPr>
            </w:pPr>
            <w:r w:rsidRPr="00EB0E18">
              <w:rPr>
                <w:rFonts w:ascii="Times New Roman" w:hAnsi="Times New Roman" w:cs="Times New Roman"/>
                <w:b/>
              </w:rPr>
              <w:t>2660</w:t>
            </w:r>
          </w:p>
        </w:tc>
        <w:tc>
          <w:tcPr>
            <w:tcW w:w="1759" w:type="dxa"/>
            <w:tcBorders>
              <w:top w:val="single" w:sz="4" w:space="0" w:color="auto"/>
              <w:left w:val="single" w:sz="4" w:space="0" w:color="auto"/>
              <w:bottom w:val="single" w:sz="4" w:space="0" w:color="auto"/>
              <w:right w:val="single" w:sz="4" w:space="0" w:color="auto"/>
            </w:tcBorders>
          </w:tcPr>
          <w:p w14:paraId="00F7B8E8" w14:textId="77777777" w:rsidR="00CC5ED7" w:rsidRPr="00EB0E18" w:rsidRDefault="00CC5ED7" w:rsidP="00EB0E18">
            <w:pPr>
              <w:suppressAutoHyphens/>
              <w:spacing w:after="0" w:line="240" w:lineRule="auto"/>
              <w:jc w:val="center"/>
              <w:rPr>
                <w:rFonts w:ascii="Times New Roman" w:hAnsi="Times New Roman" w:cs="Times New Roman"/>
                <w:lang w:eastAsia="en-US"/>
              </w:rPr>
            </w:pPr>
          </w:p>
        </w:tc>
      </w:tr>
    </w:tbl>
    <w:p w14:paraId="729DABD7" w14:textId="77777777" w:rsidR="00EB0E18" w:rsidRDefault="00CC5ED7" w:rsidP="00EB0E18">
      <w:pPr>
        <w:pStyle w:val="a7"/>
        <w:numPr>
          <w:ilvl w:val="2"/>
          <w:numId w:val="3"/>
        </w:numPr>
        <w:tabs>
          <w:tab w:val="left" w:pos="1154"/>
        </w:tabs>
        <w:spacing w:before="0" w:beforeAutospacing="0" w:after="0" w:afterAutospacing="0"/>
        <w:ind w:hanging="2667"/>
        <w:rPr>
          <w:b/>
          <w:sz w:val="28"/>
        </w:rPr>
      </w:pPr>
      <w:r w:rsidRPr="008B288A">
        <w:rPr>
          <w:b/>
          <w:sz w:val="28"/>
        </w:rPr>
        <w:t xml:space="preserve">                                     </w:t>
      </w:r>
    </w:p>
    <w:p w14:paraId="25D64327" w14:textId="77777777" w:rsidR="00EB0E18" w:rsidRDefault="00EB0E18" w:rsidP="00EB0E18">
      <w:pPr>
        <w:pStyle w:val="a7"/>
        <w:numPr>
          <w:ilvl w:val="2"/>
          <w:numId w:val="3"/>
        </w:numPr>
        <w:tabs>
          <w:tab w:val="left" w:pos="1154"/>
        </w:tabs>
        <w:spacing w:before="0" w:beforeAutospacing="0" w:after="0" w:afterAutospacing="0"/>
        <w:ind w:hanging="2667"/>
        <w:rPr>
          <w:b/>
          <w:sz w:val="28"/>
        </w:rPr>
      </w:pPr>
    </w:p>
    <w:p w14:paraId="27DB0650" w14:textId="77777777" w:rsidR="00CC5ED7" w:rsidRPr="008B288A" w:rsidRDefault="00CC5ED7" w:rsidP="00EB0E18">
      <w:pPr>
        <w:pStyle w:val="a7"/>
        <w:numPr>
          <w:ilvl w:val="2"/>
          <w:numId w:val="3"/>
        </w:numPr>
        <w:tabs>
          <w:tab w:val="left" w:pos="1154"/>
        </w:tabs>
        <w:spacing w:before="0" w:beforeAutospacing="0" w:after="0" w:afterAutospacing="0"/>
        <w:ind w:hanging="2667"/>
        <w:jc w:val="center"/>
        <w:rPr>
          <w:b/>
          <w:sz w:val="28"/>
        </w:rPr>
      </w:pPr>
      <w:r w:rsidRPr="008B288A">
        <w:rPr>
          <w:b/>
          <w:sz w:val="28"/>
        </w:rPr>
        <w:t xml:space="preserve">2.2. Перелік </w:t>
      </w:r>
      <w:r>
        <w:rPr>
          <w:b/>
          <w:sz w:val="28"/>
        </w:rPr>
        <w:t xml:space="preserve"> </w:t>
      </w:r>
      <w:r w:rsidRPr="008B288A">
        <w:rPr>
          <w:b/>
          <w:sz w:val="28"/>
        </w:rPr>
        <w:t>компонент</w:t>
      </w:r>
      <w:r>
        <w:rPr>
          <w:b/>
          <w:sz w:val="28"/>
        </w:rPr>
        <w:t xml:space="preserve"> </w:t>
      </w:r>
      <w:r w:rsidRPr="008B288A">
        <w:rPr>
          <w:b/>
          <w:sz w:val="28"/>
        </w:rPr>
        <w:t>ОПП</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
        <w:gridCol w:w="5282"/>
        <w:gridCol w:w="1731"/>
        <w:gridCol w:w="14"/>
        <w:gridCol w:w="1667"/>
      </w:tblGrid>
      <w:tr w:rsidR="00CC5ED7" w:rsidRPr="008B288A" w14:paraId="7EA783E0" w14:textId="77777777" w:rsidTr="00480C23">
        <w:trPr>
          <w:trHeight w:val="943"/>
        </w:trPr>
        <w:tc>
          <w:tcPr>
            <w:tcW w:w="1026" w:type="dxa"/>
            <w:vAlign w:val="center"/>
          </w:tcPr>
          <w:p w14:paraId="188DE80F" w14:textId="77777777" w:rsidR="00CC5ED7" w:rsidRPr="008B288A" w:rsidRDefault="00CC5ED7" w:rsidP="00EB0E18">
            <w:pPr>
              <w:pStyle w:val="a3"/>
              <w:ind w:left="249" w:right="177" w:hanging="44"/>
              <w:jc w:val="center"/>
              <w:rPr>
                <w:rFonts w:ascii="Times New Roman" w:hAnsi="Times New Roman" w:cs="Times New Roman"/>
                <w:b/>
                <w:sz w:val="24"/>
              </w:rPr>
            </w:pPr>
            <w:r w:rsidRPr="008B288A">
              <w:rPr>
                <w:rFonts w:ascii="Times New Roman" w:hAnsi="Times New Roman" w:cs="Times New Roman"/>
                <w:b/>
                <w:sz w:val="24"/>
              </w:rPr>
              <w:t>Код н\д</w:t>
            </w:r>
          </w:p>
        </w:tc>
        <w:tc>
          <w:tcPr>
            <w:tcW w:w="5282" w:type="dxa"/>
            <w:vAlign w:val="center"/>
          </w:tcPr>
          <w:p w14:paraId="170C3562" w14:textId="77777777" w:rsidR="00CC5ED7" w:rsidRPr="008B288A" w:rsidRDefault="00CC5ED7" w:rsidP="00EB0E18">
            <w:pPr>
              <w:pStyle w:val="a3"/>
              <w:ind w:left="750" w:right="730" w:firstLine="125"/>
              <w:jc w:val="center"/>
              <w:rPr>
                <w:rFonts w:ascii="Times New Roman" w:hAnsi="Times New Roman" w:cs="Times New Roman"/>
                <w:b/>
                <w:sz w:val="24"/>
              </w:rPr>
            </w:pPr>
            <w:r w:rsidRPr="008B288A">
              <w:rPr>
                <w:rFonts w:ascii="Times New Roman" w:hAnsi="Times New Roman" w:cs="Times New Roman"/>
                <w:b/>
                <w:sz w:val="24"/>
              </w:rPr>
              <w:t>Компоненти</w:t>
            </w:r>
            <w:r>
              <w:rPr>
                <w:rFonts w:ascii="Times New Roman" w:hAnsi="Times New Roman" w:cs="Times New Roman"/>
                <w:b/>
                <w:sz w:val="24"/>
              </w:rPr>
              <w:t xml:space="preserve"> </w:t>
            </w:r>
            <w:r w:rsidRPr="008B288A">
              <w:rPr>
                <w:rFonts w:ascii="Times New Roman" w:hAnsi="Times New Roman" w:cs="Times New Roman"/>
                <w:b/>
                <w:sz w:val="24"/>
              </w:rPr>
              <w:t>освітньо-професійної</w:t>
            </w:r>
            <w:r>
              <w:rPr>
                <w:rFonts w:ascii="Times New Roman" w:hAnsi="Times New Roman" w:cs="Times New Roman"/>
                <w:b/>
                <w:sz w:val="24"/>
              </w:rPr>
              <w:t xml:space="preserve"> </w:t>
            </w:r>
            <w:r w:rsidRPr="008B288A">
              <w:rPr>
                <w:rFonts w:ascii="Times New Roman" w:hAnsi="Times New Roman" w:cs="Times New Roman"/>
                <w:b/>
                <w:sz w:val="24"/>
              </w:rPr>
              <w:t>програми (навчальні</w:t>
            </w:r>
            <w:r>
              <w:rPr>
                <w:rFonts w:ascii="Times New Roman" w:hAnsi="Times New Roman" w:cs="Times New Roman"/>
                <w:b/>
                <w:sz w:val="24"/>
              </w:rPr>
              <w:t xml:space="preserve"> </w:t>
            </w:r>
            <w:r w:rsidRPr="008B288A">
              <w:rPr>
                <w:rFonts w:ascii="Times New Roman" w:hAnsi="Times New Roman" w:cs="Times New Roman"/>
                <w:b/>
                <w:sz w:val="24"/>
              </w:rPr>
              <w:t>дисципліни, практики)</w:t>
            </w:r>
          </w:p>
        </w:tc>
        <w:tc>
          <w:tcPr>
            <w:tcW w:w="1731" w:type="dxa"/>
            <w:vAlign w:val="center"/>
          </w:tcPr>
          <w:p w14:paraId="4A68B157" w14:textId="77777777" w:rsidR="00CC5ED7" w:rsidRPr="008B288A" w:rsidRDefault="00CC5ED7" w:rsidP="00EB0E18">
            <w:pPr>
              <w:pStyle w:val="a3"/>
              <w:ind w:left="332" w:right="326"/>
              <w:jc w:val="center"/>
              <w:rPr>
                <w:rFonts w:ascii="Times New Roman" w:hAnsi="Times New Roman" w:cs="Times New Roman"/>
                <w:b/>
                <w:sz w:val="20"/>
              </w:rPr>
            </w:pPr>
            <w:r w:rsidRPr="008B288A">
              <w:rPr>
                <w:rFonts w:ascii="Times New Roman" w:hAnsi="Times New Roman" w:cs="Times New Roman"/>
                <w:b/>
                <w:sz w:val="24"/>
              </w:rPr>
              <w:t>Кількість</w:t>
            </w:r>
            <w:r>
              <w:rPr>
                <w:rFonts w:ascii="Times New Roman" w:hAnsi="Times New Roman" w:cs="Times New Roman"/>
                <w:b/>
                <w:sz w:val="24"/>
              </w:rPr>
              <w:t xml:space="preserve"> </w:t>
            </w:r>
            <w:r w:rsidRPr="008B288A">
              <w:rPr>
                <w:rFonts w:ascii="Times New Roman" w:hAnsi="Times New Roman" w:cs="Times New Roman"/>
                <w:b/>
                <w:sz w:val="24"/>
              </w:rPr>
              <w:t>кредитів</w:t>
            </w:r>
            <w:r>
              <w:rPr>
                <w:rFonts w:ascii="Times New Roman" w:hAnsi="Times New Roman" w:cs="Times New Roman"/>
                <w:b/>
                <w:sz w:val="24"/>
              </w:rPr>
              <w:t xml:space="preserve"> </w:t>
            </w:r>
            <w:r w:rsidRPr="008B288A">
              <w:rPr>
                <w:rFonts w:ascii="Times New Roman" w:hAnsi="Times New Roman" w:cs="Times New Roman"/>
                <w:b/>
                <w:sz w:val="20"/>
              </w:rPr>
              <w:t>ECTS</w:t>
            </w:r>
          </w:p>
        </w:tc>
        <w:tc>
          <w:tcPr>
            <w:tcW w:w="1681" w:type="dxa"/>
            <w:gridSpan w:val="2"/>
            <w:vAlign w:val="center"/>
          </w:tcPr>
          <w:p w14:paraId="2D682E0C" w14:textId="77777777" w:rsidR="00CC5ED7" w:rsidRPr="008B288A" w:rsidRDefault="00CC5ED7" w:rsidP="00EB0E18">
            <w:pPr>
              <w:pStyle w:val="a3"/>
              <w:ind w:left="467" w:hanging="387"/>
              <w:jc w:val="center"/>
              <w:rPr>
                <w:rFonts w:ascii="Times New Roman" w:hAnsi="Times New Roman" w:cs="Times New Roman"/>
                <w:b/>
                <w:sz w:val="24"/>
              </w:rPr>
            </w:pPr>
            <w:r w:rsidRPr="008B288A">
              <w:rPr>
                <w:rFonts w:ascii="Times New Roman" w:hAnsi="Times New Roman" w:cs="Times New Roman"/>
                <w:b/>
                <w:sz w:val="24"/>
              </w:rPr>
              <w:t>Форма</w:t>
            </w:r>
          </w:p>
          <w:p w14:paraId="10BB5B3A" w14:textId="77777777" w:rsidR="00CC5ED7" w:rsidRPr="008B288A" w:rsidRDefault="00CC5ED7" w:rsidP="00EB0E18">
            <w:pPr>
              <w:pStyle w:val="a3"/>
              <w:ind w:left="111" w:right="103"/>
              <w:jc w:val="center"/>
              <w:rPr>
                <w:rFonts w:ascii="Times New Roman" w:hAnsi="Times New Roman" w:cs="Times New Roman"/>
                <w:b/>
                <w:sz w:val="24"/>
              </w:rPr>
            </w:pPr>
            <w:r w:rsidRPr="008B288A">
              <w:rPr>
                <w:rFonts w:ascii="Times New Roman" w:hAnsi="Times New Roman" w:cs="Times New Roman"/>
                <w:b/>
                <w:sz w:val="24"/>
              </w:rPr>
              <w:t>підсумкового контролю</w:t>
            </w:r>
          </w:p>
        </w:tc>
      </w:tr>
      <w:tr w:rsidR="00CC5ED7" w:rsidRPr="008B288A" w14:paraId="41C0211C" w14:textId="77777777" w:rsidTr="00480C23">
        <w:trPr>
          <w:trHeight w:val="390"/>
        </w:trPr>
        <w:tc>
          <w:tcPr>
            <w:tcW w:w="1026" w:type="dxa"/>
          </w:tcPr>
          <w:p w14:paraId="7B7B3756" w14:textId="77777777" w:rsidR="00CC5ED7" w:rsidRPr="008B288A" w:rsidRDefault="00CC5ED7" w:rsidP="00EB0E18">
            <w:pPr>
              <w:pStyle w:val="a3"/>
              <w:ind w:left="7"/>
              <w:jc w:val="center"/>
              <w:rPr>
                <w:rFonts w:ascii="Times New Roman" w:hAnsi="Times New Roman" w:cs="Times New Roman"/>
                <w:b/>
                <w:sz w:val="24"/>
              </w:rPr>
            </w:pPr>
            <w:r w:rsidRPr="008B288A">
              <w:rPr>
                <w:rFonts w:ascii="Times New Roman" w:hAnsi="Times New Roman" w:cs="Times New Roman"/>
                <w:b/>
                <w:sz w:val="24"/>
              </w:rPr>
              <w:t>1</w:t>
            </w:r>
          </w:p>
        </w:tc>
        <w:tc>
          <w:tcPr>
            <w:tcW w:w="5282" w:type="dxa"/>
          </w:tcPr>
          <w:p w14:paraId="4106CDF6" w14:textId="77777777" w:rsidR="00CC5ED7" w:rsidRPr="008B288A" w:rsidRDefault="00CC5ED7" w:rsidP="00EB0E18">
            <w:pPr>
              <w:pStyle w:val="a3"/>
              <w:ind w:left="3"/>
              <w:jc w:val="center"/>
              <w:rPr>
                <w:rFonts w:ascii="Times New Roman" w:hAnsi="Times New Roman" w:cs="Times New Roman"/>
                <w:b/>
                <w:sz w:val="24"/>
              </w:rPr>
            </w:pPr>
            <w:r w:rsidRPr="008B288A">
              <w:rPr>
                <w:rFonts w:ascii="Times New Roman" w:hAnsi="Times New Roman" w:cs="Times New Roman"/>
                <w:b/>
                <w:sz w:val="24"/>
              </w:rPr>
              <w:t>2</w:t>
            </w:r>
          </w:p>
        </w:tc>
        <w:tc>
          <w:tcPr>
            <w:tcW w:w="1731" w:type="dxa"/>
          </w:tcPr>
          <w:p w14:paraId="3D18299D" w14:textId="77777777" w:rsidR="00CC5ED7" w:rsidRPr="008B288A" w:rsidRDefault="00CC5ED7" w:rsidP="00EB0E18">
            <w:pPr>
              <w:pStyle w:val="a3"/>
              <w:ind w:left="5"/>
              <w:jc w:val="center"/>
              <w:rPr>
                <w:rFonts w:ascii="Times New Roman" w:hAnsi="Times New Roman" w:cs="Times New Roman"/>
                <w:b/>
                <w:sz w:val="24"/>
              </w:rPr>
            </w:pPr>
            <w:r w:rsidRPr="008B288A">
              <w:rPr>
                <w:rFonts w:ascii="Times New Roman" w:hAnsi="Times New Roman" w:cs="Times New Roman"/>
                <w:b/>
                <w:sz w:val="24"/>
              </w:rPr>
              <w:t>3</w:t>
            </w:r>
          </w:p>
        </w:tc>
        <w:tc>
          <w:tcPr>
            <w:tcW w:w="1681" w:type="dxa"/>
            <w:gridSpan w:val="2"/>
          </w:tcPr>
          <w:p w14:paraId="63013E4E" w14:textId="77777777" w:rsidR="00CC5ED7" w:rsidRPr="008B288A" w:rsidRDefault="00CC5ED7" w:rsidP="00EB0E18">
            <w:pPr>
              <w:pStyle w:val="a3"/>
              <w:ind w:left="7"/>
              <w:jc w:val="center"/>
              <w:rPr>
                <w:rFonts w:ascii="Times New Roman" w:hAnsi="Times New Roman" w:cs="Times New Roman"/>
                <w:b/>
                <w:sz w:val="24"/>
              </w:rPr>
            </w:pPr>
            <w:r w:rsidRPr="008B288A">
              <w:rPr>
                <w:rFonts w:ascii="Times New Roman" w:hAnsi="Times New Roman" w:cs="Times New Roman"/>
                <w:b/>
                <w:sz w:val="24"/>
              </w:rPr>
              <w:t>4</w:t>
            </w:r>
          </w:p>
        </w:tc>
      </w:tr>
      <w:tr w:rsidR="00CC5ED7" w:rsidRPr="008B288A" w14:paraId="0E4EF480" w14:textId="77777777" w:rsidTr="00480C23">
        <w:trPr>
          <w:trHeight w:val="388"/>
        </w:trPr>
        <w:tc>
          <w:tcPr>
            <w:tcW w:w="9720" w:type="dxa"/>
            <w:gridSpan w:val="5"/>
          </w:tcPr>
          <w:p w14:paraId="02C302CC" w14:textId="77777777" w:rsidR="00CC5ED7" w:rsidRPr="008B288A" w:rsidRDefault="00CC5ED7" w:rsidP="00EB0E18">
            <w:pPr>
              <w:pStyle w:val="a3"/>
              <w:ind w:left="3174" w:right="3167"/>
              <w:jc w:val="center"/>
              <w:rPr>
                <w:rFonts w:ascii="Times New Roman" w:hAnsi="Times New Roman" w:cs="Times New Roman"/>
                <w:b/>
                <w:sz w:val="24"/>
              </w:rPr>
            </w:pPr>
            <w:r w:rsidRPr="008B288A">
              <w:rPr>
                <w:rFonts w:ascii="Times New Roman" w:hAnsi="Times New Roman" w:cs="Times New Roman"/>
                <w:b/>
                <w:sz w:val="24"/>
              </w:rPr>
              <w:t>Обов’язковікомпоненти ОПП</w:t>
            </w:r>
          </w:p>
        </w:tc>
      </w:tr>
      <w:tr w:rsidR="00CC5ED7" w:rsidRPr="008B288A" w14:paraId="42C1D6D5" w14:textId="77777777" w:rsidTr="00480C23">
        <w:trPr>
          <w:trHeight w:val="390"/>
        </w:trPr>
        <w:tc>
          <w:tcPr>
            <w:tcW w:w="9720" w:type="dxa"/>
            <w:gridSpan w:val="5"/>
          </w:tcPr>
          <w:p w14:paraId="0606824F" w14:textId="77777777" w:rsidR="00CC5ED7" w:rsidRPr="008B288A" w:rsidRDefault="00CC5ED7" w:rsidP="00EB0E18">
            <w:pPr>
              <w:pStyle w:val="a3"/>
              <w:rPr>
                <w:rFonts w:ascii="Times New Roman" w:hAnsi="Times New Roman" w:cs="Times New Roman"/>
                <w:b/>
                <w:sz w:val="24"/>
              </w:rPr>
            </w:pPr>
            <w:r w:rsidRPr="008B288A">
              <w:rPr>
                <w:rFonts w:ascii="Times New Roman" w:hAnsi="Times New Roman" w:cs="Times New Roman"/>
                <w:b/>
                <w:sz w:val="24"/>
              </w:rPr>
              <w:t>І. Дисципліни,</w:t>
            </w:r>
            <w:r w:rsidR="003E15A6">
              <w:rPr>
                <w:rFonts w:ascii="Times New Roman" w:hAnsi="Times New Roman" w:cs="Times New Roman"/>
                <w:b/>
                <w:sz w:val="24"/>
              </w:rPr>
              <w:t xml:space="preserve"> </w:t>
            </w:r>
            <w:r w:rsidRPr="008B288A">
              <w:rPr>
                <w:rFonts w:ascii="Times New Roman" w:hAnsi="Times New Roman" w:cs="Times New Roman"/>
                <w:b/>
                <w:sz w:val="24"/>
              </w:rPr>
              <w:t>які формують загальні компетентності</w:t>
            </w:r>
          </w:p>
        </w:tc>
      </w:tr>
      <w:tr w:rsidR="00CC5ED7" w:rsidRPr="008B288A" w14:paraId="25DCB25F" w14:textId="77777777" w:rsidTr="00480C23">
        <w:trPr>
          <w:trHeight w:val="390"/>
        </w:trPr>
        <w:tc>
          <w:tcPr>
            <w:tcW w:w="1026" w:type="dxa"/>
          </w:tcPr>
          <w:p w14:paraId="215B83D2"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1.</w:t>
            </w:r>
          </w:p>
        </w:tc>
        <w:tc>
          <w:tcPr>
            <w:tcW w:w="5282" w:type="dxa"/>
          </w:tcPr>
          <w:p w14:paraId="4EDCCBFB"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Культурологія</w:t>
            </w:r>
          </w:p>
        </w:tc>
        <w:tc>
          <w:tcPr>
            <w:tcW w:w="1731" w:type="dxa"/>
          </w:tcPr>
          <w:p w14:paraId="078A3AF9" w14:textId="77777777" w:rsidR="00CC5ED7" w:rsidRPr="008B288A" w:rsidRDefault="00CC5ED7" w:rsidP="00EB0E18">
            <w:pPr>
              <w:pStyle w:val="a3"/>
              <w:ind w:left="329" w:right="326"/>
              <w:jc w:val="center"/>
              <w:rPr>
                <w:rFonts w:ascii="Times New Roman" w:hAnsi="Times New Roman" w:cs="Times New Roman"/>
                <w:sz w:val="24"/>
              </w:rPr>
            </w:pPr>
            <w:r w:rsidRPr="008B288A">
              <w:rPr>
                <w:rFonts w:ascii="Times New Roman" w:hAnsi="Times New Roman" w:cs="Times New Roman"/>
                <w:sz w:val="24"/>
              </w:rPr>
              <w:t>2,0</w:t>
            </w:r>
          </w:p>
        </w:tc>
        <w:tc>
          <w:tcPr>
            <w:tcW w:w="1681" w:type="dxa"/>
            <w:gridSpan w:val="2"/>
          </w:tcPr>
          <w:p w14:paraId="5D050D51" w14:textId="77777777" w:rsidR="00CC5ED7" w:rsidRPr="008B288A" w:rsidRDefault="00CC5ED7" w:rsidP="00EB0E18">
            <w:pPr>
              <w:pStyle w:val="a3"/>
              <w:ind w:left="106" w:right="103"/>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71FD0AD2" w14:textId="77777777" w:rsidTr="00480C23">
        <w:trPr>
          <w:trHeight w:val="390"/>
        </w:trPr>
        <w:tc>
          <w:tcPr>
            <w:tcW w:w="1026" w:type="dxa"/>
          </w:tcPr>
          <w:p w14:paraId="1EB3A71A"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2.</w:t>
            </w:r>
          </w:p>
        </w:tc>
        <w:tc>
          <w:tcPr>
            <w:tcW w:w="5282" w:type="dxa"/>
          </w:tcPr>
          <w:p w14:paraId="6D1E59F3"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Фізичне</w:t>
            </w:r>
            <w:r>
              <w:rPr>
                <w:rFonts w:ascii="Times New Roman" w:hAnsi="Times New Roman" w:cs="Times New Roman"/>
                <w:sz w:val="24"/>
              </w:rPr>
              <w:t xml:space="preserve"> </w:t>
            </w:r>
            <w:r w:rsidRPr="008B288A">
              <w:rPr>
                <w:rFonts w:ascii="Times New Roman" w:hAnsi="Times New Roman" w:cs="Times New Roman"/>
                <w:sz w:val="24"/>
              </w:rPr>
              <w:t>виховання</w:t>
            </w:r>
          </w:p>
        </w:tc>
        <w:tc>
          <w:tcPr>
            <w:tcW w:w="1731" w:type="dxa"/>
          </w:tcPr>
          <w:p w14:paraId="406DA062" w14:textId="77777777" w:rsidR="00CC5ED7" w:rsidRPr="008B288A" w:rsidRDefault="00CC5ED7" w:rsidP="00EB0E18">
            <w:pPr>
              <w:pStyle w:val="a3"/>
              <w:ind w:left="5"/>
              <w:jc w:val="center"/>
              <w:rPr>
                <w:rFonts w:ascii="Times New Roman" w:hAnsi="Times New Roman" w:cs="Times New Roman"/>
                <w:sz w:val="24"/>
              </w:rPr>
            </w:pPr>
            <w:r w:rsidRPr="008B288A">
              <w:rPr>
                <w:rFonts w:ascii="Times New Roman" w:hAnsi="Times New Roman" w:cs="Times New Roman"/>
                <w:sz w:val="24"/>
              </w:rPr>
              <w:t>3,0</w:t>
            </w:r>
          </w:p>
        </w:tc>
        <w:tc>
          <w:tcPr>
            <w:tcW w:w="1681" w:type="dxa"/>
            <w:gridSpan w:val="2"/>
          </w:tcPr>
          <w:p w14:paraId="48AEB907" w14:textId="77777777" w:rsidR="00CC5ED7" w:rsidRPr="008B288A" w:rsidRDefault="00CC5ED7" w:rsidP="00EB0E18">
            <w:pPr>
              <w:pStyle w:val="a3"/>
              <w:ind w:left="106" w:right="103"/>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466AD49C" w14:textId="77777777" w:rsidTr="00480C23">
        <w:trPr>
          <w:trHeight w:val="390"/>
        </w:trPr>
        <w:tc>
          <w:tcPr>
            <w:tcW w:w="1026" w:type="dxa"/>
          </w:tcPr>
          <w:p w14:paraId="13950CDC"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3.</w:t>
            </w:r>
          </w:p>
        </w:tc>
        <w:tc>
          <w:tcPr>
            <w:tcW w:w="5282" w:type="dxa"/>
          </w:tcPr>
          <w:p w14:paraId="581AFD0E"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Українська</w:t>
            </w:r>
            <w:r>
              <w:rPr>
                <w:rFonts w:ascii="Times New Roman" w:hAnsi="Times New Roman" w:cs="Times New Roman"/>
                <w:sz w:val="24"/>
              </w:rPr>
              <w:t xml:space="preserve"> </w:t>
            </w:r>
            <w:r w:rsidRPr="008B288A">
              <w:rPr>
                <w:rFonts w:ascii="Times New Roman" w:hAnsi="Times New Roman" w:cs="Times New Roman"/>
                <w:sz w:val="24"/>
              </w:rPr>
              <w:t>мова</w:t>
            </w:r>
            <w:r>
              <w:rPr>
                <w:rFonts w:ascii="Times New Roman" w:hAnsi="Times New Roman" w:cs="Times New Roman"/>
                <w:sz w:val="24"/>
              </w:rPr>
              <w:t xml:space="preserve"> </w:t>
            </w:r>
            <w:r w:rsidRPr="008B288A">
              <w:rPr>
                <w:rFonts w:ascii="Times New Roman" w:hAnsi="Times New Roman" w:cs="Times New Roman"/>
                <w:sz w:val="24"/>
              </w:rPr>
              <w:t>(за професійним</w:t>
            </w:r>
            <w:r>
              <w:rPr>
                <w:rFonts w:ascii="Times New Roman" w:hAnsi="Times New Roman" w:cs="Times New Roman"/>
                <w:sz w:val="24"/>
              </w:rPr>
              <w:t xml:space="preserve"> </w:t>
            </w:r>
            <w:r w:rsidRPr="008B288A">
              <w:rPr>
                <w:rFonts w:ascii="Times New Roman" w:hAnsi="Times New Roman" w:cs="Times New Roman"/>
                <w:sz w:val="24"/>
              </w:rPr>
              <w:t>спрямуванням)</w:t>
            </w:r>
          </w:p>
        </w:tc>
        <w:tc>
          <w:tcPr>
            <w:tcW w:w="1731" w:type="dxa"/>
          </w:tcPr>
          <w:p w14:paraId="1E6AF793" w14:textId="77777777" w:rsidR="00CC5ED7" w:rsidRPr="008B288A" w:rsidRDefault="00CC5ED7" w:rsidP="00EB0E18">
            <w:pPr>
              <w:pStyle w:val="a3"/>
              <w:ind w:left="329" w:right="326"/>
              <w:jc w:val="center"/>
              <w:rPr>
                <w:rFonts w:ascii="Times New Roman" w:hAnsi="Times New Roman" w:cs="Times New Roman"/>
                <w:sz w:val="24"/>
              </w:rPr>
            </w:pPr>
            <w:r w:rsidRPr="008B288A">
              <w:rPr>
                <w:rFonts w:ascii="Times New Roman" w:hAnsi="Times New Roman" w:cs="Times New Roman"/>
                <w:sz w:val="24"/>
              </w:rPr>
              <w:t>2,0</w:t>
            </w:r>
          </w:p>
        </w:tc>
        <w:tc>
          <w:tcPr>
            <w:tcW w:w="1681" w:type="dxa"/>
            <w:gridSpan w:val="2"/>
          </w:tcPr>
          <w:p w14:paraId="08A8950D" w14:textId="77777777" w:rsidR="00CC5ED7" w:rsidRPr="008B288A" w:rsidRDefault="00CC5ED7" w:rsidP="00EB0E18">
            <w:pPr>
              <w:pStyle w:val="a3"/>
              <w:ind w:left="106" w:right="103"/>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6FAA9B79" w14:textId="77777777" w:rsidTr="00480C23">
        <w:trPr>
          <w:trHeight w:val="388"/>
        </w:trPr>
        <w:tc>
          <w:tcPr>
            <w:tcW w:w="1026" w:type="dxa"/>
          </w:tcPr>
          <w:p w14:paraId="0B6B4A0E"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4.</w:t>
            </w:r>
          </w:p>
        </w:tc>
        <w:tc>
          <w:tcPr>
            <w:tcW w:w="5282" w:type="dxa"/>
          </w:tcPr>
          <w:p w14:paraId="2E04A559"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Іноземна</w:t>
            </w:r>
            <w:r>
              <w:rPr>
                <w:rFonts w:ascii="Times New Roman" w:hAnsi="Times New Roman" w:cs="Times New Roman"/>
                <w:sz w:val="24"/>
              </w:rPr>
              <w:t xml:space="preserve"> </w:t>
            </w:r>
            <w:r w:rsidRPr="008B288A">
              <w:rPr>
                <w:rFonts w:ascii="Times New Roman" w:hAnsi="Times New Roman" w:cs="Times New Roman"/>
                <w:sz w:val="24"/>
              </w:rPr>
              <w:t>мова за професійним</w:t>
            </w:r>
            <w:r>
              <w:rPr>
                <w:rFonts w:ascii="Times New Roman" w:hAnsi="Times New Roman" w:cs="Times New Roman"/>
                <w:sz w:val="24"/>
              </w:rPr>
              <w:t xml:space="preserve"> </w:t>
            </w:r>
            <w:r w:rsidRPr="008B288A">
              <w:rPr>
                <w:rFonts w:ascii="Times New Roman" w:hAnsi="Times New Roman" w:cs="Times New Roman"/>
                <w:sz w:val="24"/>
              </w:rPr>
              <w:t>спрямуванням</w:t>
            </w:r>
          </w:p>
        </w:tc>
        <w:tc>
          <w:tcPr>
            <w:tcW w:w="1731" w:type="dxa"/>
          </w:tcPr>
          <w:p w14:paraId="03480BE5" w14:textId="77777777" w:rsidR="00CC5ED7" w:rsidRPr="008B288A" w:rsidRDefault="00CC5ED7" w:rsidP="00EB0E18">
            <w:pPr>
              <w:pStyle w:val="a3"/>
              <w:ind w:left="5"/>
              <w:jc w:val="center"/>
              <w:rPr>
                <w:rFonts w:ascii="Times New Roman" w:hAnsi="Times New Roman" w:cs="Times New Roman"/>
                <w:sz w:val="24"/>
              </w:rPr>
            </w:pPr>
            <w:r w:rsidRPr="008B288A">
              <w:rPr>
                <w:rFonts w:ascii="Times New Roman" w:hAnsi="Times New Roman" w:cs="Times New Roman"/>
                <w:sz w:val="24"/>
              </w:rPr>
              <w:t>4,0</w:t>
            </w:r>
          </w:p>
        </w:tc>
        <w:tc>
          <w:tcPr>
            <w:tcW w:w="1681" w:type="dxa"/>
            <w:gridSpan w:val="2"/>
          </w:tcPr>
          <w:p w14:paraId="7DFD0B62" w14:textId="77777777" w:rsidR="00CC5ED7" w:rsidRPr="008B288A" w:rsidRDefault="00CC5ED7" w:rsidP="00EB0E18">
            <w:pPr>
              <w:pStyle w:val="a3"/>
              <w:ind w:left="106" w:right="103"/>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2228A43B" w14:textId="77777777" w:rsidTr="00480C23">
        <w:trPr>
          <w:trHeight w:val="390"/>
        </w:trPr>
        <w:tc>
          <w:tcPr>
            <w:tcW w:w="1026" w:type="dxa"/>
          </w:tcPr>
          <w:p w14:paraId="7F1B5EE0"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5.</w:t>
            </w:r>
          </w:p>
        </w:tc>
        <w:tc>
          <w:tcPr>
            <w:tcW w:w="5282" w:type="dxa"/>
          </w:tcPr>
          <w:p w14:paraId="5813A332"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Основи</w:t>
            </w:r>
            <w:r>
              <w:rPr>
                <w:rFonts w:ascii="Times New Roman" w:hAnsi="Times New Roman" w:cs="Times New Roman"/>
                <w:sz w:val="24"/>
              </w:rPr>
              <w:t xml:space="preserve"> </w:t>
            </w:r>
            <w:r w:rsidRPr="008B288A">
              <w:rPr>
                <w:rFonts w:ascii="Times New Roman" w:hAnsi="Times New Roman" w:cs="Times New Roman"/>
                <w:sz w:val="24"/>
              </w:rPr>
              <w:t>правознавства</w:t>
            </w:r>
          </w:p>
        </w:tc>
        <w:tc>
          <w:tcPr>
            <w:tcW w:w="1731" w:type="dxa"/>
          </w:tcPr>
          <w:p w14:paraId="04689DB1" w14:textId="77777777" w:rsidR="00CC5ED7" w:rsidRPr="008B288A" w:rsidRDefault="00CC5ED7" w:rsidP="00EB0E18">
            <w:pPr>
              <w:pStyle w:val="a3"/>
              <w:ind w:left="329" w:right="326"/>
              <w:jc w:val="center"/>
              <w:rPr>
                <w:rFonts w:ascii="Times New Roman" w:hAnsi="Times New Roman" w:cs="Times New Roman"/>
                <w:sz w:val="24"/>
              </w:rPr>
            </w:pPr>
            <w:r w:rsidRPr="008B288A">
              <w:rPr>
                <w:rFonts w:ascii="Times New Roman" w:hAnsi="Times New Roman" w:cs="Times New Roman"/>
                <w:sz w:val="24"/>
              </w:rPr>
              <w:t>2,0</w:t>
            </w:r>
          </w:p>
        </w:tc>
        <w:tc>
          <w:tcPr>
            <w:tcW w:w="1681" w:type="dxa"/>
            <w:gridSpan w:val="2"/>
          </w:tcPr>
          <w:p w14:paraId="3C7651B0" w14:textId="77777777" w:rsidR="00CC5ED7" w:rsidRPr="008B288A" w:rsidRDefault="00CC5ED7" w:rsidP="00EB0E18">
            <w:pPr>
              <w:pStyle w:val="a3"/>
              <w:ind w:left="106" w:right="103"/>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1C259C6B" w14:textId="77777777" w:rsidTr="00480C23">
        <w:trPr>
          <w:trHeight w:val="391"/>
        </w:trPr>
        <w:tc>
          <w:tcPr>
            <w:tcW w:w="1026" w:type="dxa"/>
          </w:tcPr>
          <w:p w14:paraId="0C31365E"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6.</w:t>
            </w:r>
          </w:p>
        </w:tc>
        <w:tc>
          <w:tcPr>
            <w:tcW w:w="5282" w:type="dxa"/>
          </w:tcPr>
          <w:p w14:paraId="56FF59D6"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Історія</w:t>
            </w:r>
            <w:r>
              <w:rPr>
                <w:rFonts w:ascii="Times New Roman" w:hAnsi="Times New Roman" w:cs="Times New Roman"/>
                <w:sz w:val="24"/>
              </w:rPr>
              <w:t xml:space="preserve"> </w:t>
            </w:r>
            <w:r w:rsidRPr="008B288A">
              <w:rPr>
                <w:rFonts w:ascii="Times New Roman" w:hAnsi="Times New Roman" w:cs="Times New Roman"/>
                <w:sz w:val="24"/>
              </w:rPr>
              <w:t>України</w:t>
            </w:r>
          </w:p>
        </w:tc>
        <w:tc>
          <w:tcPr>
            <w:tcW w:w="1731" w:type="dxa"/>
          </w:tcPr>
          <w:p w14:paraId="1D264E98" w14:textId="77777777" w:rsidR="00CC5ED7" w:rsidRPr="008B288A" w:rsidRDefault="00CC5ED7" w:rsidP="00EB0E18">
            <w:pPr>
              <w:pStyle w:val="a3"/>
              <w:ind w:left="329" w:right="326"/>
              <w:jc w:val="center"/>
              <w:rPr>
                <w:rFonts w:ascii="Times New Roman" w:hAnsi="Times New Roman" w:cs="Times New Roman"/>
                <w:sz w:val="24"/>
              </w:rPr>
            </w:pPr>
            <w:r w:rsidRPr="008B288A">
              <w:rPr>
                <w:rFonts w:ascii="Times New Roman" w:hAnsi="Times New Roman" w:cs="Times New Roman"/>
                <w:sz w:val="24"/>
              </w:rPr>
              <w:t>2,0</w:t>
            </w:r>
          </w:p>
        </w:tc>
        <w:tc>
          <w:tcPr>
            <w:tcW w:w="1681" w:type="dxa"/>
            <w:gridSpan w:val="2"/>
          </w:tcPr>
          <w:p w14:paraId="61A1ED9D" w14:textId="77777777" w:rsidR="00CC5ED7" w:rsidRPr="008B288A" w:rsidRDefault="00CC5ED7" w:rsidP="00EB0E18">
            <w:pPr>
              <w:pStyle w:val="a3"/>
              <w:ind w:left="106" w:right="103"/>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07F7A520" w14:textId="77777777" w:rsidTr="00480C23">
        <w:trPr>
          <w:trHeight w:val="388"/>
        </w:trPr>
        <w:tc>
          <w:tcPr>
            <w:tcW w:w="1026" w:type="dxa"/>
          </w:tcPr>
          <w:p w14:paraId="69EE7C6D"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7.</w:t>
            </w:r>
          </w:p>
        </w:tc>
        <w:tc>
          <w:tcPr>
            <w:tcW w:w="5282" w:type="dxa"/>
          </w:tcPr>
          <w:p w14:paraId="7D284D57"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Інформаційні технології у фармації</w:t>
            </w:r>
          </w:p>
        </w:tc>
        <w:tc>
          <w:tcPr>
            <w:tcW w:w="1731" w:type="dxa"/>
          </w:tcPr>
          <w:p w14:paraId="0E2C0A74" w14:textId="77777777" w:rsidR="00CC5ED7" w:rsidRPr="008B288A" w:rsidRDefault="00CC5ED7" w:rsidP="00EB0E18">
            <w:pPr>
              <w:pStyle w:val="a3"/>
              <w:ind w:left="329" w:right="326"/>
              <w:jc w:val="center"/>
              <w:rPr>
                <w:rFonts w:ascii="Times New Roman" w:hAnsi="Times New Roman" w:cs="Times New Roman"/>
                <w:sz w:val="24"/>
              </w:rPr>
            </w:pPr>
            <w:r w:rsidRPr="008B288A">
              <w:rPr>
                <w:rFonts w:ascii="Times New Roman" w:hAnsi="Times New Roman" w:cs="Times New Roman"/>
                <w:sz w:val="24"/>
              </w:rPr>
              <w:t>3,0</w:t>
            </w:r>
          </w:p>
        </w:tc>
        <w:tc>
          <w:tcPr>
            <w:tcW w:w="1681" w:type="dxa"/>
            <w:gridSpan w:val="2"/>
          </w:tcPr>
          <w:p w14:paraId="4A99C3C1" w14:textId="77777777" w:rsidR="00CC5ED7" w:rsidRPr="008B288A" w:rsidRDefault="00CC5ED7" w:rsidP="00EB0E18">
            <w:pPr>
              <w:pStyle w:val="a3"/>
              <w:ind w:left="106" w:right="103"/>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0A3DEFB3" w14:textId="77777777" w:rsidTr="00480C23">
        <w:trPr>
          <w:trHeight w:val="390"/>
        </w:trPr>
        <w:tc>
          <w:tcPr>
            <w:tcW w:w="1026" w:type="dxa"/>
          </w:tcPr>
          <w:p w14:paraId="42866037"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8.</w:t>
            </w:r>
          </w:p>
        </w:tc>
        <w:tc>
          <w:tcPr>
            <w:tcW w:w="5282" w:type="dxa"/>
          </w:tcPr>
          <w:p w14:paraId="38260289"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Економічнатеорія</w:t>
            </w:r>
          </w:p>
        </w:tc>
        <w:tc>
          <w:tcPr>
            <w:tcW w:w="1731" w:type="dxa"/>
          </w:tcPr>
          <w:p w14:paraId="253C1278" w14:textId="77777777" w:rsidR="00CC5ED7" w:rsidRPr="008B288A" w:rsidRDefault="00CC5ED7" w:rsidP="00EB0E18">
            <w:pPr>
              <w:pStyle w:val="a3"/>
              <w:ind w:left="329" w:right="326"/>
              <w:jc w:val="center"/>
              <w:rPr>
                <w:rFonts w:ascii="Times New Roman" w:hAnsi="Times New Roman" w:cs="Times New Roman"/>
                <w:sz w:val="24"/>
              </w:rPr>
            </w:pPr>
            <w:r w:rsidRPr="008B288A">
              <w:rPr>
                <w:rFonts w:ascii="Times New Roman" w:hAnsi="Times New Roman" w:cs="Times New Roman"/>
                <w:sz w:val="24"/>
              </w:rPr>
              <w:t>2,0</w:t>
            </w:r>
          </w:p>
        </w:tc>
        <w:tc>
          <w:tcPr>
            <w:tcW w:w="1681" w:type="dxa"/>
            <w:gridSpan w:val="2"/>
          </w:tcPr>
          <w:p w14:paraId="0C9D5120" w14:textId="77777777" w:rsidR="00CC5ED7" w:rsidRPr="008B288A" w:rsidRDefault="00CC5ED7" w:rsidP="00EB0E18">
            <w:pPr>
              <w:pStyle w:val="a3"/>
              <w:ind w:left="106" w:right="103"/>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78EB2C95" w14:textId="77777777" w:rsidTr="00480C23">
        <w:trPr>
          <w:trHeight w:val="390"/>
        </w:trPr>
        <w:tc>
          <w:tcPr>
            <w:tcW w:w="1026" w:type="dxa"/>
          </w:tcPr>
          <w:p w14:paraId="05216CEA"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9.</w:t>
            </w:r>
          </w:p>
        </w:tc>
        <w:tc>
          <w:tcPr>
            <w:tcW w:w="5282" w:type="dxa"/>
          </w:tcPr>
          <w:p w14:paraId="6E5BFA0A"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Анатомія з основами фізіології</w:t>
            </w:r>
          </w:p>
        </w:tc>
        <w:tc>
          <w:tcPr>
            <w:tcW w:w="1731" w:type="dxa"/>
          </w:tcPr>
          <w:p w14:paraId="599431D7" w14:textId="77777777" w:rsidR="00CC5ED7" w:rsidRPr="008B288A" w:rsidRDefault="00CC5ED7" w:rsidP="00EB0E18">
            <w:pPr>
              <w:pStyle w:val="a3"/>
              <w:ind w:left="329" w:right="326"/>
              <w:jc w:val="center"/>
              <w:rPr>
                <w:rFonts w:ascii="Times New Roman" w:hAnsi="Times New Roman" w:cs="Times New Roman"/>
                <w:sz w:val="24"/>
              </w:rPr>
            </w:pPr>
            <w:r w:rsidRPr="008B288A">
              <w:rPr>
                <w:rFonts w:ascii="Times New Roman" w:hAnsi="Times New Roman" w:cs="Times New Roman"/>
                <w:sz w:val="24"/>
              </w:rPr>
              <w:t>3,0</w:t>
            </w:r>
          </w:p>
        </w:tc>
        <w:tc>
          <w:tcPr>
            <w:tcW w:w="1681" w:type="dxa"/>
            <w:gridSpan w:val="2"/>
          </w:tcPr>
          <w:p w14:paraId="2548E7A3" w14:textId="77777777" w:rsidR="00CC5ED7" w:rsidRPr="008B288A" w:rsidRDefault="00CC5ED7" w:rsidP="00EB0E18">
            <w:pPr>
              <w:pStyle w:val="a3"/>
              <w:ind w:left="106" w:right="103"/>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67C939E3" w14:textId="77777777" w:rsidTr="00480C23">
        <w:trPr>
          <w:trHeight w:val="391"/>
        </w:trPr>
        <w:tc>
          <w:tcPr>
            <w:tcW w:w="1026" w:type="dxa"/>
          </w:tcPr>
          <w:p w14:paraId="711A3E32"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10.</w:t>
            </w:r>
          </w:p>
        </w:tc>
        <w:tc>
          <w:tcPr>
            <w:tcW w:w="5282" w:type="dxa"/>
          </w:tcPr>
          <w:p w14:paraId="16D0FDED"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Ботаніка</w:t>
            </w:r>
          </w:p>
        </w:tc>
        <w:tc>
          <w:tcPr>
            <w:tcW w:w="1731" w:type="dxa"/>
          </w:tcPr>
          <w:p w14:paraId="6AAA2704" w14:textId="77777777" w:rsidR="00CC5ED7" w:rsidRPr="008B288A" w:rsidRDefault="00CC5ED7" w:rsidP="00EB0E18">
            <w:pPr>
              <w:pStyle w:val="a3"/>
              <w:ind w:left="329" w:right="326"/>
              <w:jc w:val="center"/>
              <w:rPr>
                <w:rFonts w:ascii="Times New Roman" w:hAnsi="Times New Roman" w:cs="Times New Roman"/>
                <w:sz w:val="24"/>
              </w:rPr>
            </w:pPr>
            <w:r w:rsidRPr="008B288A">
              <w:rPr>
                <w:rFonts w:ascii="Times New Roman" w:hAnsi="Times New Roman" w:cs="Times New Roman"/>
                <w:sz w:val="24"/>
              </w:rPr>
              <w:t>2,0</w:t>
            </w:r>
          </w:p>
        </w:tc>
        <w:tc>
          <w:tcPr>
            <w:tcW w:w="1681" w:type="dxa"/>
            <w:gridSpan w:val="2"/>
          </w:tcPr>
          <w:p w14:paraId="1CA7ADF4" w14:textId="77777777" w:rsidR="00CC5ED7" w:rsidRPr="008B288A" w:rsidRDefault="00CC5ED7" w:rsidP="00EB0E18">
            <w:pPr>
              <w:pStyle w:val="a3"/>
              <w:ind w:left="106" w:right="103"/>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25B64DDA" w14:textId="77777777" w:rsidTr="00480C23">
        <w:trPr>
          <w:trHeight w:val="390"/>
        </w:trPr>
        <w:tc>
          <w:tcPr>
            <w:tcW w:w="1026" w:type="dxa"/>
          </w:tcPr>
          <w:p w14:paraId="2DBEA7E9"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11.</w:t>
            </w:r>
          </w:p>
        </w:tc>
        <w:tc>
          <w:tcPr>
            <w:tcW w:w="5282" w:type="dxa"/>
          </w:tcPr>
          <w:p w14:paraId="063C6572"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Неорганічнахімія</w:t>
            </w:r>
          </w:p>
        </w:tc>
        <w:tc>
          <w:tcPr>
            <w:tcW w:w="1731" w:type="dxa"/>
          </w:tcPr>
          <w:p w14:paraId="560C8B0C" w14:textId="77777777" w:rsidR="00CC5ED7" w:rsidRPr="008B288A" w:rsidRDefault="00CC5ED7" w:rsidP="00EB0E18">
            <w:pPr>
              <w:pStyle w:val="a3"/>
              <w:ind w:right="326"/>
              <w:jc w:val="center"/>
              <w:rPr>
                <w:rFonts w:ascii="Times New Roman" w:hAnsi="Times New Roman" w:cs="Times New Roman"/>
                <w:sz w:val="24"/>
              </w:rPr>
            </w:pPr>
            <w:r w:rsidRPr="008B288A">
              <w:rPr>
                <w:rFonts w:ascii="Times New Roman" w:hAnsi="Times New Roman" w:cs="Times New Roman"/>
                <w:sz w:val="24"/>
              </w:rPr>
              <w:t>4,0</w:t>
            </w:r>
          </w:p>
        </w:tc>
        <w:tc>
          <w:tcPr>
            <w:tcW w:w="1681" w:type="dxa"/>
            <w:gridSpan w:val="2"/>
          </w:tcPr>
          <w:p w14:paraId="3A3F33E3" w14:textId="77777777" w:rsidR="00CC5ED7" w:rsidRPr="008B288A" w:rsidRDefault="00CC5ED7" w:rsidP="00EB0E18">
            <w:pPr>
              <w:pStyle w:val="a3"/>
              <w:ind w:left="106" w:right="103"/>
              <w:jc w:val="center"/>
              <w:rPr>
                <w:rFonts w:ascii="Times New Roman" w:hAnsi="Times New Roman" w:cs="Times New Roman"/>
                <w:sz w:val="24"/>
              </w:rPr>
            </w:pPr>
            <w:r w:rsidRPr="008B288A">
              <w:rPr>
                <w:rFonts w:ascii="Times New Roman" w:hAnsi="Times New Roman" w:cs="Times New Roman"/>
                <w:sz w:val="24"/>
              </w:rPr>
              <w:t>Екзамен</w:t>
            </w:r>
          </w:p>
        </w:tc>
      </w:tr>
      <w:tr w:rsidR="00CC5ED7" w:rsidRPr="008B288A" w14:paraId="5D993880" w14:textId="77777777" w:rsidTr="00480C23">
        <w:trPr>
          <w:trHeight w:val="388"/>
        </w:trPr>
        <w:tc>
          <w:tcPr>
            <w:tcW w:w="1026" w:type="dxa"/>
          </w:tcPr>
          <w:p w14:paraId="5DD57B7C"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12.</w:t>
            </w:r>
          </w:p>
        </w:tc>
        <w:tc>
          <w:tcPr>
            <w:tcW w:w="5282" w:type="dxa"/>
          </w:tcPr>
          <w:p w14:paraId="61EF3556"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Органічнахімія</w:t>
            </w:r>
          </w:p>
        </w:tc>
        <w:tc>
          <w:tcPr>
            <w:tcW w:w="1731" w:type="dxa"/>
          </w:tcPr>
          <w:p w14:paraId="30DE16A9" w14:textId="77777777" w:rsidR="00CC5ED7" w:rsidRPr="008B288A" w:rsidRDefault="00CC5ED7" w:rsidP="00EB0E18">
            <w:pPr>
              <w:pStyle w:val="a3"/>
              <w:ind w:right="641"/>
              <w:jc w:val="center"/>
              <w:rPr>
                <w:rFonts w:ascii="Times New Roman" w:hAnsi="Times New Roman" w:cs="Times New Roman"/>
                <w:sz w:val="24"/>
              </w:rPr>
            </w:pPr>
            <w:r w:rsidRPr="008B288A">
              <w:rPr>
                <w:rFonts w:ascii="Times New Roman" w:hAnsi="Times New Roman" w:cs="Times New Roman"/>
                <w:sz w:val="24"/>
              </w:rPr>
              <w:t>4,0</w:t>
            </w:r>
          </w:p>
        </w:tc>
        <w:tc>
          <w:tcPr>
            <w:tcW w:w="1681" w:type="dxa"/>
            <w:gridSpan w:val="2"/>
          </w:tcPr>
          <w:p w14:paraId="531812E2" w14:textId="77777777" w:rsidR="00CC5ED7" w:rsidRPr="008B288A" w:rsidRDefault="00CC5ED7" w:rsidP="00EB0E18">
            <w:pPr>
              <w:pStyle w:val="a3"/>
              <w:ind w:left="106" w:right="103"/>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71240EFB" w14:textId="77777777" w:rsidTr="00480C23">
        <w:trPr>
          <w:trHeight w:val="390"/>
        </w:trPr>
        <w:tc>
          <w:tcPr>
            <w:tcW w:w="1026" w:type="dxa"/>
          </w:tcPr>
          <w:p w14:paraId="5A195C84"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13.</w:t>
            </w:r>
          </w:p>
        </w:tc>
        <w:tc>
          <w:tcPr>
            <w:tcW w:w="5282" w:type="dxa"/>
          </w:tcPr>
          <w:p w14:paraId="19FF21E0"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Основимікробіології</w:t>
            </w:r>
          </w:p>
        </w:tc>
        <w:tc>
          <w:tcPr>
            <w:tcW w:w="1731" w:type="dxa"/>
          </w:tcPr>
          <w:p w14:paraId="6BC353C2" w14:textId="77777777" w:rsidR="00CC5ED7" w:rsidRPr="008B288A" w:rsidRDefault="00CC5ED7" w:rsidP="00EB0E18">
            <w:pPr>
              <w:pStyle w:val="a3"/>
              <w:ind w:right="641"/>
              <w:jc w:val="center"/>
              <w:rPr>
                <w:rFonts w:ascii="Times New Roman" w:hAnsi="Times New Roman" w:cs="Times New Roman"/>
                <w:sz w:val="24"/>
              </w:rPr>
            </w:pPr>
            <w:r w:rsidRPr="008B288A">
              <w:rPr>
                <w:rFonts w:ascii="Times New Roman" w:hAnsi="Times New Roman" w:cs="Times New Roman"/>
                <w:sz w:val="24"/>
              </w:rPr>
              <w:t>2,0</w:t>
            </w:r>
          </w:p>
        </w:tc>
        <w:tc>
          <w:tcPr>
            <w:tcW w:w="1681" w:type="dxa"/>
            <w:gridSpan w:val="2"/>
          </w:tcPr>
          <w:p w14:paraId="3F711AF5" w14:textId="77777777" w:rsidR="00CC5ED7" w:rsidRPr="008B288A" w:rsidRDefault="00CC5ED7" w:rsidP="00EB0E18">
            <w:pPr>
              <w:pStyle w:val="a3"/>
              <w:ind w:left="106" w:right="103"/>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254F8DD2" w14:textId="77777777" w:rsidTr="00480C23">
        <w:trPr>
          <w:trHeight w:val="390"/>
        </w:trPr>
        <w:tc>
          <w:tcPr>
            <w:tcW w:w="1026" w:type="dxa"/>
          </w:tcPr>
          <w:p w14:paraId="0F5F9531" w14:textId="77777777" w:rsidR="00CC5ED7" w:rsidRPr="008B288A" w:rsidRDefault="00CC5ED7" w:rsidP="00EB0E18">
            <w:pPr>
              <w:pStyle w:val="a3"/>
              <w:ind w:left="57"/>
              <w:rPr>
                <w:rFonts w:ascii="Times New Roman" w:hAnsi="Times New Roman" w:cs="Times New Roman"/>
                <w:sz w:val="24"/>
              </w:rPr>
            </w:pPr>
          </w:p>
        </w:tc>
        <w:tc>
          <w:tcPr>
            <w:tcW w:w="5282" w:type="dxa"/>
          </w:tcPr>
          <w:p w14:paraId="60EB42C1" w14:textId="77777777" w:rsidR="00CC5ED7" w:rsidRPr="008B288A" w:rsidRDefault="00CC5ED7" w:rsidP="00EB0E18">
            <w:pPr>
              <w:pStyle w:val="a3"/>
              <w:ind w:left="54" w:right="173"/>
              <w:jc w:val="right"/>
              <w:rPr>
                <w:rFonts w:ascii="Times New Roman" w:hAnsi="Times New Roman" w:cs="Times New Roman"/>
                <w:b/>
                <w:sz w:val="24"/>
              </w:rPr>
            </w:pPr>
            <w:r w:rsidRPr="008B288A">
              <w:rPr>
                <w:rFonts w:ascii="Times New Roman" w:hAnsi="Times New Roman" w:cs="Times New Roman"/>
                <w:b/>
                <w:sz w:val="24"/>
              </w:rPr>
              <w:t>Разом :</w:t>
            </w:r>
          </w:p>
        </w:tc>
        <w:tc>
          <w:tcPr>
            <w:tcW w:w="1745" w:type="dxa"/>
            <w:gridSpan w:val="2"/>
          </w:tcPr>
          <w:p w14:paraId="3C6CCAAB" w14:textId="77777777" w:rsidR="00CC5ED7" w:rsidRPr="008B288A" w:rsidRDefault="00CC5ED7" w:rsidP="00EB0E18">
            <w:pPr>
              <w:pStyle w:val="a3"/>
              <w:ind w:right="641"/>
              <w:jc w:val="center"/>
              <w:rPr>
                <w:rFonts w:ascii="Times New Roman" w:hAnsi="Times New Roman" w:cs="Times New Roman"/>
                <w:b/>
                <w:sz w:val="24"/>
              </w:rPr>
            </w:pPr>
            <w:r w:rsidRPr="008B288A">
              <w:rPr>
                <w:rFonts w:ascii="Times New Roman" w:hAnsi="Times New Roman" w:cs="Times New Roman"/>
                <w:b/>
                <w:sz w:val="24"/>
              </w:rPr>
              <w:t>35,0</w:t>
            </w:r>
          </w:p>
        </w:tc>
        <w:tc>
          <w:tcPr>
            <w:tcW w:w="1667" w:type="dxa"/>
          </w:tcPr>
          <w:p w14:paraId="34A7D2D2" w14:textId="77777777" w:rsidR="00CC5ED7" w:rsidRPr="008B288A" w:rsidRDefault="00CC5ED7" w:rsidP="00EB0E18">
            <w:pPr>
              <w:pStyle w:val="a3"/>
              <w:ind w:left="366" w:right="373"/>
              <w:jc w:val="center"/>
              <w:rPr>
                <w:rFonts w:ascii="Times New Roman" w:hAnsi="Times New Roman" w:cs="Times New Roman"/>
                <w:sz w:val="24"/>
              </w:rPr>
            </w:pPr>
          </w:p>
        </w:tc>
      </w:tr>
      <w:tr w:rsidR="00CC5ED7" w:rsidRPr="008B288A" w14:paraId="42B07EAB" w14:textId="77777777" w:rsidTr="00480C23">
        <w:trPr>
          <w:trHeight w:val="390"/>
        </w:trPr>
        <w:tc>
          <w:tcPr>
            <w:tcW w:w="9720" w:type="dxa"/>
            <w:gridSpan w:val="5"/>
          </w:tcPr>
          <w:p w14:paraId="7800685C" w14:textId="77777777" w:rsidR="00CC5ED7" w:rsidRPr="008B288A" w:rsidRDefault="00CC5ED7" w:rsidP="00EB0E18">
            <w:pPr>
              <w:pStyle w:val="a3"/>
              <w:ind w:left="2148"/>
              <w:jc w:val="center"/>
              <w:rPr>
                <w:rFonts w:ascii="Times New Roman" w:hAnsi="Times New Roman" w:cs="Times New Roman"/>
                <w:b/>
                <w:sz w:val="24"/>
              </w:rPr>
            </w:pPr>
            <w:r w:rsidRPr="008B288A">
              <w:rPr>
                <w:rFonts w:ascii="Times New Roman" w:hAnsi="Times New Roman" w:cs="Times New Roman"/>
                <w:b/>
                <w:sz w:val="24"/>
              </w:rPr>
              <w:lastRenderedPageBreak/>
              <w:t>ІІ. Дисципліни,</w:t>
            </w:r>
            <w:r>
              <w:rPr>
                <w:rFonts w:ascii="Times New Roman" w:hAnsi="Times New Roman" w:cs="Times New Roman"/>
                <w:b/>
                <w:sz w:val="24"/>
              </w:rPr>
              <w:t xml:space="preserve"> </w:t>
            </w:r>
            <w:r w:rsidRPr="008B288A">
              <w:rPr>
                <w:rFonts w:ascii="Times New Roman" w:hAnsi="Times New Roman" w:cs="Times New Roman"/>
                <w:b/>
                <w:sz w:val="24"/>
              </w:rPr>
              <w:t>які формують спеціальні  компетентності</w:t>
            </w:r>
          </w:p>
        </w:tc>
      </w:tr>
      <w:tr w:rsidR="00CC5ED7" w:rsidRPr="008B288A" w14:paraId="60B5D589" w14:textId="77777777" w:rsidTr="00480C23">
        <w:trPr>
          <w:trHeight w:val="390"/>
        </w:trPr>
        <w:tc>
          <w:tcPr>
            <w:tcW w:w="1026" w:type="dxa"/>
          </w:tcPr>
          <w:p w14:paraId="07F839AB"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14.</w:t>
            </w:r>
          </w:p>
        </w:tc>
        <w:tc>
          <w:tcPr>
            <w:tcW w:w="5282" w:type="dxa"/>
          </w:tcPr>
          <w:p w14:paraId="58C91CE7"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Аналітична</w:t>
            </w:r>
            <w:r>
              <w:rPr>
                <w:rFonts w:ascii="Times New Roman" w:hAnsi="Times New Roman" w:cs="Times New Roman"/>
                <w:sz w:val="24"/>
              </w:rPr>
              <w:t xml:space="preserve"> </w:t>
            </w:r>
            <w:r w:rsidRPr="008B288A">
              <w:rPr>
                <w:rFonts w:ascii="Times New Roman" w:hAnsi="Times New Roman" w:cs="Times New Roman"/>
                <w:sz w:val="24"/>
              </w:rPr>
              <w:t>хімія</w:t>
            </w:r>
          </w:p>
        </w:tc>
        <w:tc>
          <w:tcPr>
            <w:tcW w:w="1745" w:type="dxa"/>
            <w:gridSpan w:val="2"/>
          </w:tcPr>
          <w:p w14:paraId="3666A435" w14:textId="77777777" w:rsidR="00CC5ED7" w:rsidRPr="008B288A" w:rsidRDefault="00CC5ED7" w:rsidP="00EB0E18">
            <w:pPr>
              <w:pStyle w:val="a3"/>
              <w:ind w:right="-135"/>
              <w:jc w:val="center"/>
              <w:rPr>
                <w:rFonts w:ascii="Times New Roman" w:hAnsi="Times New Roman" w:cs="Times New Roman"/>
                <w:sz w:val="24"/>
              </w:rPr>
            </w:pPr>
            <w:r w:rsidRPr="008B288A">
              <w:rPr>
                <w:rFonts w:ascii="Times New Roman" w:hAnsi="Times New Roman" w:cs="Times New Roman"/>
                <w:sz w:val="24"/>
              </w:rPr>
              <w:t>3,0</w:t>
            </w:r>
          </w:p>
        </w:tc>
        <w:tc>
          <w:tcPr>
            <w:tcW w:w="1667" w:type="dxa"/>
          </w:tcPr>
          <w:p w14:paraId="1AB65A60" w14:textId="77777777" w:rsidR="00CC5ED7" w:rsidRPr="008B288A" w:rsidRDefault="00CC5ED7" w:rsidP="00EB0E18">
            <w:pPr>
              <w:pStyle w:val="a3"/>
              <w:ind w:left="378" w:right="360"/>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324287DC" w14:textId="77777777" w:rsidTr="00480C23">
        <w:trPr>
          <w:trHeight w:val="388"/>
        </w:trPr>
        <w:tc>
          <w:tcPr>
            <w:tcW w:w="1026" w:type="dxa"/>
          </w:tcPr>
          <w:p w14:paraId="3ACDDF9B"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15.</w:t>
            </w:r>
          </w:p>
        </w:tc>
        <w:tc>
          <w:tcPr>
            <w:tcW w:w="5282" w:type="dxa"/>
          </w:tcPr>
          <w:p w14:paraId="07081A4C"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Латинська</w:t>
            </w:r>
            <w:r>
              <w:rPr>
                <w:rFonts w:ascii="Times New Roman" w:hAnsi="Times New Roman" w:cs="Times New Roman"/>
                <w:sz w:val="24"/>
              </w:rPr>
              <w:t xml:space="preserve"> </w:t>
            </w:r>
            <w:r w:rsidRPr="008B288A">
              <w:rPr>
                <w:rFonts w:ascii="Times New Roman" w:hAnsi="Times New Roman" w:cs="Times New Roman"/>
                <w:sz w:val="24"/>
              </w:rPr>
              <w:t>мова</w:t>
            </w:r>
          </w:p>
        </w:tc>
        <w:tc>
          <w:tcPr>
            <w:tcW w:w="1745" w:type="dxa"/>
            <w:gridSpan w:val="2"/>
          </w:tcPr>
          <w:p w14:paraId="5CE5990B" w14:textId="77777777" w:rsidR="00CC5ED7" w:rsidRPr="008B288A" w:rsidRDefault="00CC5ED7" w:rsidP="00EB0E18">
            <w:pPr>
              <w:pStyle w:val="a3"/>
              <w:ind w:left="20" w:right="-135"/>
              <w:jc w:val="center"/>
              <w:rPr>
                <w:rFonts w:ascii="Times New Roman" w:hAnsi="Times New Roman" w:cs="Times New Roman"/>
                <w:sz w:val="24"/>
              </w:rPr>
            </w:pPr>
            <w:r w:rsidRPr="008B288A">
              <w:rPr>
                <w:rFonts w:ascii="Times New Roman" w:hAnsi="Times New Roman" w:cs="Times New Roman"/>
                <w:sz w:val="24"/>
              </w:rPr>
              <w:t>3,0</w:t>
            </w:r>
          </w:p>
        </w:tc>
        <w:tc>
          <w:tcPr>
            <w:tcW w:w="1667" w:type="dxa"/>
          </w:tcPr>
          <w:p w14:paraId="6F2D271D" w14:textId="77777777" w:rsidR="00CC5ED7" w:rsidRPr="008B288A" w:rsidRDefault="00CC5ED7" w:rsidP="00EB0E18">
            <w:pPr>
              <w:pStyle w:val="a3"/>
              <w:ind w:left="378" w:right="360"/>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605EC591" w14:textId="77777777" w:rsidTr="00480C23">
        <w:trPr>
          <w:trHeight w:val="390"/>
        </w:trPr>
        <w:tc>
          <w:tcPr>
            <w:tcW w:w="1026" w:type="dxa"/>
          </w:tcPr>
          <w:p w14:paraId="3D62D45F"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16.</w:t>
            </w:r>
          </w:p>
        </w:tc>
        <w:tc>
          <w:tcPr>
            <w:tcW w:w="5282" w:type="dxa"/>
          </w:tcPr>
          <w:p w14:paraId="137A0500"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Техніка</w:t>
            </w:r>
            <w:r>
              <w:rPr>
                <w:rFonts w:ascii="Times New Roman" w:hAnsi="Times New Roman" w:cs="Times New Roman"/>
                <w:sz w:val="24"/>
              </w:rPr>
              <w:t xml:space="preserve"> </w:t>
            </w:r>
            <w:r w:rsidRPr="008B288A">
              <w:rPr>
                <w:rFonts w:ascii="Times New Roman" w:hAnsi="Times New Roman" w:cs="Times New Roman"/>
                <w:sz w:val="24"/>
              </w:rPr>
              <w:t>лабораторних</w:t>
            </w:r>
            <w:r>
              <w:rPr>
                <w:rFonts w:ascii="Times New Roman" w:hAnsi="Times New Roman" w:cs="Times New Roman"/>
                <w:sz w:val="24"/>
              </w:rPr>
              <w:t xml:space="preserve"> </w:t>
            </w:r>
            <w:r w:rsidRPr="008B288A">
              <w:rPr>
                <w:rFonts w:ascii="Times New Roman" w:hAnsi="Times New Roman" w:cs="Times New Roman"/>
                <w:sz w:val="24"/>
              </w:rPr>
              <w:t>робіт</w:t>
            </w:r>
          </w:p>
        </w:tc>
        <w:tc>
          <w:tcPr>
            <w:tcW w:w="1745" w:type="dxa"/>
            <w:gridSpan w:val="2"/>
          </w:tcPr>
          <w:p w14:paraId="4B1E853A" w14:textId="77777777" w:rsidR="00CC5ED7" w:rsidRPr="008B288A" w:rsidRDefault="00CC5ED7" w:rsidP="00EB0E18">
            <w:pPr>
              <w:pStyle w:val="a3"/>
              <w:ind w:right="-135"/>
              <w:jc w:val="center"/>
              <w:rPr>
                <w:rFonts w:ascii="Times New Roman" w:hAnsi="Times New Roman" w:cs="Times New Roman"/>
                <w:sz w:val="24"/>
              </w:rPr>
            </w:pPr>
            <w:r w:rsidRPr="008B288A">
              <w:rPr>
                <w:rFonts w:ascii="Times New Roman" w:hAnsi="Times New Roman" w:cs="Times New Roman"/>
                <w:sz w:val="24"/>
              </w:rPr>
              <w:t>2,0</w:t>
            </w:r>
          </w:p>
        </w:tc>
        <w:tc>
          <w:tcPr>
            <w:tcW w:w="1667" w:type="dxa"/>
          </w:tcPr>
          <w:p w14:paraId="6CE9CCB2" w14:textId="77777777" w:rsidR="00CC5ED7" w:rsidRPr="008B288A" w:rsidRDefault="00CC5ED7" w:rsidP="00EB0E18">
            <w:pPr>
              <w:pStyle w:val="a3"/>
              <w:ind w:left="378" w:right="360"/>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2A904A04" w14:textId="77777777" w:rsidTr="00480C23">
        <w:trPr>
          <w:trHeight w:val="390"/>
        </w:trPr>
        <w:tc>
          <w:tcPr>
            <w:tcW w:w="1026" w:type="dxa"/>
          </w:tcPr>
          <w:p w14:paraId="2ECE4416"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ОК17.</w:t>
            </w:r>
          </w:p>
        </w:tc>
        <w:tc>
          <w:tcPr>
            <w:tcW w:w="5282" w:type="dxa"/>
          </w:tcPr>
          <w:p w14:paraId="3A16D5DC"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Безпека життєдіяльності та основи</w:t>
            </w:r>
            <w:r>
              <w:rPr>
                <w:rFonts w:ascii="Times New Roman" w:hAnsi="Times New Roman" w:cs="Times New Roman"/>
                <w:sz w:val="24"/>
              </w:rPr>
              <w:t xml:space="preserve"> </w:t>
            </w:r>
            <w:r w:rsidRPr="008B288A">
              <w:rPr>
                <w:rFonts w:ascii="Times New Roman" w:hAnsi="Times New Roman" w:cs="Times New Roman"/>
                <w:sz w:val="24"/>
              </w:rPr>
              <w:t>охорони</w:t>
            </w:r>
            <w:r>
              <w:rPr>
                <w:rFonts w:ascii="Times New Roman" w:hAnsi="Times New Roman" w:cs="Times New Roman"/>
                <w:sz w:val="24"/>
              </w:rPr>
              <w:t xml:space="preserve"> </w:t>
            </w:r>
            <w:r w:rsidRPr="008B288A">
              <w:rPr>
                <w:rFonts w:ascii="Times New Roman" w:hAnsi="Times New Roman" w:cs="Times New Roman"/>
                <w:sz w:val="24"/>
              </w:rPr>
              <w:t>праці та охорона</w:t>
            </w:r>
            <w:r>
              <w:rPr>
                <w:rFonts w:ascii="Times New Roman" w:hAnsi="Times New Roman" w:cs="Times New Roman"/>
                <w:sz w:val="24"/>
              </w:rPr>
              <w:t xml:space="preserve"> </w:t>
            </w:r>
            <w:r w:rsidRPr="008B288A">
              <w:rPr>
                <w:rFonts w:ascii="Times New Roman" w:hAnsi="Times New Roman" w:cs="Times New Roman"/>
                <w:sz w:val="24"/>
              </w:rPr>
              <w:t>праці в галузі</w:t>
            </w:r>
          </w:p>
        </w:tc>
        <w:tc>
          <w:tcPr>
            <w:tcW w:w="1745" w:type="dxa"/>
            <w:gridSpan w:val="2"/>
          </w:tcPr>
          <w:p w14:paraId="191738E8" w14:textId="77777777" w:rsidR="00CC5ED7" w:rsidRPr="008B288A" w:rsidRDefault="00CC5ED7" w:rsidP="00EB0E18">
            <w:pPr>
              <w:pStyle w:val="a3"/>
              <w:ind w:right="-135"/>
              <w:jc w:val="center"/>
              <w:rPr>
                <w:rFonts w:ascii="Times New Roman" w:hAnsi="Times New Roman" w:cs="Times New Roman"/>
                <w:sz w:val="24"/>
              </w:rPr>
            </w:pPr>
            <w:r w:rsidRPr="008B288A">
              <w:rPr>
                <w:rFonts w:ascii="Times New Roman" w:hAnsi="Times New Roman" w:cs="Times New Roman"/>
                <w:sz w:val="24"/>
              </w:rPr>
              <w:t>3,0</w:t>
            </w:r>
          </w:p>
        </w:tc>
        <w:tc>
          <w:tcPr>
            <w:tcW w:w="1667" w:type="dxa"/>
          </w:tcPr>
          <w:p w14:paraId="2AEEE9E9" w14:textId="77777777" w:rsidR="00CC5ED7" w:rsidRPr="008B288A" w:rsidRDefault="00CC5ED7" w:rsidP="00EB0E18">
            <w:pPr>
              <w:pStyle w:val="a3"/>
              <w:ind w:right="-28"/>
              <w:rPr>
                <w:rFonts w:ascii="Times New Roman" w:hAnsi="Times New Roman" w:cs="Times New Roman"/>
                <w:sz w:val="24"/>
              </w:rPr>
            </w:pPr>
            <w:r w:rsidRPr="008B288A">
              <w:rPr>
                <w:rFonts w:ascii="Times New Roman" w:hAnsi="Times New Roman" w:cs="Times New Roman"/>
                <w:sz w:val="24"/>
              </w:rPr>
              <w:t>Екзамен</w:t>
            </w:r>
          </w:p>
        </w:tc>
      </w:tr>
      <w:tr w:rsidR="00CC5ED7" w:rsidRPr="008B288A" w14:paraId="274D51FD" w14:textId="77777777" w:rsidTr="00480C23">
        <w:trPr>
          <w:trHeight w:val="388"/>
        </w:trPr>
        <w:tc>
          <w:tcPr>
            <w:tcW w:w="1026" w:type="dxa"/>
          </w:tcPr>
          <w:p w14:paraId="7C744208"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ОК18.</w:t>
            </w:r>
          </w:p>
        </w:tc>
        <w:tc>
          <w:tcPr>
            <w:tcW w:w="5282" w:type="dxa"/>
          </w:tcPr>
          <w:p w14:paraId="13163128"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Військово-медична підготовка та медицина надзвичайних ситуацій</w:t>
            </w:r>
          </w:p>
        </w:tc>
        <w:tc>
          <w:tcPr>
            <w:tcW w:w="1745" w:type="dxa"/>
            <w:gridSpan w:val="2"/>
          </w:tcPr>
          <w:p w14:paraId="556895EF" w14:textId="77777777" w:rsidR="00CC5ED7" w:rsidRPr="008B288A" w:rsidRDefault="00CC5ED7" w:rsidP="00EB0E18">
            <w:pPr>
              <w:pStyle w:val="a3"/>
              <w:ind w:right="-135"/>
              <w:jc w:val="center"/>
              <w:rPr>
                <w:rFonts w:ascii="Times New Roman" w:hAnsi="Times New Roman" w:cs="Times New Roman"/>
                <w:sz w:val="24"/>
              </w:rPr>
            </w:pPr>
            <w:r w:rsidRPr="008B288A">
              <w:rPr>
                <w:rFonts w:ascii="Times New Roman" w:hAnsi="Times New Roman" w:cs="Times New Roman"/>
                <w:sz w:val="24"/>
              </w:rPr>
              <w:t>3,0</w:t>
            </w:r>
          </w:p>
        </w:tc>
        <w:tc>
          <w:tcPr>
            <w:tcW w:w="1667" w:type="dxa"/>
          </w:tcPr>
          <w:p w14:paraId="284CD9D4" w14:textId="77777777" w:rsidR="00CC5ED7" w:rsidRPr="008B288A" w:rsidRDefault="00CC5ED7" w:rsidP="00EB0E18">
            <w:pPr>
              <w:pStyle w:val="a3"/>
              <w:ind w:left="378" w:right="360"/>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2670E90B" w14:textId="77777777" w:rsidTr="00480C23">
        <w:trPr>
          <w:trHeight w:val="391"/>
        </w:trPr>
        <w:tc>
          <w:tcPr>
            <w:tcW w:w="1026" w:type="dxa"/>
          </w:tcPr>
          <w:p w14:paraId="5C4F24AF"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ОК19.</w:t>
            </w:r>
          </w:p>
        </w:tc>
        <w:tc>
          <w:tcPr>
            <w:tcW w:w="5282" w:type="dxa"/>
          </w:tcPr>
          <w:p w14:paraId="633F3C3E"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Фармацевтична</w:t>
            </w:r>
            <w:r>
              <w:rPr>
                <w:rFonts w:ascii="Times New Roman" w:hAnsi="Times New Roman" w:cs="Times New Roman"/>
                <w:sz w:val="24"/>
              </w:rPr>
              <w:t xml:space="preserve"> </w:t>
            </w:r>
            <w:r w:rsidRPr="008B288A">
              <w:rPr>
                <w:rFonts w:ascii="Times New Roman" w:hAnsi="Times New Roman" w:cs="Times New Roman"/>
                <w:sz w:val="24"/>
              </w:rPr>
              <w:t>хімія</w:t>
            </w:r>
          </w:p>
        </w:tc>
        <w:tc>
          <w:tcPr>
            <w:tcW w:w="1745" w:type="dxa"/>
            <w:gridSpan w:val="2"/>
          </w:tcPr>
          <w:p w14:paraId="0BF6FB3B" w14:textId="77777777" w:rsidR="00CC5ED7" w:rsidRPr="008B288A" w:rsidRDefault="00CC5ED7" w:rsidP="00EB0E18">
            <w:pPr>
              <w:pStyle w:val="a3"/>
              <w:ind w:left="20" w:right="-135"/>
              <w:jc w:val="center"/>
              <w:rPr>
                <w:rFonts w:ascii="Times New Roman" w:hAnsi="Times New Roman" w:cs="Times New Roman"/>
                <w:sz w:val="24"/>
              </w:rPr>
            </w:pPr>
            <w:r w:rsidRPr="008B288A">
              <w:rPr>
                <w:rFonts w:ascii="Times New Roman" w:hAnsi="Times New Roman" w:cs="Times New Roman"/>
                <w:sz w:val="24"/>
              </w:rPr>
              <w:t>6,0</w:t>
            </w:r>
          </w:p>
        </w:tc>
        <w:tc>
          <w:tcPr>
            <w:tcW w:w="1667" w:type="dxa"/>
          </w:tcPr>
          <w:p w14:paraId="1D10BEB5" w14:textId="77777777" w:rsidR="00CC5ED7" w:rsidRPr="008B288A" w:rsidRDefault="00CC5ED7" w:rsidP="00EB0E18">
            <w:pPr>
              <w:pStyle w:val="a3"/>
              <w:tabs>
                <w:tab w:val="left" w:pos="1451"/>
              </w:tabs>
              <w:ind w:right="-169"/>
              <w:rPr>
                <w:rFonts w:ascii="Times New Roman" w:hAnsi="Times New Roman" w:cs="Times New Roman"/>
                <w:sz w:val="24"/>
              </w:rPr>
            </w:pPr>
            <w:r w:rsidRPr="008B288A">
              <w:rPr>
                <w:rFonts w:ascii="Times New Roman" w:hAnsi="Times New Roman" w:cs="Times New Roman"/>
                <w:sz w:val="24"/>
              </w:rPr>
              <w:t>Екзамен</w:t>
            </w:r>
          </w:p>
        </w:tc>
      </w:tr>
      <w:tr w:rsidR="00CC5ED7" w:rsidRPr="008B288A" w14:paraId="20C269C2" w14:textId="77777777" w:rsidTr="00480C23">
        <w:trPr>
          <w:trHeight w:val="391"/>
        </w:trPr>
        <w:tc>
          <w:tcPr>
            <w:tcW w:w="1026" w:type="dxa"/>
          </w:tcPr>
          <w:p w14:paraId="54A902D1"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20.</w:t>
            </w:r>
          </w:p>
        </w:tc>
        <w:tc>
          <w:tcPr>
            <w:tcW w:w="5282" w:type="dxa"/>
          </w:tcPr>
          <w:p w14:paraId="72DDF220"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Фармакогнозія</w:t>
            </w:r>
          </w:p>
        </w:tc>
        <w:tc>
          <w:tcPr>
            <w:tcW w:w="1745" w:type="dxa"/>
            <w:gridSpan w:val="2"/>
          </w:tcPr>
          <w:p w14:paraId="479EAC89" w14:textId="77777777" w:rsidR="00CC5ED7" w:rsidRPr="008B288A" w:rsidRDefault="00CC5ED7" w:rsidP="00EB0E18">
            <w:pPr>
              <w:pStyle w:val="a3"/>
              <w:ind w:left="20" w:right="-135"/>
              <w:jc w:val="center"/>
              <w:rPr>
                <w:rFonts w:ascii="Times New Roman" w:hAnsi="Times New Roman" w:cs="Times New Roman"/>
                <w:sz w:val="24"/>
              </w:rPr>
            </w:pPr>
            <w:r w:rsidRPr="008B288A">
              <w:rPr>
                <w:rFonts w:ascii="Times New Roman" w:hAnsi="Times New Roman" w:cs="Times New Roman"/>
                <w:sz w:val="24"/>
              </w:rPr>
              <w:t>8,0</w:t>
            </w:r>
          </w:p>
        </w:tc>
        <w:tc>
          <w:tcPr>
            <w:tcW w:w="1667" w:type="dxa"/>
          </w:tcPr>
          <w:p w14:paraId="2D4DE7CD" w14:textId="77777777" w:rsidR="00CC5ED7" w:rsidRPr="008B288A" w:rsidRDefault="00CC5ED7" w:rsidP="00EB0E18">
            <w:pPr>
              <w:pStyle w:val="a3"/>
              <w:ind w:right="360"/>
              <w:rPr>
                <w:rFonts w:ascii="Times New Roman" w:hAnsi="Times New Roman" w:cs="Times New Roman"/>
                <w:sz w:val="24"/>
              </w:rPr>
            </w:pPr>
            <w:r w:rsidRPr="008B288A">
              <w:rPr>
                <w:rFonts w:ascii="Times New Roman" w:hAnsi="Times New Roman" w:cs="Times New Roman"/>
                <w:sz w:val="24"/>
              </w:rPr>
              <w:t>Екзамен</w:t>
            </w:r>
          </w:p>
        </w:tc>
      </w:tr>
      <w:tr w:rsidR="00CC5ED7" w:rsidRPr="008B288A" w14:paraId="318E817D" w14:textId="77777777" w:rsidTr="00480C23">
        <w:trPr>
          <w:trHeight w:val="388"/>
        </w:trPr>
        <w:tc>
          <w:tcPr>
            <w:tcW w:w="1026" w:type="dxa"/>
          </w:tcPr>
          <w:p w14:paraId="5D5FF97D"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21.</w:t>
            </w:r>
          </w:p>
        </w:tc>
        <w:tc>
          <w:tcPr>
            <w:tcW w:w="5282" w:type="dxa"/>
          </w:tcPr>
          <w:p w14:paraId="45F30B39"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Технологія</w:t>
            </w:r>
            <w:r>
              <w:rPr>
                <w:rFonts w:ascii="Times New Roman" w:hAnsi="Times New Roman" w:cs="Times New Roman"/>
                <w:sz w:val="24"/>
              </w:rPr>
              <w:t xml:space="preserve"> </w:t>
            </w:r>
            <w:r w:rsidRPr="008B288A">
              <w:rPr>
                <w:rFonts w:ascii="Times New Roman" w:hAnsi="Times New Roman" w:cs="Times New Roman"/>
                <w:sz w:val="24"/>
              </w:rPr>
              <w:t>ліків</w:t>
            </w:r>
          </w:p>
        </w:tc>
        <w:tc>
          <w:tcPr>
            <w:tcW w:w="1745" w:type="dxa"/>
            <w:gridSpan w:val="2"/>
          </w:tcPr>
          <w:p w14:paraId="1802693E" w14:textId="77777777" w:rsidR="00CC5ED7" w:rsidRPr="008B288A" w:rsidRDefault="00CC5ED7" w:rsidP="00EB0E18">
            <w:pPr>
              <w:pStyle w:val="a3"/>
              <w:ind w:right="-135"/>
              <w:jc w:val="center"/>
              <w:rPr>
                <w:rFonts w:ascii="Times New Roman" w:hAnsi="Times New Roman" w:cs="Times New Roman"/>
                <w:sz w:val="24"/>
              </w:rPr>
            </w:pPr>
            <w:r w:rsidRPr="008B288A">
              <w:rPr>
                <w:rFonts w:ascii="Times New Roman" w:hAnsi="Times New Roman" w:cs="Times New Roman"/>
                <w:sz w:val="24"/>
              </w:rPr>
              <w:t>9,0</w:t>
            </w:r>
          </w:p>
        </w:tc>
        <w:tc>
          <w:tcPr>
            <w:tcW w:w="1667" w:type="dxa"/>
          </w:tcPr>
          <w:p w14:paraId="2F8C39B4" w14:textId="77777777" w:rsidR="00CC5ED7" w:rsidRPr="008B288A" w:rsidRDefault="00CC5ED7" w:rsidP="00EB0E18">
            <w:pPr>
              <w:pStyle w:val="a3"/>
              <w:tabs>
                <w:tab w:val="left" w:pos="1451"/>
              </w:tabs>
              <w:ind w:right="360"/>
              <w:jc w:val="center"/>
              <w:rPr>
                <w:rFonts w:ascii="Times New Roman" w:hAnsi="Times New Roman" w:cs="Times New Roman"/>
                <w:sz w:val="24"/>
              </w:rPr>
            </w:pPr>
            <w:r w:rsidRPr="008B288A">
              <w:rPr>
                <w:rFonts w:ascii="Times New Roman" w:hAnsi="Times New Roman" w:cs="Times New Roman"/>
                <w:sz w:val="24"/>
              </w:rPr>
              <w:t>Екзамен</w:t>
            </w:r>
          </w:p>
        </w:tc>
      </w:tr>
      <w:tr w:rsidR="00CC5ED7" w:rsidRPr="008B288A" w14:paraId="0987A1CB" w14:textId="77777777" w:rsidTr="00480C23">
        <w:trPr>
          <w:trHeight w:val="390"/>
        </w:trPr>
        <w:tc>
          <w:tcPr>
            <w:tcW w:w="1026" w:type="dxa"/>
          </w:tcPr>
          <w:p w14:paraId="430A5CBF"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22.</w:t>
            </w:r>
          </w:p>
        </w:tc>
        <w:tc>
          <w:tcPr>
            <w:tcW w:w="5282" w:type="dxa"/>
          </w:tcPr>
          <w:p w14:paraId="7F94D809"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Фармакологія</w:t>
            </w:r>
          </w:p>
        </w:tc>
        <w:tc>
          <w:tcPr>
            <w:tcW w:w="1745" w:type="dxa"/>
            <w:gridSpan w:val="2"/>
          </w:tcPr>
          <w:p w14:paraId="0C30CA82" w14:textId="77777777" w:rsidR="00CC5ED7" w:rsidRPr="008B288A" w:rsidRDefault="00CC5ED7" w:rsidP="00EB0E18">
            <w:pPr>
              <w:pStyle w:val="a3"/>
              <w:ind w:right="-135"/>
              <w:jc w:val="center"/>
              <w:rPr>
                <w:rFonts w:ascii="Times New Roman" w:hAnsi="Times New Roman" w:cs="Times New Roman"/>
                <w:sz w:val="24"/>
              </w:rPr>
            </w:pPr>
            <w:r w:rsidRPr="008B288A">
              <w:rPr>
                <w:rFonts w:ascii="Times New Roman" w:hAnsi="Times New Roman" w:cs="Times New Roman"/>
                <w:sz w:val="24"/>
              </w:rPr>
              <w:t>9,0</w:t>
            </w:r>
          </w:p>
        </w:tc>
        <w:tc>
          <w:tcPr>
            <w:tcW w:w="1667" w:type="dxa"/>
          </w:tcPr>
          <w:p w14:paraId="46D58CCE" w14:textId="77777777" w:rsidR="00CC5ED7" w:rsidRPr="008B288A" w:rsidRDefault="00CC5ED7" w:rsidP="00EB0E18">
            <w:pPr>
              <w:pStyle w:val="a3"/>
              <w:tabs>
                <w:tab w:val="left" w:pos="1451"/>
              </w:tabs>
              <w:ind w:right="360"/>
              <w:jc w:val="center"/>
              <w:rPr>
                <w:rFonts w:ascii="Times New Roman" w:hAnsi="Times New Roman" w:cs="Times New Roman"/>
                <w:sz w:val="24"/>
              </w:rPr>
            </w:pPr>
            <w:r w:rsidRPr="008B288A">
              <w:rPr>
                <w:rFonts w:ascii="Times New Roman" w:hAnsi="Times New Roman" w:cs="Times New Roman"/>
                <w:sz w:val="24"/>
              </w:rPr>
              <w:t>Екзамен</w:t>
            </w:r>
          </w:p>
        </w:tc>
      </w:tr>
      <w:tr w:rsidR="00CC5ED7" w:rsidRPr="008B288A" w14:paraId="398D61CB" w14:textId="77777777" w:rsidTr="00480C23">
        <w:trPr>
          <w:trHeight w:val="390"/>
        </w:trPr>
        <w:tc>
          <w:tcPr>
            <w:tcW w:w="1026" w:type="dxa"/>
          </w:tcPr>
          <w:p w14:paraId="33568BE3"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ОК 23.</w:t>
            </w:r>
          </w:p>
        </w:tc>
        <w:tc>
          <w:tcPr>
            <w:tcW w:w="5282" w:type="dxa"/>
          </w:tcPr>
          <w:p w14:paraId="1A416493"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Організація та економіка</w:t>
            </w:r>
            <w:r>
              <w:rPr>
                <w:rFonts w:ascii="Times New Roman" w:hAnsi="Times New Roman" w:cs="Times New Roman"/>
                <w:sz w:val="24"/>
              </w:rPr>
              <w:t xml:space="preserve"> </w:t>
            </w:r>
            <w:r w:rsidRPr="008B288A">
              <w:rPr>
                <w:rFonts w:ascii="Times New Roman" w:hAnsi="Times New Roman" w:cs="Times New Roman"/>
                <w:sz w:val="24"/>
              </w:rPr>
              <w:t>фармації</w:t>
            </w:r>
          </w:p>
        </w:tc>
        <w:tc>
          <w:tcPr>
            <w:tcW w:w="1745" w:type="dxa"/>
            <w:gridSpan w:val="2"/>
          </w:tcPr>
          <w:p w14:paraId="59BC1E76" w14:textId="77777777" w:rsidR="00CC5ED7" w:rsidRPr="008B288A" w:rsidRDefault="00CC5ED7" w:rsidP="00EB0E18">
            <w:pPr>
              <w:pStyle w:val="a3"/>
              <w:ind w:right="-135"/>
              <w:jc w:val="center"/>
              <w:rPr>
                <w:rFonts w:ascii="Times New Roman" w:hAnsi="Times New Roman" w:cs="Times New Roman"/>
                <w:sz w:val="24"/>
              </w:rPr>
            </w:pPr>
            <w:r w:rsidRPr="008B288A">
              <w:rPr>
                <w:rFonts w:ascii="Times New Roman" w:hAnsi="Times New Roman" w:cs="Times New Roman"/>
                <w:sz w:val="24"/>
              </w:rPr>
              <w:t>9,0</w:t>
            </w:r>
          </w:p>
        </w:tc>
        <w:tc>
          <w:tcPr>
            <w:tcW w:w="1667" w:type="dxa"/>
          </w:tcPr>
          <w:p w14:paraId="20E98483" w14:textId="77777777" w:rsidR="00CC5ED7" w:rsidRPr="008B288A" w:rsidRDefault="00CC5ED7" w:rsidP="00EB0E18">
            <w:pPr>
              <w:pStyle w:val="a3"/>
              <w:tabs>
                <w:tab w:val="left" w:pos="1451"/>
              </w:tabs>
              <w:ind w:right="360"/>
              <w:jc w:val="center"/>
              <w:rPr>
                <w:rFonts w:ascii="Times New Roman" w:hAnsi="Times New Roman" w:cs="Times New Roman"/>
                <w:sz w:val="24"/>
              </w:rPr>
            </w:pPr>
            <w:r w:rsidRPr="008B288A">
              <w:rPr>
                <w:rFonts w:ascii="Times New Roman" w:hAnsi="Times New Roman" w:cs="Times New Roman"/>
                <w:sz w:val="24"/>
              </w:rPr>
              <w:t>Екзамен</w:t>
            </w:r>
          </w:p>
        </w:tc>
      </w:tr>
      <w:tr w:rsidR="00CC5ED7" w:rsidRPr="008B288A" w14:paraId="2377BEC3" w14:textId="77777777" w:rsidTr="00480C23">
        <w:trPr>
          <w:trHeight w:val="390"/>
        </w:trPr>
        <w:tc>
          <w:tcPr>
            <w:tcW w:w="1026" w:type="dxa"/>
          </w:tcPr>
          <w:p w14:paraId="7FED782B" w14:textId="77777777" w:rsidR="00CC5ED7" w:rsidRPr="008B288A" w:rsidRDefault="00CC5ED7" w:rsidP="00EB0E18">
            <w:pPr>
              <w:pStyle w:val="a3"/>
              <w:ind w:left="57"/>
              <w:rPr>
                <w:rFonts w:ascii="Times New Roman" w:hAnsi="Times New Roman" w:cs="Times New Roman"/>
                <w:sz w:val="24"/>
              </w:rPr>
            </w:pPr>
          </w:p>
        </w:tc>
        <w:tc>
          <w:tcPr>
            <w:tcW w:w="5282" w:type="dxa"/>
          </w:tcPr>
          <w:p w14:paraId="5427F824" w14:textId="77777777" w:rsidR="00CC5ED7" w:rsidRPr="008B288A" w:rsidRDefault="00CC5ED7" w:rsidP="00EB0E18">
            <w:pPr>
              <w:pStyle w:val="a3"/>
              <w:ind w:left="54" w:right="173"/>
              <w:jc w:val="right"/>
              <w:rPr>
                <w:rFonts w:ascii="Times New Roman" w:hAnsi="Times New Roman" w:cs="Times New Roman"/>
                <w:b/>
                <w:sz w:val="24"/>
              </w:rPr>
            </w:pPr>
            <w:r w:rsidRPr="008B288A">
              <w:rPr>
                <w:rFonts w:ascii="Times New Roman" w:hAnsi="Times New Roman" w:cs="Times New Roman"/>
                <w:b/>
                <w:sz w:val="24"/>
              </w:rPr>
              <w:t>Разом :</w:t>
            </w:r>
          </w:p>
        </w:tc>
        <w:tc>
          <w:tcPr>
            <w:tcW w:w="1745" w:type="dxa"/>
            <w:gridSpan w:val="2"/>
          </w:tcPr>
          <w:p w14:paraId="1C6753EC" w14:textId="77777777" w:rsidR="00CC5ED7" w:rsidRPr="008B288A" w:rsidRDefault="00CC5ED7" w:rsidP="00EB0E18">
            <w:pPr>
              <w:pStyle w:val="a3"/>
              <w:ind w:right="-135"/>
              <w:jc w:val="center"/>
              <w:rPr>
                <w:rFonts w:ascii="Times New Roman" w:hAnsi="Times New Roman" w:cs="Times New Roman"/>
                <w:b/>
                <w:sz w:val="24"/>
              </w:rPr>
            </w:pPr>
            <w:r w:rsidRPr="008B288A">
              <w:rPr>
                <w:rFonts w:ascii="Times New Roman" w:hAnsi="Times New Roman" w:cs="Times New Roman"/>
                <w:b/>
                <w:sz w:val="24"/>
              </w:rPr>
              <w:t>55,0</w:t>
            </w:r>
          </w:p>
        </w:tc>
        <w:tc>
          <w:tcPr>
            <w:tcW w:w="1667" w:type="dxa"/>
          </w:tcPr>
          <w:p w14:paraId="430B4C37" w14:textId="77777777" w:rsidR="00CC5ED7" w:rsidRPr="008B288A" w:rsidRDefault="00CC5ED7" w:rsidP="00EB0E18">
            <w:pPr>
              <w:pStyle w:val="a3"/>
              <w:ind w:left="378" w:right="360"/>
              <w:jc w:val="center"/>
              <w:rPr>
                <w:rFonts w:ascii="Times New Roman" w:hAnsi="Times New Roman" w:cs="Times New Roman"/>
                <w:sz w:val="24"/>
              </w:rPr>
            </w:pPr>
          </w:p>
        </w:tc>
      </w:tr>
      <w:tr w:rsidR="00CC5ED7" w:rsidRPr="008B288A" w14:paraId="7B9B8C4D" w14:textId="77777777" w:rsidTr="00480C23">
        <w:trPr>
          <w:trHeight w:val="390"/>
        </w:trPr>
        <w:tc>
          <w:tcPr>
            <w:tcW w:w="6308" w:type="dxa"/>
            <w:gridSpan w:val="2"/>
          </w:tcPr>
          <w:p w14:paraId="43DDFE14" w14:textId="77777777" w:rsidR="00CC5ED7" w:rsidRPr="008B288A" w:rsidRDefault="00CC5ED7" w:rsidP="00EB0E18">
            <w:pPr>
              <w:pStyle w:val="a3"/>
              <w:ind w:left="57" w:right="173"/>
              <w:jc w:val="right"/>
              <w:rPr>
                <w:rFonts w:ascii="Times New Roman" w:hAnsi="Times New Roman" w:cs="Times New Roman"/>
                <w:b/>
                <w:sz w:val="24"/>
              </w:rPr>
            </w:pPr>
            <w:r w:rsidRPr="008B288A">
              <w:rPr>
                <w:rFonts w:ascii="Times New Roman" w:hAnsi="Times New Roman" w:cs="Times New Roman"/>
                <w:b/>
                <w:sz w:val="24"/>
              </w:rPr>
              <w:t>Загальний обсяг обов’язкових компонент:</w:t>
            </w:r>
          </w:p>
        </w:tc>
        <w:tc>
          <w:tcPr>
            <w:tcW w:w="3412" w:type="dxa"/>
            <w:gridSpan w:val="3"/>
          </w:tcPr>
          <w:p w14:paraId="36692ACB" w14:textId="77777777" w:rsidR="00CC5ED7" w:rsidRPr="008B288A" w:rsidRDefault="00CC5ED7" w:rsidP="00EB0E18">
            <w:pPr>
              <w:pStyle w:val="a3"/>
              <w:ind w:right="-135"/>
              <w:jc w:val="center"/>
              <w:rPr>
                <w:rFonts w:ascii="Times New Roman" w:hAnsi="Times New Roman" w:cs="Times New Roman"/>
                <w:sz w:val="24"/>
              </w:rPr>
            </w:pPr>
            <w:r w:rsidRPr="008B288A">
              <w:rPr>
                <w:rFonts w:ascii="Times New Roman" w:hAnsi="Times New Roman" w:cs="Times New Roman"/>
                <w:b/>
                <w:sz w:val="24"/>
              </w:rPr>
              <w:t>90,0</w:t>
            </w:r>
          </w:p>
        </w:tc>
      </w:tr>
      <w:tr w:rsidR="00CC5ED7" w:rsidRPr="008B288A" w14:paraId="7049CED5" w14:textId="77777777" w:rsidTr="00480C23">
        <w:trPr>
          <w:trHeight w:val="390"/>
        </w:trPr>
        <w:tc>
          <w:tcPr>
            <w:tcW w:w="9720" w:type="dxa"/>
            <w:gridSpan w:val="5"/>
          </w:tcPr>
          <w:p w14:paraId="19626F05" w14:textId="77777777" w:rsidR="00CC5ED7" w:rsidRPr="008B288A" w:rsidRDefault="00CC5ED7" w:rsidP="00EB0E18">
            <w:pPr>
              <w:pStyle w:val="a3"/>
              <w:ind w:left="378" w:right="-135"/>
              <w:jc w:val="center"/>
              <w:rPr>
                <w:rFonts w:ascii="Times New Roman" w:hAnsi="Times New Roman" w:cs="Times New Roman"/>
                <w:sz w:val="24"/>
              </w:rPr>
            </w:pPr>
            <w:r w:rsidRPr="008B288A">
              <w:rPr>
                <w:rFonts w:ascii="Times New Roman" w:hAnsi="Times New Roman" w:cs="Times New Roman"/>
                <w:b/>
                <w:sz w:val="24"/>
              </w:rPr>
              <w:t>Вибірковікомпоненти ОПП</w:t>
            </w:r>
          </w:p>
        </w:tc>
      </w:tr>
      <w:tr w:rsidR="00CC5ED7" w:rsidRPr="008B288A" w14:paraId="7B76C44B" w14:textId="77777777" w:rsidTr="00480C23">
        <w:trPr>
          <w:trHeight w:val="390"/>
        </w:trPr>
        <w:tc>
          <w:tcPr>
            <w:tcW w:w="9720" w:type="dxa"/>
            <w:gridSpan w:val="5"/>
          </w:tcPr>
          <w:p w14:paraId="5A90AE2C" w14:textId="77777777" w:rsidR="00CC5ED7" w:rsidRPr="008B288A" w:rsidRDefault="00CC5ED7" w:rsidP="00EB0E18">
            <w:pPr>
              <w:pStyle w:val="a3"/>
              <w:ind w:right="-135"/>
              <w:jc w:val="center"/>
              <w:rPr>
                <w:rFonts w:ascii="Times New Roman" w:hAnsi="Times New Roman" w:cs="Times New Roman"/>
                <w:sz w:val="24"/>
              </w:rPr>
            </w:pPr>
            <w:r w:rsidRPr="008B288A">
              <w:rPr>
                <w:rFonts w:ascii="Times New Roman" w:hAnsi="Times New Roman" w:cs="Times New Roman"/>
                <w:b/>
                <w:sz w:val="24"/>
              </w:rPr>
              <w:t>І. Дисципліни,які формують загальні компетентності</w:t>
            </w:r>
          </w:p>
        </w:tc>
      </w:tr>
      <w:tr w:rsidR="00CC5ED7" w:rsidRPr="008B288A" w14:paraId="70423832" w14:textId="77777777" w:rsidTr="00480C23">
        <w:trPr>
          <w:trHeight w:val="390"/>
        </w:trPr>
        <w:tc>
          <w:tcPr>
            <w:tcW w:w="1026" w:type="dxa"/>
          </w:tcPr>
          <w:p w14:paraId="16556A2F" w14:textId="77777777" w:rsidR="00CC5ED7" w:rsidRPr="008B288A" w:rsidRDefault="00CC5ED7" w:rsidP="00EB0E18">
            <w:pPr>
              <w:pStyle w:val="a3"/>
              <w:rPr>
                <w:rFonts w:ascii="Times New Roman" w:hAnsi="Times New Roman" w:cs="Times New Roman"/>
                <w:sz w:val="24"/>
              </w:rPr>
            </w:pPr>
            <w:r w:rsidRPr="008B288A">
              <w:rPr>
                <w:rFonts w:ascii="Times New Roman" w:hAnsi="Times New Roman" w:cs="Times New Roman"/>
                <w:sz w:val="24"/>
              </w:rPr>
              <w:t xml:space="preserve">ВК </w:t>
            </w:r>
            <w:r>
              <w:rPr>
                <w:rFonts w:ascii="Times New Roman" w:hAnsi="Times New Roman" w:cs="Times New Roman"/>
                <w:sz w:val="24"/>
              </w:rPr>
              <w:t>1</w:t>
            </w:r>
            <w:r w:rsidRPr="008B288A">
              <w:rPr>
                <w:rFonts w:ascii="Times New Roman" w:hAnsi="Times New Roman" w:cs="Times New Roman"/>
                <w:sz w:val="24"/>
              </w:rPr>
              <w:t>.</w:t>
            </w:r>
          </w:p>
        </w:tc>
        <w:tc>
          <w:tcPr>
            <w:tcW w:w="5282" w:type="dxa"/>
          </w:tcPr>
          <w:p w14:paraId="65D74724"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Гігієна з</w:t>
            </w:r>
            <w:r>
              <w:rPr>
                <w:rFonts w:ascii="Times New Roman" w:hAnsi="Times New Roman" w:cs="Times New Roman"/>
                <w:sz w:val="24"/>
              </w:rPr>
              <w:t xml:space="preserve"> </w:t>
            </w:r>
            <w:r w:rsidRPr="008B288A">
              <w:rPr>
                <w:rFonts w:ascii="Times New Roman" w:hAnsi="Times New Roman" w:cs="Times New Roman"/>
                <w:sz w:val="24"/>
              </w:rPr>
              <w:t>основами екології</w:t>
            </w:r>
          </w:p>
        </w:tc>
        <w:tc>
          <w:tcPr>
            <w:tcW w:w="1745" w:type="dxa"/>
            <w:gridSpan w:val="2"/>
          </w:tcPr>
          <w:p w14:paraId="0ED12784" w14:textId="77777777" w:rsidR="00CC5ED7" w:rsidRPr="008B288A" w:rsidRDefault="00CC5ED7" w:rsidP="00EB0E18">
            <w:pPr>
              <w:pStyle w:val="a3"/>
              <w:ind w:left="5" w:right="-135"/>
              <w:jc w:val="center"/>
              <w:rPr>
                <w:rFonts w:ascii="Times New Roman" w:hAnsi="Times New Roman" w:cs="Times New Roman"/>
                <w:sz w:val="24"/>
              </w:rPr>
            </w:pPr>
            <w:r w:rsidRPr="008B288A">
              <w:rPr>
                <w:rFonts w:ascii="Times New Roman" w:hAnsi="Times New Roman" w:cs="Times New Roman"/>
                <w:sz w:val="24"/>
              </w:rPr>
              <w:t>3,0</w:t>
            </w:r>
          </w:p>
        </w:tc>
        <w:tc>
          <w:tcPr>
            <w:tcW w:w="1667" w:type="dxa"/>
          </w:tcPr>
          <w:p w14:paraId="08E5BAF7" w14:textId="77777777" w:rsidR="00CC5ED7" w:rsidRPr="008B288A" w:rsidRDefault="00CC5ED7" w:rsidP="00EB0E18">
            <w:pPr>
              <w:pStyle w:val="a3"/>
              <w:ind w:left="106" w:right="103"/>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0021A384" w14:textId="77777777" w:rsidTr="00480C23">
        <w:trPr>
          <w:trHeight w:val="390"/>
        </w:trPr>
        <w:tc>
          <w:tcPr>
            <w:tcW w:w="1026" w:type="dxa"/>
          </w:tcPr>
          <w:p w14:paraId="3772C549"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ВК2.</w:t>
            </w:r>
          </w:p>
        </w:tc>
        <w:tc>
          <w:tcPr>
            <w:tcW w:w="5282" w:type="dxa"/>
          </w:tcPr>
          <w:p w14:paraId="49074362"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Соціологія</w:t>
            </w:r>
          </w:p>
        </w:tc>
        <w:tc>
          <w:tcPr>
            <w:tcW w:w="1745" w:type="dxa"/>
            <w:gridSpan w:val="2"/>
          </w:tcPr>
          <w:p w14:paraId="36B0D37B" w14:textId="77777777" w:rsidR="00CC5ED7" w:rsidRPr="008B288A" w:rsidRDefault="00CC5ED7" w:rsidP="00EB0E18">
            <w:pPr>
              <w:pStyle w:val="a3"/>
              <w:ind w:left="329" w:right="-135"/>
              <w:rPr>
                <w:rFonts w:ascii="Times New Roman" w:hAnsi="Times New Roman" w:cs="Times New Roman"/>
                <w:sz w:val="24"/>
              </w:rPr>
            </w:pPr>
            <w:r w:rsidRPr="008B288A">
              <w:rPr>
                <w:rFonts w:ascii="Times New Roman" w:hAnsi="Times New Roman" w:cs="Times New Roman"/>
                <w:sz w:val="24"/>
              </w:rPr>
              <w:t>3,0</w:t>
            </w:r>
          </w:p>
        </w:tc>
        <w:tc>
          <w:tcPr>
            <w:tcW w:w="1667" w:type="dxa"/>
          </w:tcPr>
          <w:p w14:paraId="38ADD719" w14:textId="77777777" w:rsidR="00CC5ED7" w:rsidRPr="008B288A" w:rsidRDefault="00CC5ED7" w:rsidP="00EB0E18">
            <w:pPr>
              <w:pStyle w:val="a3"/>
              <w:ind w:left="106" w:right="103"/>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386D04FD" w14:textId="77777777" w:rsidTr="00480C23">
        <w:trPr>
          <w:trHeight w:val="390"/>
        </w:trPr>
        <w:tc>
          <w:tcPr>
            <w:tcW w:w="1026" w:type="dxa"/>
          </w:tcPr>
          <w:p w14:paraId="258AB2BB"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ВК3.</w:t>
            </w:r>
          </w:p>
        </w:tc>
        <w:tc>
          <w:tcPr>
            <w:tcW w:w="5282" w:type="dxa"/>
          </w:tcPr>
          <w:p w14:paraId="54F7771E"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Базова підтримка життєдіяльності</w:t>
            </w:r>
          </w:p>
        </w:tc>
        <w:tc>
          <w:tcPr>
            <w:tcW w:w="1745" w:type="dxa"/>
            <w:gridSpan w:val="2"/>
          </w:tcPr>
          <w:p w14:paraId="34A19131" w14:textId="77777777" w:rsidR="00CC5ED7" w:rsidRPr="008B288A" w:rsidRDefault="00CC5ED7" w:rsidP="00EB0E18">
            <w:pPr>
              <w:pStyle w:val="a3"/>
              <w:ind w:left="329" w:right="-135"/>
              <w:rPr>
                <w:rFonts w:ascii="Times New Roman" w:hAnsi="Times New Roman" w:cs="Times New Roman"/>
                <w:sz w:val="24"/>
              </w:rPr>
            </w:pPr>
            <w:r w:rsidRPr="008B288A">
              <w:rPr>
                <w:rFonts w:ascii="Times New Roman" w:hAnsi="Times New Roman" w:cs="Times New Roman"/>
                <w:sz w:val="24"/>
              </w:rPr>
              <w:t>3,0</w:t>
            </w:r>
          </w:p>
        </w:tc>
        <w:tc>
          <w:tcPr>
            <w:tcW w:w="1667" w:type="dxa"/>
          </w:tcPr>
          <w:p w14:paraId="354BCFBB" w14:textId="77777777" w:rsidR="00CC5ED7" w:rsidRPr="008B288A" w:rsidRDefault="00CC5ED7" w:rsidP="00EB0E18">
            <w:pPr>
              <w:pStyle w:val="a3"/>
              <w:ind w:left="106" w:right="103"/>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3333A786" w14:textId="77777777" w:rsidTr="00480C23">
        <w:trPr>
          <w:trHeight w:val="390"/>
        </w:trPr>
        <w:tc>
          <w:tcPr>
            <w:tcW w:w="1026" w:type="dxa"/>
          </w:tcPr>
          <w:p w14:paraId="49651F66"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ВК4.</w:t>
            </w:r>
          </w:p>
        </w:tc>
        <w:tc>
          <w:tcPr>
            <w:tcW w:w="5282" w:type="dxa"/>
          </w:tcPr>
          <w:p w14:paraId="47725C74"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Психічне здоров'я</w:t>
            </w:r>
          </w:p>
        </w:tc>
        <w:tc>
          <w:tcPr>
            <w:tcW w:w="1745" w:type="dxa"/>
            <w:gridSpan w:val="2"/>
          </w:tcPr>
          <w:p w14:paraId="0951A429" w14:textId="77777777" w:rsidR="00CC5ED7" w:rsidRPr="008B288A" w:rsidRDefault="00CC5ED7" w:rsidP="00EB0E18">
            <w:pPr>
              <w:pStyle w:val="a3"/>
              <w:ind w:right="-135"/>
              <w:jc w:val="center"/>
              <w:rPr>
                <w:rFonts w:ascii="Times New Roman" w:hAnsi="Times New Roman" w:cs="Times New Roman"/>
                <w:sz w:val="24"/>
              </w:rPr>
            </w:pPr>
            <w:r w:rsidRPr="008B288A">
              <w:rPr>
                <w:rFonts w:ascii="Times New Roman" w:hAnsi="Times New Roman" w:cs="Times New Roman"/>
                <w:sz w:val="24"/>
              </w:rPr>
              <w:t>3,0</w:t>
            </w:r>
          </w:p>
        </w:tc>
        <w:tc>
          <w:tcPr>
            <w:tcW w:w="1667" w:type="dxa"/>
          </w:tcPr>
          <w:p w14:paraId="1C138074" w14:textId="77777777" w:rsidR="00CC5ED7" w:rsidRPr="008B288A" w:rsidRDefault="00CC5ED7" w:rsidP="00EB0E18">
            <w:pPr>
              <w:pStyle w:val="a3"/>
              <w:ind w:left="366" w:right="373"/>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0CD9F712" w14:textId="77777777" w:rsidTr="00480C23">
        <w:trPr>
          <w:trHeight w:val="390"/>
        </w:trPr>
        <w:tc>
          <w:tcPr>
            <w:tcW w:w="1026" w:type="dxa"/>
          </w:tcPr>
          <w:p w14:paraId="5FAEA129"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ВК 5</w:t>
            </w:r>
          </w:p>
        </w:tc>
        <w:tc>
          <w:tcPr>
            <w:tcW w:w="5282" w:type="dxa"/>
          </w:tcPr>
          <w:p w14:paraId="496987CC"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Основи медичного та фармацевтичного товарознавства</w:t>
            </w:r>
          </w:p>
        </w:tc>
        <w:tc>
          <w:tcPr>
            <w:tcW w:w="1745" w:type="dxa"/>
            <w:gridSpan w:val="2"/>
          </w:tcPr>
          <w:p w14:paraId="708B7825" w14:textId="77777777" w:rsidR="00CC5ED7" w:rsidRPr="008B288A" w:rsidRDefault="00CC5ED7" w:rsidP="00EB0E18">
            <w:pPr>
              <w:pStyle w:val="a3"/>
              <w:ind w:right="-135"/>
              <w:jc w:val="center"/>
              <w:rPr>
                <w:rFonts w:ascii="Times New Roman" w:hAnsi="Times New Roman" w:cs="Times New Roman"/>
                <w:sz w:val="24"/>
              </w:rPr>
            </w:pPr>
            <w:r w:rsidRPr="008B288A">
              <w:rPr>
                <w:rFonts w:ascii="Times New Roman" w:hAnsi="Times New Roman" w:cs="Times New Roman"/>
                <w:sz w:val="24"/>
              </w:rPr>
              <w:t>3,0</w:t>
            </w:r>
          </w:p>
        </w:tc>
        <w:tc>
          <w:tcPr>
            <w:tcW w:w="1667" w:type="dxa"/>
          </w:tcPr>
          <w:p w14:paraId="318D17E2" w14:textId="77777777" w:rsidR="00CC5ED7" w:rsidRPr="008B288A" w:rsidRDefault="00CC5ED7" w:rsidP="00EB0E18">
            <w:pPr>
              <w:pStyle w:val="a3"/>
              <w:ind w:left="366" w:right="373"/>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455D40EC" w14:textId="77777777" w:rsidTr="00480C23">
        <w:trPr>
          <w:trHeight w:val="390"/>
        </w:trPr>
        <w:tc>
          <w:tcPr>
            <w:tcW w:w="1026" w:type="dxa"/>
          </w:tcPr>
          <w:p w14:paraId="20E82956"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ВК 6</w:t>
            </w:r>
          </w:p>
        </w:tc>
        <w:tc>
          <w:tcPr>
            <w:tcW w:w="5282" w:type="dxa"/>
          </w:tcPr>
          <w:p w14:paraId="058679C6"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Фармацевтична опіка</w:t>
            </w:r>
          </w:p>
        </w:tc>
        <w:tc>
          <w:tcPr>
            <w:tcW w:w="1745" w:type="dxa"/>
            <w:gridSpan w:val="2"/>
          </w:tcPr>
          <w:p w14:paraId="12FA56E2" w14:textId="77777777" w:rsidR="00CC5ED7" w:rsidRPr="008B288A" w:rsidRDefault="00CC5ED7" w:rsidP="00EB0E18">
            <w:pPr>
              <w:pStyle w:val="a3"/>
              <w:ind w:right="-135"/>
              <w:jc w:val="center"/>
              <w:rPr>
                <w:rFonts w:ascii="Times New Roman" w:hAnsi="Times New Roman" w:cs="Times New Roman"/>
                <w:sz w:val="24"/>
              </w:rPr>
            </w:pPr>
            <w:r w:rsidRPr="008B288A">
              <w:rPr>
                <w:rFonts w:ascii="Times New Roman" w:hAnsi="Times New Roman" w:cs="Times New Roman"/>
                <w:sz w:val="24"/>
              </w:rPr>
              <w:t>3,0</w:t>
            </w:r>
          </w:p>
        </w:tc>
        <w:tc>
          <w:tcPr>
            <w:tcW w:w="1667" w:type="dxa"/>
          </w:tcPr>
          <w:p w14:paraId="28E3C730" w14:textId="77777777" w:rsidR="00CC5ED7" w:rsidRPr="008B288A" w:rsidRDefault="00CC5ED7" w:rsidP="00EB0E18">
            <w:pPr>
              <w:pStyle w:val="a3"/>
              <w:ind w:left="366" w:right="373"/>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318A7C67" w14:textId="77777777" w:rsidTr="00480C23">
        <w:trPr>
          <w:trHeight w:val="390"/>
        </w:trPr>
        <w:tc>
          <w:tcPr>
            <w:tcW w:w="1026" w:type="dxa"/>
          </w:tcPr>
          <w:p w14:paraId="25907853" w14:textId="77777777" w:rsidR="00CC5ED7" w:rsidRPr="008B288A" w:rsidRDefault="00CC5ED7" w:rsidP="00EB0E18">
            <w:pPr>
              <w:pStyle w:val="a3"/>
              <w:ind w:left="57"/>
              <w:rPr>
                <w:rFonts w:ascii="Times New Roman" w:hAnsi="Times New Roman" w:cs="Times New Roman"/>
                <w:sz w:val="24"/>
              </w:rPr>
            </w:pPr>
          </w:p>
        </w:tc>
        <w:tc>
          <w:tcPr>
            <w:tcW w:w="5282" w:type="dxa"/>
          </w:tcPr>
          <w:p w14:paraId="3264D2C8" w14:textId="77777777" w:rsidR="00CC5ED7" w:rsidRPr="008B288A" w:rsidRDefault="00CC5ED7" w:rsidP="00EB0E18">
            <w:pPr>
              <w:pStyle w:val="a3"/>
              <w:ind w:left="54" w:right="173"/>
              <w:jc w:val="right"/>
              <w:rPr>
                <w:rFonts w:ascii="Times New Roman" w:hAnsi="Times New Roman" w:cs="Times New Roman"/>
                <w:b/>
                <w:sz w:val="24"/>
              </w:rPr>
            </w:pPr>
            <w:r w:rsidRPr="008B288A">
              <w:rPr>
                <w:rFonts w:ascii="Times New Roman" w:hAnsi="Times New Roman" w:cs="Times New Roman"/>
                <w:b/>
                <w:sz w:val="24"/>
              </w:rPr>
              <w:t>Разом :</w:t>
            </w:r>
          </w:p>
        </w:tc>
        <w:tc>
          <w:tcPr>
            <w:tcW w:w="1745" w:type="dxa"/>
            <w:gridSpan w:val="2"/>
          </w:tcPr>
          <w:p w14:paraId="60F71932" w14:textId="77777777" w:rsidR="00CC5ED7" w:rsidRPr="008B288A" w:rsidRDefault="00CC5ED7" w:rsidP="00EB0E18">
            <w:pPr>
              <w:pStyle w:val="a3"/>
              <w:ind w:right="-135"/>
              <w:jc w:val="center"/>
              <w:rPr>
                <w:rFonts w:ascii="Times New Roman" w:hAnsi="Times New Roman" w:cs="Times New Roman"/>
                <w:b/>
                <w:sz w:val="24"/>
              </w:rPr>
            </w:pPr>
            <w:r w:rsidRPr="008B288A">
              <w:rPr>
                <w:rFonts w:ascii="Times New Roman" w:hAnsi="Times New Roman" w:cs="Times New Roman"/>
                <w:b/>
                <w:sz w:val="24"/>
              </w:rPr>
              <w:t>6,0</w:t>
            </w:r>
          </w:p>
        </w:tc>
        <w:tc>
          <w:tcPr>
            <w:tcW w:w="1667" w:type="dxa"/>
          </w:tcPr>
          <w:p w14:paraId="028E8B81" w14:textId="77777777" w:rsidR="00CC5ED7" w:rsidRPr="008B288A" w:rsidRDefault="00CC5ED7" w:rsidP="00EB0E18">
            <w:pPr>
              <w:pStyle w:val="a3"/>
              <w:ind w:left="378" w:right="360"/>
              <w:jc w:val="center"/>
              <w:rPr>
                <w:rFonts w:ascii="Times New Roman" w:hAnsi="Times New Roman" w:cs="Times New Roman"/>
                <w:sz w:val="24"/>
              </w:rPr>
            </w:pPr>
          </w:p>
        </w:tc>
      </w:tr>
      <w:tr w:rsidR="00CC5ED7" w:rsidRPr="008B288A" w14:paraId="4A44BE26" w14:textId="77777777" w:rsidTr="00480C23">
        <w:trPr>
          <w:trHeight w:val="390"/>
        </w:trPr>
        <w:tc>
          <w:tcPr>
            <w:tcW w:w="9720" w:type="dxa"/>
            <w:gridSpan w:val="5"/>
          </w:tcPr>
          <w:p w14:paraId="28D3392A" w14:textId="77777777" w:rsidR="00CC5ED7" w:rsidRPr="008B288A" w:rsidRDefault="00CC5ED7" w:rsidP="00EB0E18">
            <w:pPr>
              <w:pStyle w:val="a3"/>
              <w:ind w:left="378" w:right="-135"/>
              <w:jc w:val="center"/>
              <w:rPr>
                <w:rFonts w:ascii="Times New Roman" w:hAnsi="Times New Roman" w:cs="Times New Roman"/>
                <w:sz w:val="24"/>
              </w:rPr>
            </w:pPr>
            <w:r w:rsidRPr="008B288A">
              <w:rPr>
                <w:rFonts w:ascii="Times New Roman" w:hAnsi="Times New Roman" w:cs="Times New Roman"/>
                <w:b/>
                <w:sz w:val="24"/>
              </w:rPr>
              <w:t>ІІ. Дисципліни,які формують спеціальні  компетентності</w:t>
            </w:r>
          </w:p>
        </w:tc>
      </w:tr>
      <w:tr w:rsidR="00CC5ED7" w:rsidRPr="008B288A" w14:paraId="4842BE0C" w14:textId="77777777" w:rsidTr="00480C23">
        <w:trPr>
          <w:trHeight w:val="390"/>
        </w:trPr>
        <w:tc>
          <w:tcPr>
            <w:tcW w:w="1026" w:type="dxa"/>
          </w:tcPr>
          <w:p w14:paraId="4A3F92FE"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ВК 7</w:t>
            </w:r>
          </w:p>
        </w:tc>
        <w:tc>
          <w:tcPr>
            <w:tcW w:w="5282" w:type="dxa"/>
          </w:tcPr>
          <w:p w14:paraId="03F6F64A"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Лідерство та командна робота</w:t>
            </w:r>
          </w:p>
        </w:tc>
        <w:tc>
          <w:tcPr>
            <w:tcW w:w="1745" w:type="dxa"/>
            <w:gridSpan w:val="2"/>
          </w:tcPr>
          <w:p w14:paraId="34532A75" w14:textId="77777777" w:rsidR="00CC5ED7" w:rsidRPr="008B288A" w:rsidRDefault="00CC5ED7" w:rsidP="00EB0E18">
            <w:pPr>
              <w:pStyle w:val="a3"/>
              <w:ind w:right="-135"/>
              <w:jc w:val="center"/>
              <w:rPr>
                <w:rFonts w:ascii="Times New Roman" w:hAnsi="Times New Roman" w:cs="Times New Roman"/>
                <w:sz w:val="24"/>
              </w:rPr>
            </w:pPr>
            <w:r w:rsidRPr="008B288A">
              <w:rPr>
                <w:rFonts w:ascii="Times New Roman" w:hAnsi="Times New Roman" w:cs="Times New Roman"/>
                <w:sz w:val="24"/>
              </w:rPr>
              <w:t>3,0</w:t>
            </w:r>
          </w:p>
        </w:tc>
        <w:tc>
          <w:tcPr>
            <w:tcW w:w="1667" w:type="dxa"/>
          </w:tcPr>
          <w:p w14:paraId="75909F78" w14:textId="77777777" w:rsidR="00CC5ED7" w:rsidRPr="008B288A" w:rsidRDefault="00CC5ED7" w:rsidP="00EB0E18">
            <w:pPr>
              <w:pStyle w:val="a3"/>
              <w:ind w:left="378" w:right="360"/>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748EA22A" w14:textId="77777777" w:rsidTr="00480C23">
        <w:trPr>
          <w:trHeight w:val="390"/>
        </w:trPr>
        <w:tc>
          <w:tcPr>
            <w:tcW w:w="1026" w:type="dxa"/>
          </w:tcPr>
          <w:p w14:paraId="4381AB26"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ВК 8</w:t>
            </w:r>
          </w:p>
        </w:tc>
        <w:tc>
          <w:tcPr>
            <w:tcW w:w="5282" w:type="dxa"/>
          </w:tcPr>
          <w:p w14:paraId="608FB402" w14:textId="77777777" w:rsidR="00CC5ED7" w:rsidRPr="002A75B3" w:rsidRDefault="00CC5ED7" w:rsidP="00EB0E18">
            <w:pPr>
              <w:pStyle w:val="a3"/>
              <w:ind w:left="54"/>
              <w:rPr>
                <w:rFonts w:ascii="Times New Roman" w:hAnsi="Times New Roman" w:cs="Times New Roman"/>
                <w:sz w:val="24"/>
              </w:rPr>
            </w:pPr>
            <w:r w:rsidRPr="002A75B3">
              <w:rPr>
                <w:rFonts w:ascii="Times New Roman" w:hAnsi="Times New Roman" w:cs="Times New Roman"/>
                <w:sz w:val="24"/>
              </w:rPr>
              <w:t>Основи менеджменту та маркетингу у фармації</w:t>
            </w:r>
          </w:p>
        </w:tc>
        <w:tc>
          <w:tcPr>
            <w:tcW w:w="1745" w:type="dxa"/>
            <w:gridSpan w:val="2"/>
          </w:tcPr>
          <w:p w14:paraId="03F99D74" w14:textId="77777777" w:rsidR="00CC5ED7" w:rsidRPr="002A75B3" w:rsidRDefault="00CC5ED7" w:rsidP="00EB0E18">
            <w:pPr>
              <w:pStyle w:val="a3"/>
              <w:ind w:right="-135"/>
              <w:jc w:val="center"/>
              <w:rPr>
                <w:rFonts w:ascii="Times New Roman" w:hAnsi="Times New Roman" w:cs="Times New Roman"/>
                <w:sz w:val="24"/>
              </w:rPr>
            </w:pPr>
            <w:r w:rsidRPr="002A75B3">
              <w:rPr>
                <w:rFonts w:ascii="Times New Roman" w:hAnsi="Times New Roman" w:cs="Times New Roman"/>
                <w:sz w:val="24"/>
              </w:rPr>
              <w:t>3,0</w:t>
            </w:r>
          </w:p>
        </w:tc>
        <w:tc>
          <w:tcPr>
            <w:tcW w:w="1667" w:type="dxa"/>
          </w:tcPr>
          <w:p w14:paraId="1A1A0DC3" w14:textId="77777777" w:rsidR="00CC5ED7" w:rsidRPr="008B288A" w:rsidRDefault="00CC5ED7" w:rsidP="00EB0E18">
            <w:pPr>
              <w:pStyle w:val="a3"/>
              <w:ind w:left="378" w:right="360"/>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141F42AB" w14:textId="77777777" w:rsidTr="00480C23">
        <w:trPr>
          <w:trHeight w:val="390"/>
        </w:trPr>
        <w:tc>
          <w:tcPr>
            <w:tcW w:w="1026" w:type="dxa"/>
          </w:tcPr>
          <w:p w14:paraId="1EF02B88"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ВК 9</w:t>
            </w:r>
          </w:p>
        </w:tc>
        <w:tc>
          <w:tcPr>
            <w:tcW w:w="5282" w:type="dxa"/>
          </w:tcPr>
          <w:p w14:paraId="7EC2C70F"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Косметологія</w:t>
            </w:r>
          </w:p>
        </w:tc>
        <w:tc>
          <w:tcPr>
            <w:tcW w:w="1745" w:type="dxa"/>
            <w:gridSpan w:val="2"/>
          </w:tcPr>
          <w:p w14:paraId="115B95AB" w14:textId="77777777" w:rsidR="00CC5ED7" w:rsidRPr="008B288A" w:rsidRDefault="00CC5ED7" w:rsidP="00EB0E18">
            <w:pPr>
              <w:pStyle w:val="a3"/>
              <w:ind w:right="-135"/>
              <w:jc w:val="center"/>
              <w:rPr>
                <w:rFonts w:ascii="Times New Roman" w:hAnsi="Times New Roman" w:cs="Times New Roman"/>
                <w:sz w:val="24"/>
              </w:rPr>
            </w:pPr>
            <w:r w:rsidRPr="008B288A">
              <w:rPr>
                <w:rFonts w:ascii="Times New Roman" w:hAnsi="Times New Roman" w:cs="Times New Roman"/>
                <w:sz w:val="24"/>
              </w:rPr>
              <w:t>3,0</w:t>
            </w:r>
          </w:p>
        </w:tc>
        <w:tc>
          <w:tcPr>
            <w:tcW w:w="1667" w:type="dxa"/>
          </w:tcPr>
          <w:p w14:paraId="0189877C" w14:textId="77777777" w:rsidR="00CC5ED7" w:rsidRPr="008B288A" w:rsidRDefault="00CC5ED7" w:rsidP="00EB0E18">
            <w:pPr>
              <w:pStyle w:val="a3"/>
              <w:ind w:left="378" w:right="360"/>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6329692B" w14:textId="77777777" w:rsidTr="00480C23">
        <w:trPr>
          <w:trHeight w:val="390"/>
        </w:trPr>
        <w:tc>
          <w:tcPr>
            <w:tcW w:w="1026" w:type="dxa"/>
          </w:tcPr>
          <w:p w14:paraId="0E4D4A74"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ВК 10</w:t>
            </w:r>
          </w:p>
        </w:tc>
        <w:tc>
          <w:tcPr>
            <w:tcW w:w="5282" w:type="dxa"/>
          </w:tcPr>
          <w:p w14:paraId="462E0930"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Перша долікарська допомога</w:t>
            </w:r>
          </w:p>
        </w:tc>
        <w:tc>
          <w:tcPr>
            <w:tcW w:w="1745" w:type="dxa"/>
            <w:gridSpan w:val="2"/>
          </w:tcPr>
          <w:p w14:paraId="6F234BBE" w14:textId="77777777" w:rsidR="00CC5ED7" w:rsidRPr="008B288A" w:rsidRDefault="00CC5ED7" w:rsidP="00EB0E18">
            <w:pPr>
              <w:pStyle w:val="a3"/>
              <w:ind w:left="20" w:right="-135"/>
              <w:jc w:val="center"/>
              <w:rPr>
                <w:rFonts w:ascii="Times New Roman" w:hAnsi="Times New Roman" w:cs="Times New Roman"/>
                <w:sz w:val="24"/>
              </w:rPr>
            </w:pPr>
            <w:r w:rsidRPr="008B288A">
              <w:rPr>
                <w:rFonts w:ascii="Times New Roman" w:hAnsi="Times New Roman" w:cs="Times New Roman"/>
                <w:sz w:val="24"/>
              </w:rPr>
              <w:t>3,0</w:t>
            </w:r>
          </w:p>
        </w:tc>
        <w:tc>
          <w:tcPr>
            <w:tcW w:w="1667" w:type="dxa"/>
          </w:tcPr>
          <w:p w14:paraId="381D9D54" w14:textId="77777777" w:rsidR="00CC5ED7" w:rsidRPr="008B288A" w:rsidRDefault="00CC5ED7" w:rsidP="00EB0E18">
            <w:pPr>
              <w:pStyle w:val="a3"/>
              <w:ind w:left="378" w:right="360"/>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2071AE76" w14:textId="77777777" w:rsidTr="00480C23">
        <w:trPr>
          <w:trHeight w:val="390"/>
        </w:trPr>
        <w:tc>
          <w:tcPr>
            <w:tcW w:w="1026" w:type="dxa"/>
          </w:tcPr>
          <w:p w14:paraId="46B485AA" w14:textId="77777777" w:rsidR="00CC5ED7" w:rsidRPr="008B288A" w:rsidRDefault="00CC5ED7" w:rsidP="00EB0E18">
            <w:pPr>
              <w:spacing w:after="0" w:line="240" w:lineRule="auto"/>
              <w:jc w:val="center"/>
            </w:pPr>
            <w:r w:rsidRPr="008B288A">
              <w:t>ВК 11</w:t>
            </w:r>
          </w:p>
        </w:tc>
        <w:tc>
          <w:tcPr>
            <w:tcW w:w="5282" w:type="dxa"/>
          </w:tcPr>
          <w:p w14:paraId="1678ABF1"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Основи менеджменту та маркетингу у фармації</w:t>
            </w:r>
          </w:p>
        </w:tc>
        <w:tc>
          <w:tcPr>
            <w:tcW w:w="1745" w:type="dxa"/>
            <w:gridSpan w:val="2"/>
          </w:tcPr>
          <w:p w14:paraId="2E690695" w14:textId="77777777" w:rsidR="00CC5ED7" w:rsidRPr="008B288A" w:rsidRDefault="00CC5ED7" w:rsidP="00EB0E18">
            <w:pPr>
              <w:pStyle w:val="a3"/>
              <w:ind w:left="20" w:right="-135"/>
              <w:jc w:val="center"/>
              <w:rPr>
                <w:rFonts w:ascii="Times New Roman" w:hAnsi="Times New Roman" w:cs="Times New Roman"/>
                <w:sz w:val="24"/>
              </w:rPr>
            </w:pPr>
            <w:r w:rsidRPr="008B288A">
              <w:rPr>
                <w:rFonts w:ascii="Times New Roman" w:hAnsi="Times New Roman" w:cs="Times New Roman"/>
                <w:sz w:val="24"/>
              </w:rPr>
              <w:t>3,0</w:t>
            </w:r>
          </w:p>
        </w:tc>
        <w:tc>
          <w:tcPr>
            <w:tcW w:w="1667" w:type="dxa"/>
          </w:tcPr>
          <w:p w14:paraId="0E2E474B" w14:textId="77777777" w:rsidR="00CC5ED7" w:rsidRPr="008B288A" w:rsidRDefault="00CC5ED7" w:rsidP="00EB0E18">
            <w:pPr>
              <w:pStyle w:val="a3"/>
              <w:ind w:left="378" w:right="360"/>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6E8C58FB" w14:textId="77777777" w:rsidTr="00480C23">
        <w:trPr>
          <w:trHeight w:val="390"/>
        </w:trPr>
        <w:tc>
          <w:tcPr>
            <w:tcW w:w="1026" w:type="dxa"/>
          </w:tcPr>
          <w:p w14:paraId="443EB0C5" w14:textId="77777777" w:rsidR="00CC5ED7" w:rsidRPr="008B288A" w:rsidRDefault="00CC5ED7" w:rsidP="00EB0E18">
            <w:pPr>
              <w:spacing w:after="0" w:line="240" w:lineRule="auto"/>
              <w:jc w:val="center"/>
            </w:pPr>
            <w:r w:rsidRPr="008B288A">
              <w:t>ВК 12</w:t>
            </w:r>
          </w:p>
        </w:tc>
        <w:tc>
          <w:tcPr>
            <w:tcW w:w="5282" w:type="dxa"/>
          </w:tcPr>
          <w:p w14:paraId="34104F7B" w14:textId="77777777" w:rsidR="00CC5ED7" w:rsidRPr="008B288A" w:rsidRDefault="00CC5ED7" w:rsidP="00EB0E18">
            <w:pPr>
              <w:pStyle w:val="a3"/>
              <w:rPr>
                <w:rFonts w:ascii="Times New Roman" w:hAnsi="Times New Roman" w:cs="Times New Roman"/>
                <w:sz w:val="24"/>
              </w:rPr>
            </w:pPr>
            <w:r w:rsidRPr="008B288A">
              <w:rPr>
                <w:rFonts w:ascii="Times New Roman" w:hAnsi="Times New Roman" w:cs="Times New Roman"/>
                <w:sz w:val="24"/>
              </w:rPr>
              <w:t>Фармацевтична нутріціологія</w:t>
            </w:r>
          </w:p>
        </w:tc>
        <w:tc>
          <w:tcPr>
            <w:tcW w:w="1745" w:type="dxa"/>
            <w:gridSpan w:val="2"/>
          </w:tcPr>
          <w:p w14:paraId="70C5FA52" w14:textId="77777777" w:rsidR="00CC5ED7" w:rsidRPr="008B288A" w:rsidRDefault="00CC5ED7" w:rsidP="00EB0E18">
            <w:pPr>
              <w:pStyle w:val="a3"/>
              <w:ind w:right="-135"/>
              <w:jc w:val="center"/>
              <w:rPr>
                <w:rFonts w:ascii="Times New Roman" w:hAnsi="Times New Roman" w:cs="Times New Roman"/>
                <w:sz w:val="24"/>
              </w:rPr>
            </w:pPr>
            <w:r w:rsidRPr="008B288A">
              <w:rPr>
                <w:rFonts w:ascii="Times New Roman" w:hAnsi="Times New Roman" w:cs="Times New Roman"/>
                <w:sz w:val="24"/>
              </w:rPr>
              <w:t>3,0</w:t>
            </w:r>
          </w:p>
        </w:tc>
        <w:tc>
          <w:tcPr>
            <w:tcW w:w="1667" w:type="dxa"/>
          </w:tcPr>
          <w:p w14:paraId="7621176B" w14:textId="77777777" w:rsidR="00CC5ED7" w:rsidRPr="008B288A" w:rsidRDefault="00CC5ED7" w:rsidP="00EB0E18">
            <w:pPr>
              <w:pStyle w:val="a3"/>
              <w:ind w:left="378" w:right="360"/>
              <w:jc w:val="center"/>
              <w:rPr>
                <w:rFonts w:ascii="Times New Roman" w:hAnsi="Times New Roman" w:cs="Times New Roman"/>
                <w:sz w:val="24"/>
              </w:rPr>
            </w:pPr>
            <w:r w:rsidRPr="008B288A">
              <w:rPr>
                <w:rFonts w:ascii="Times New Roman" w:hAnsi="Times New Roman" w:cs="Times New Roman"/>
                <w:sz w:val="24"/>
              </w:rPr>
              <w:t>Залік</w:t>
            </w:r>
          </w:p>
        </w:tc>
      </w:tr>
      <w:tr w:rsidR="00CC5ED7" w:rsidRPr="008B288A" w14:paraId="558B0803" w14:textId="77777777" w:rsidTr="00480C23">
        <w:trPr>
          <w:trHeight w:val="390"/>
        </w:trPr>
        <w:tc>
          <w:tcPr>
            <w:tcW w:w="1026" w:type="dxa"/>
          </w:tcPr>
          <w:p w14:paraId="193E91CB" w14:textId="77777777" w:rsidR="00CC5ED7" w:rsidRPr="008B288A" w:rsidRDefault="00CC5ED7" w:rsidP="00EB0E18">
            <w:pPr>
              <w:pStyle w:val="a3"/>
              <w:ind w:left="57"/>
              <w:rPr>
                <w:rFonts w:ascii="Times New Roman" w:hAnsi="Times New Roman" w:cs="Times New Roman"/>
                <w:sz w:val="24"/>
              </w:rPr>
            </w:pPr>
          </w:p>
        </w:tc>
        <w:tc>
          <w:tcPr>
            <w:tcW w:w="5282" w:type="dxa"/>
          </w:tcPr>
          <w:p w14:paraId="106BCEEC" w14:textId="77777777" w:rsidR="00CC5ED7" w:rsidRPr="008B288A" w:rsidRDefault="00CC5ED7" w:rsidP="00EB0E18">
            <w:pPr>
              <w:pStyle w:val="a3"/>
              <w:ind w:left="54" w:right="173"/>
              <w:jc w:val="right"/>
              <w:rPr>
                <w:rFonts w:ascii="Times New Roman" w:hAnsi="Times New Roman" w:cs="Times New Roman"/>
                <w:b/>
                <w:sz w:val="24"/>
              </w:rPr>
            </w:pPr>
            <w:r w:rsidRPr="008B288A">
              <w:rPr>
                <w:rFonts w:ascii="Times New Roman" w:hAnsi="Times New Roman" w:cs="Times New Roman"/>
                <w:b/>
                <w:sz w:val="24"/>
              </w:rPr>
              <w:t>Разом :</w:t>
            </w:r>
          </w:p>
        </w:tc>
        <w:tc>
          <w:tcPr>
            <w:tcW w:w="1745" w:type="dxa"/>
            <w:gridSpan w:val="2"/>
          </w:tcPr>
          <w:p w14:paraId="12EDF3BA" w14:textId="77777777" w:rsidR="00CC5ED7" w:rsidRPr="008B288A" w:rsidRDefault="00CC5ED7" w:rsidP="00EB0E18">
            <w:pPr>
              <w:pStyle w:val="a3"/>
              <w:ind w:left="633" w:right="-135"/>
              <w:rPr>
                <w:rFonts w:ascii="Times New Roman" w:hAnsi="Times New Roman" w:cs="Times New Roman"/>
                <w:b/>
                <w:sz w:val="24"/>
              </w:rPr>
            </w:pPr>
            <w:r w:rsidRPr="008B288A">
              <w:rPr>
                <w:rFonts w:ascii="Times New Roman" w:hAnsi="Times New Roman" w:cs="Times New Roman"/>
                <w:b/>
                <w:sz w:val="24"/>
              </w:rPr>
              <w:t>6,0</w:t>
            </w:r>
          </w:p>
        </w:tc>
        <w:tc>
          <w:tcPr>
            <w:tcW w:w="1667" w:type="dxa"/>
          </w:tcPr>
          <w:p w14:paraId="4DABDEB1" w14:textId="77777777" w:rsidR="00CC5ED7" w:rsidRPr="008B288A" w:rsidRDefault="00CC5ED7" w:rsidP="00EB0E18">
            <w:pPr>
              <w:pStyle w:val="a3"/>
              <w:ind w:left="378" w:right="360"/>
              <w:jc w:val="center"/>
              <w:rPr>
                <w:rFonts w:ascii="Times New Roman" w:hAnsi="Times New Roman" w:cs="Times New Roman"/>
                <w:sz w:val="24"/>
              </w:rPr>
            </w:pPr>
          </w:p>
        </w:tc>
      </w:tr>
      <w:tr w:rsidR="00CC5ED7" w:rsidRPr="008B288A" w14:paraId="30D04F60" w14:textId="77777777" w:rsidTr="00480C23">
        <w:trPr>
          <w:trHeight w:val="390"/>
        </w:trPr>
        <w:tc>
          <w:tcPr>
            <w:tcW w:w="6308" w:type="dxa"/>
            <w:gridSpan w:val="2"/>
          </w:tcPr>
          <w:p w14:paraId="51BF4184" w14:textId="77777777" w:rsidR="00CC5ED7" w:rsidRPr="008B288A" w:rsidRDefault="00CC5ED7" w:rsidP="00EB0E18">
            <w:pPr>
              <w:pStyle w:val="a3"/>
              <w:ind w:left="57" w:right="173"/>
              <w:jc w:val="right"/>
              <w:rPr>
                <w:rFonts w:ascii="Times New Roman" w:hAnsi="Times New Roman" w:cs="Times New Roman"/>
                <w:b/>
                <w:sz w:val="24"/>
              </w:rPr>
            </w:pPr>
            <w:r w:rsidRPr="008B288A">
              <w:rPr>
                <w:rFonts w:ascii="Times New Roman" w:hAnsi="Times New Roman" w:cs="Times New Roman"/>
                <w:b/>
                <w:sz w:val="24"/>
              </w:rPr>
              <w:t>Загальний обсяг вибіркових компонент:</w:t>
            </w:r>
          </w:p>
        </w:tc>
        <w:tc>
          <w:tcPr>
            <w:tcW w:w="3412" w:type="dxa"/>
            <w:gridSpan w:val="3"/>
          </w:tcPr>
          <w:p w14:paraId="31414A68" w14:textId="77777777" w:rsidR="00CC5ED7" w:rsidRPr="008B288A" w:rsidRDefault="00CC5ED7" w:rsidP="00EB0E18">
            <w:pPr>
              <w:pStyle w:val="a3"/>
              <w:jc w:val="center"/>
              <w:rPr>
                <w:rFonts w:ascii="Times New Roman" w:hAnsi="Times New Roman" w:cs="Times New Roman"/>
                <w:sz w:val="24"/>
              </w:rPr>
            </w:pPr>
            <w:r w:rsidRPr="008B288A">
              <w:rPr>
                <w:rFonts w:ascii="Times New Roman" w:hAnsi="Times New Roman" w:cs="Times New Roman"/>
                <w:b/>
                <w:sz w:val="24"/>
              </w:rPr>
              <w:t>12,0</w:t>
            </w:r>
          </w:p>
        </w:tc>
      </w:tr>
      <w:tr w:rsidR="00CC5ED7" w:rsidRPr="008B288A" w14:paraId="673E7202" w14:textId="77777777" w:rsidTr="00480C23">
        <w:trPr>
          <w:trHeight w:val="390"/>
        </w:trPr>
        <w:tc>
          <w:tcPr>
            <w:tcW w:w="1026" w:type="dxa"/>
          </w:tcPr>
          <w:p w14:paraId="4281D650" w14:textId="77777777" w:rsidR="00CC5ED7" w:rsidRPr="0069256F" w:rsidRDefault="00CC5ED7" w:rsidP="00EB0E18">
            <w:pPr>
              <w:pStyle w:val="a3"/>
              <w:rPr>
                <w:rFonts w:ascii="Times New Roman" w:hAnsi="Times New Roman" w:cs="Times New Roman"/>
                <w:sz w:val="24"/>
              </w:rPr>
            </w:pPr>
          </w:p>
        </w:tc>
        <w:tc>
          <w:tcPr>
            <w:tcW w:w="5282" w:type="dxa"/>
          </w:tcPr>
          <w:p w14:paraId="0A079CFF"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Екзаменаційна</w:t>
            </w:r>
            <w:r>
              <w:rPr>
                <w:rFonts w:ascii="Times New Roman" w:hAnsi="Times New Roman" w:cs="Times New Roman"/>
                <w:sz w:val="24"/>
              </w:rPr>
              <w:t xml:space="preserve"> </w:t>
            </w:r>
            <w:r w:rsidRPr="008B288A">
              <w:rPr>
                <w:rFonts w:ascii="Times New Roman" w:hAnsi="Times New Roman" w:cs="Times New Roman"/>
                <w:sz w:val="24"/>
              </w:rPr>
              <w:t>сесія</w:t>
            </w:r>
          </w:p>
        </w:tc>
        <w:tc>
          <w:tcPr>
            <w:tcW w:w="1745" w:type="dxa"/>
            <w:gridSpan w:val="2"/>
          </w:tcPr>
          <w:p w14:paraId="611EA59F" w14:textId="77777777" w:rsidR="00CC5ED7" w:rsidRPr="008B288A" w:rsidRDefault="00CC5ED7" w:rsidP="00EB0E18">
            <w:pPr>
              <w:pStyle w:val="a3"/>
              <w:ind w:left="20"/>
              <w:jc w:val="center"/>
              <w:rPr>
                <w:rFonts w:ascii="Times New Roman" w:hAnsi="Times New Roman" w:cs="Times New Roman"/>
                <w:b/>
                <w:sz w:val="24"/>
              </w:rPr>
            </w:pPr>
            <w:r w:rsidRPr="008B288A">
              <w:rPr>
                <w:rFonts w:ascii="Times New Roman" w:hAnsi="Times New Roman" w:cs="Times New Roman"/>
                <w:b/>
                <w:sz w:val="24"/>
              </w:rPr>
              <w:t>5</w:t>
            </w:r>
          </w:p>
        </w:tc>
        <w:tc>
          <w:tcPr>
            <w:tcW w:w="1667" w:type="dxa"/>
          </w:tcPr>
          <w:p w14:paraId="6FC4AD6F" w14:textId="77777777" w:rsidR="00CC5ED7" w:rsidRPr="008B288A" w:rsidRDefault="00CC5ED7" w:rsidP="00EB0E18">
            <w:pPr>
              <w:pStyle w:val="a3"/>
              <w:rPr>
                <w:rFonts w:ascii="Times New Roman" w:hAnsi="Times New Roman" w:cs="Times New Roman"/>
                <w:sz w:val="24"/>
              </w:rPr>
            </w:pPr>
          </w:p>
        </w:tc>
      </w:tr>
      <w:tr w:rsidR="00CC5ED7" w:rsidRPr="008B288A" w14:paraId="26F243DE" w14:textId="77777777" w:rsidTr="00480C23">
        <w:trPr>
          <w:trHeight w:val="388"/>
        </w:trPr>
        <w:tc>
          <w:tcPr>
            <w:tcW w:w="1026" w:type="dxa"/>
          </w:tcPr>
          <w:p w14:paraId="61A8AC23" w14:textId="77777777" w:rsidR="00CC5ED7" w:rsidRPr="008B288A" w:rsidRDefault="00CC5ED7" w:rsidP="00EB0E18">
            <w:pPr>
              <w:pStyle w:val="a3"/>
              <w:rPr>
                <w:rFonts w:ascii="Times New Roman" w:hAnsi="Times New Roman" w:cs="Times New Roman"/>
                <w:sz w:val="24"/>
              </w:rPr>
            </w:pPr>
            <w:r>
              <w:rPr>
                <w:rFonts w:ascii="Times New Roman" w:hAnsi="Times New Roman" w:cs="Times New Roman"/>
                <w:sz w:val="24"/>
              </w:rPr>
              <w:t>ОК 24</w:t>
            </w:r>
          </w:p>
        </w:tc>
        <w:tc>
          <w:tcPr>
            <w:tcW w:w="5282" w:type="dxa"/>
          </w:tcPr>
          <w:p w14:paraId="1EE0ACC2" w14:textId="77777777" w:rsidR="00CC5ED7" w:rsidRPr="0069256F"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 xml:space="preserve">Виробнича, </w:t>
            </w:r>
            <w:r>
              <w:rPr>
                <w:rFonts w:ascii="Times New Roman" w:hAnsi="Times New Roman" w:cs="Times New Roman"/>
                <w:sz w:val="24"/>
              </w:rPr>
              <w:t>практика</w:t>
            </w:r>
          </w:p>
        </w:tc>
        <w:tc>
          <w:tcPr>
            <w:tcW w:w="1745" w:type="dxa"/>
            <w:gridSpan w:val="2"/>
          </w:tcPr>
          <w:p w14:paraId="2C50537D" w14:textId="77777777" w:rsidR="00CC5ED7" w:rsidRPr="0069256F" w:rsidRDefault="00CC5ED7" w:rsidP="00EB0E18">
            <w:pPr>
              <w:pStyle w:val="a3"/>
              <w:ind w:left="633" w:right="613"/>
              <w:jc w:val="center"/>
              <w:rPr>
                <w:rFonts w:ascii="Times New Roman" w:hAnsi="Times New Roman" w:cs="Times New Roman"/>
                <w:b/>
                <w:sz w:val="24"/>
              </w:rPr>
            </w:pPr>
            <w:r>
              <w:rPr>
                <w:rFonts w:ascii="Times New Roman" w:hAnsi="Times New Roman" w:cs="Times New Roman"/>
                <w:b/>
                <w:sz w:val="24"/>
              </w:rPr>
              <w:t>6</w:t>
            </w:r>
          </w:p>
        </w:tc>
        <w:tc>
          <w:tcPr>
            <w:tcW w:w="1667" w:type="dxa"/>
          </w:tcPr>
          <w:p w14:paraId="209FA10D" w14:textId="77777777" w:rsidR="00CC5ED7" w:rsidRPr="008B288A" w:rsidRDefault="00CC5ED7" w:rsidP="00EB0E18">
            <w:pPr>
              <w:pStyle w:val="a3"/>
              <w:rPr>
                <w:rFonts w:ascii="Times New Roman" w:hAnsi="Times New Roman" w:cs="Times New Roman"/>
                <w:sz w:val="24"/>
              </w:rPr>
            </w:pPr>
          </w:p>
        </w:tc>
      </w:tr>
      <w:tr w:rsidR="00CC5ED7" w:rsidRPr="008B288A" w14:paraId="6B33F26D" w14:textId="77777777" w:rsidTr="00480C23">
        <w:trPr>
          <w:trHeight w:val="388"/>
        </w:trPr>
        <w:tc>
          <w:tcPr>
            <w:tcW w:w="1026" w:type="dxa"/>
          </w:tcPr>
          <w:p w14:paraId="372274D0" w14:textId="77777777" w:rsidR="00CC5ED7" w:rsidRPr="008B288A" w:rsidRDefault="00CC5ED7" w:rsidP="00EB0E18">
            <w:pPr>
              <w:pStyle w:val="a3"/>
              <w:rPr>
                <w:rFonts w:ascii="Times New Roman" w:hAnsi="Times New Roman" w:cs="Times New Roman"/>
                <w:sz w:val="24"/>
              </w:rPr>
            </w:pPr>
            <w:r>
              <w:rPr>
                <w:rFonts w:ascii="Times New Roman" w:hAnsi="Times New Roman" w:cs="Times New Roman"/>
                <w:sz w:val="24"/>
              </w:rPr>
              <w:t>ОК 25</w:t>
            </w:r>
          </w:p>
        </w:tc>
        <w:tc>
          <w:tcPr>
            <w:tcW w:w="5282" w:type="dxa"/>
          </w:tcPr>
          <w:p w14:paraId="3FE82F3F" w14:textId="77777777" w:rsidR="00CC5ED7" w:rsidRPr="0069256F" w:rsidRDefault="00CC5ED7" w:rsidP="00EB0E18">
            <w:pPr>
              <w:pStyle w:val="a3"/>
              <w:ind w:left="54"/>
              <w:rPr>
                <w:rFonts w:ascii="Times New Roman" w:hAnsi="Times New Roman" w:cs="Times New Roman"/>
                <w:sz w:val="24"/>
              </w:rPr>
            </w:pPr>
            <w:r>
              <w:rPr>
                <w:rFonts w:ascii="Times New Roman" w:hAnsi="Times New Roman" w:cs="Times New Roman"/>
                <w:sz w:val="24"/>
              </w:rPr>
              <w:t>П</w:t>
            </w:r>
            <w:r w:rsidRPr="008B288A">
              <w:rPr>
                <w:rFonts w:ascii="Times New Roman" w:hAnsi="Times New Roman" w:cs="Times New Roman"/>
                <w:sz w:val="24"/>
              </w:rPr>
              <w:t>ереддипломна</w:t>
            </w:r>
            <w:r>
              <w:rPr>
                <w:rFonts w:ascii="Times New Roman" w:hAnsi="Times New Roman" w:cs="Times New Roman"/>
                <w:sz w:val="24"/>
              </w:rPr>
              <w:t xml:space="preserve"> практика</w:t>
            </w:r>
          </w:p>
        </w:tc>
        <w:tc>
          <w:tcPr>
            <w:tcW w:w="1745" w:type="dxa"/>
            <w:gridSpan w:val="2"/>
          </w:tcPr>
          <w:p w14:paraId="49695C01" w14:textId="77777777" w:rsidR="00CC5ED7" w:rsidRDefault="00CC5ED7" w:rsidP="00EB0E18">
            <w:pPr>
              <w:pStyle w:val="a3"/>
              <w:ind w:left="633" w:right="613"/>
              <w:jc w:val="center"/>
              <w:rPr>
                <w:rFonts w:ascii="Times New Roman" w:hAnsi="Times New Roman" w:cs="Times New Roman"/>
                <w:b/>
                <w:sz w:val="24"/>
              </w:rPr>
            </w:pPr>
            <w:r>
              <w:rPr>
                <w:rFonts w:ascii="Times New Roman" w:hAnsi="Times New Roman" w:cs="Times New Roman"/>
                <w:b/>
                <w:sz w:val="24"/>
              </w:rPr>
              <w:t>6</w:t>
            </w:r>
          </w:p>
        </w:tc>
        <w:tc>
          <w:tcPr>
            <w:tcW w:w="1667" w:type="dxa"/>
          </w:tcPr>
          <w:p w14:paraId="69FB5D37" w14:textId="77777777" w:rsidR="00CC5ED7" w:rsidRPr="008B288A" w:rsidRDefault="00CC5ED7" w:rsidP="00EB0E18">
            <w:pPr>
              <w:pStyle w:val="a3"/>
              <w:rPr>
                <w:rFonts w:ascii="Times New Roman" w:hAnsi="Times New Roman" w:cs="Times New Roman"/>
                <w:sz w:val="24"/>
              </w:rPr>
            </w:pPr>
          </w:p>
        </w:tc>
      </w:tr>
      <w:tr w:rsidR="00CC5ED7" w:rsidRPr="008B288A" w14:paraId="4F650AA2" w14:textId="77777777" w:rsidTr="00480C23">
        <w:trPr>
          <w:trHeight w:val="388"/>
        </w:trPr>
        <w:tc>
          <w:tcPr>
            <w:tcW w:w="1026" w:type="dxa"/>
          </w:tcPr>
          <w:p w14:paraId="42E82B92" w14:textId="77777777" w:rsidR="00CC5ED7" w:rsidRPr="008B288A" w:rsidRDefault="00CC5ED7" w:rsidP="00EB0E18">
            <w:pPr>
              <w:pStyle w:val="a3"/>
              <w:rPr>
                <w:rFonts w:ascii="Times New Roman" w:hAnsi="Times New Roman" w:cs="Times New Roman"/>
                <w:sz w:val="24"/>
              </w:rPr>
            </w:pPr>
            <w:r>
              <w:rPr>
                <w:rFonts w:ascii="Times New Roman" w:hAnsi="Times New Roman" w:cs="Times New Roman"/>
                <w:sz w:val="24"/>
              </w:rPr>
              <w:t>ОК 26</w:t>
            </w:r>
          </w:p>
        </w:tc>
        <w:tc>
          <w:tcPr>
            <w:tcW w:w="5282" w:type="dxa"/>
          </w:tcPr>
          <w:p w14:paraId="5FDC5023"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Єдиний державний кваліфікаційний іспит</w:t>
            </w:r>
          </w:p>
        </w:tc>
        <w:tc>
          <w:tcPr>
            <w:tcW w:w="1745" w:type="dxa"/>
            <w:gridSpan w:val="2"/>
          </w:tcPr>
          <w:p w14:paraId="21FB2F3A" w14:textId="77777777" w:rsidR="00CC5ED7" w:rsidRPr="008B288A" w:rsidRDefault="00CC5ED7" w:rsidP="00EB0E18">
            <w:pPr>
              <w:pStyle w:val="a3"/>
              <w:ind w:left="633" w:right="613"/>
              <w:jc w:val="center"/>
              <w:rPr>
                <w:rFonts w:ascii="Times New Roman" w:hAnsi="Times New Roman" w:cs="Times New Roman"/>
                <w:b/>
                <w:sz w:val="24"/>
              </w:rPr>
            </w:pPr>
            <w:r w:rsidRPr="008B288A">
              <w:rPr>
                <w:rFonts w:ascii="Times New Roman" w:hAnsi="Times New Roman" w:cs="Times New Roman"/>
                <w:b/>
                <w:sz w:val="24"/>
              </w:rPr>
              <w:t>1</w:t>
            </w:r>
          </w:p>
        </w:tc>
        <w:tc>
          <w:tcPr>
            <w:tcW w:w="1667" w:type="dxa"/>
          </w:tcPr>
          <w:p w14:paraId="3C4F75C0" w14:textId="77777777" w:rsidR="00CC5ED7" w:rsidRPr="008B288A" w:rsidRDefault="00CC5ED7" w:rsidP="00EB0E18">
            <w:pPr>
              <w:pStyle w:val="a3"/>
              <w:rPr>
                <w:rFonts w:ascii="Times New Roman" w:hAnsi="Times New Roman" w:cs="Times New Roman"/>
                <w:sz w:val="24"/>
              </w:rPr>
            </w:pPr>
          </w:p>
        </w:tc>
      </w:tr>
      <w:tr w:rsidR="00CC5ED7" w:rsidRPr="008B288A" w14:paraId="0EBA0B24" w14:textId="77777777" w:rsidTr="00480C23">
        <w:trPr>
          <w:trHeight w:val="390"/>
        </w:trPr>
        <w:tc>
          <w:tcPr>
            <w:tcW w:w="6308" w:type="dxa"/>
            <w:gridSpan w:val="2"/>
          </w:tcPr>
          <w:p w14:paraId="7255D86B" w14:textId="77777777" w:rsidR="00CC5ED7" w:rsidRPr="008B288A" w:rsidRDefault="00CC5ED7" w:rsidP="00EB0E18">
            <w:pPr>
              <w:pStyle w:val="a3"/>
              <w:ind w:left="57" w:right="173"/>
              <w:jc w:val="center"/>
              <w:rPr>
                <w:rFonts w:ascii="Times New Roman" w:hAnsi="Times New Roman" w:cs="Times New Roman"/>
                <w:b/>
                <w:sz w:val="24"/>
              </w:rPr>
            </w:pPr>
            <w:r>
              <w:rPr>
                <w:rFonts w:ascii="Times New Roman" w:hAnsi="Times New Roman" w:cs="Times New Roman"/>
                <w:b/>
                <w:sz w:val="24"/>
              </w:rPr>
              <w:t xml:space="preserve">ЗАГАЛЬНИЙ ОБСЯГ ОСВІТНЬОЇ-ПРОФЕСІЙНОЇ </w:t>
            </w:r>
            <w:r w:rsidRPr="008B288A">
              <w:rPr>
                <w:rFonts w:ascii="Times New Roman" w:hAnsi="Times New Roman" w:cs="Times New Roman"/>
                <w:b/>
                <w:sz w:val="24"/>
              </w:rPr>
              <w:t>ПРОГРАМИ</w:t>
            </w:r>
          </w:p>
        </w:tc>
        <w:tc>
          <w:tcPr>
            <w:tcW w:w="3412" w:type="dxa"/>
            <w:gridSpan w:val="3"/>
          </w:tcPr>
          <w:p w14:paraId="625C6C77" w14:textId="77777777" w:rsidR="00CC5ED7" w:rsidRPr="008B288A" w:rsidRDefault="00CC5ED7" w:rsidP="00EB0E18">
            <w:pPr>
              <w:pStyle w:val="a3"/>
              <w:jc w:val="center"/>
              <w:rPr>
                <w:rFonts w:ascii="Times New Roman" w:hAnsi="Times New Roman" w:cs="Times New Roman"/>
                <w:sz w:val="24"/>
              </w:rPr>
            </w:pPr>
            <w:r w:rsidRPr="008B288A">
              <w:rPr>
                <w:rFonts w:ascii="Times New Roman" w:hAnsi="Times New Roman" w:cs="Times New Roman"/>
                <w:b/>
                <w:sz w:val="24"/>
              </w:rPr>
              <w:t>120</w:t>
            </w:r>
          </w:p>
        </w:tc>
      </w:tr>
    </w:tbl>
    <w:p w14:paraId="124A2BDD" w14:textId="77777777" w:rsidR="00CC5ED7" w:rsidRPr="008B288A" w:rsidRDefault="00CC5ED7" w:rsidP="00EB0E18">
      <w:pPr>
        <w:pStyle w:val="a5"/>
        <w:spacing w:after="0" w:line="240" w:lineRule="auto"/>
        <w:rPr>
          <w:b/>
          <w:sz w:val="15"/>
        </w:rPr>
      </w:pPr>
    </w:p>
    <w:p w14:paraId="42817136" w14:textId="77777777" w:rsidR="00CC5ED7" w:rsidRPr="008B288A" w:rsidRDefault="00CC5ED7" w:rsidP="00EB0E18">
      <w:pPr>
        <w:pStyle w:val="a7"/>
        <w:numPr>
          <w:ilvl w:val="2"/>
          <w:numId w:val="3"/>
        </w:numPr>
        <w:tabs>
          <w:tab w:val="left" w:pos="1221"/>
        </w:tabs>
        <w:spacing w:before="0" w:beforeAutospacing="0" w:after="0" w:afterAutospacing="0"/>
        <w:ind w:left="227" w:right="295" w:hanging="2603"/>
        <w:jc w:val="center"/>
        <w:rPr>
          <w:b/>
          <w:sz w:val="28"/>
        </w:rPr>
      </w:pPr>
      <w:r w:rsidRPr="008B288A">
        <w:rPr>
          <w:b/>
          <w:sz w:val="28"/>
        </w:rPr>
        <w:t>Розподіл кредитів обов’язкових та вибіркових компонентів ОПП</w:t>
      </w:r>
    </w:p>
    <w:p w14:paraId="7AE0F9BC" w14:textId="77777777" w:rsidR="00CC5ED7" w:rsidRPr="008B288A" w:rsidRDefault="00CC5ED7" w:rsidP="00EB0E18">
      <w:pPr>
        <w:pStyle w:val="a7"/>
        <w:numPr>
          <w:ilvl w:val="2"/>
          <w:numId w:val="3"/>
        </w:numPr>
        <w:tabs>
          <w:tab w:val="left" w:pos="1221"/>
        </w:tabs>
        <w:spacing w:before="0" w:beforeAutospacing="0" w:after="0" w:afterAutospacing="0"/>
        <w:ind w:left="227" w:right="295" w:hanging="2603"/>
        <w:jc w:val="center"/>
        <w:rPr>
          <w:b/>
          <w:sz w:val="28"/>
        </w:rPr>
      </w:pPr>
      <w:r w:rsidRPr="008B288A">
        <w:rPr>
          <w:b/>
          <w:sz w:val="28"/>
        </w:rPr>
        <w:t xml:space="preserve"> між цикламипідготовки</w:t>
      </w:r>
    </w:p>
    <w:p w14:paraId="23D98853" w14:textId="77777777" w:rsidR="00CC5ED7" w:rsidRPr="008B288A" w:rsidRDefault="00CC5ED7" w:rsidP="00EB0E18">
      <w:pPr>
        <w:pStyle w:val="a5"/>
        <w:spacing w:after="0" w:line="240" w:lineRule="auto"/>
        <w:rPr>
          <w:b/>
          <w:sz w:val="24"/>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2"/>
        <w:gridCol w:w="1678"/>
        <w:gridCol w:w="1761"/>
        <w:gridCol w:w="1433"/>
      </w:tblGrid>
      <w:tr w:rsidR="00CC5ED7" w:rsidRPr="008B288A" w14:paraId="2A8E7D29" w14:textId="77777777" w:rsidTr="00480C23">
        <w:trPr>
          <w:trHeight w:val="1171"/>
        </w:trPr>
        <w:tc>
          <w:tcPr>
            <w:tcW w:w="4602" w:type="dxa"/>
            <w:vAlign w:val="center"/>
          </w:tcPr>
          <w:p w14:paraId="6B4FA8B3" w14:textId="77777777" w:rsidR="00CC5ED7" w:rsidRPr="008B288A" w:rsidRDefault="00CC5ED7" w:rsidP="00EB0E18">
            <w:pPr>
              <w:pStyle w:val="a3"/>
              <w:ind w:left="125"/>
              <w:jc w:val="center"/>
              <w:rPr>
                <w:rFonts w:ascii="Times New Roman" w:hAnsi="Times New Roman" w:cs="Times New Roman"/>
                <w:b/>
                <w:sz w:val="24"/>
              </w:rPr>
            </w:pPr>
            <w:r w:rsidRPr="008B288A">
              <w:rPr>
                <w:rFonts w:ascii="Times New Roman" w:hAnsi="Times New Roman" w:cs="Times New Roman"/>
                <w:b/>
                <w:sz w:val="24"/>
              </w:rPr>
              <w:t>Цикли підготовки</w:t>
            </w:r>
          </w:p>
        </w:tc>
        <w:tc>
          <w:tcPr>
            <w:tcW w:w="1678" w:type="dxa"/>
            <w:vAlign w:val="center"/>
          </w:tcPr>
          <w:p w14:paraId="6A07BEFB" w14:textId="77777777" w:rsidR="00CC5ED7" w:rsidRDefault="00CC5ED7" w:rsidP="00EB0E18">
            <w:pPr>
              <w:pStyle w:val="a3"/>
              <w:ind w:left="325" w:right="316"/>
              <w:jc w:val="center"/>
              <w:rPr>
                <w:rFonts w:ascii="Times New Roman" w:hAnsi="Times New Roman" w:cs="Times New Roman"/>
                <w:b/>
                <w:sz w:val="24"/>
              </w:rPr>
            </w:pPr>
            <w:r w:rsidRPr="008B288A">
              <w:rPr>
                <w:rFonts w:ascii="Times New Roman" w:hAnsi="Times New Roman" w:cs="Times New Roman"/>
                <w:b/>
                <w:sz w:val="24"/>
              </w:rPr>
              <w:t>Загальнакількістькреди</w:t>
            </w:r>
          </w:p>
          <w:p w14:paraId="46368903" w14:textId="77777777" w:rsidR="00CC5ED7" w:rsidRPr="008B288A" w:rsidRDefault="00CC5ED7" w:rsidP="00EB0E18">
            <w:pPr>
              <w:pStyle w:val="a3"/>
              <w:ind w:left="325" w:right="316"/>
              <w:jc w:val="center"/>
              <w:rPr>
                <w:rFonts w:ascii="Times New Roman" w:hAnsi="Times New Roman" w:cs="Times New Roman"/>
                <w:b/>
                <w:sz w:val="20"/>
              </w:rPr>
            </w:pPr>
            <w:r w:rsidRPr="008B288A">
              <w:rPr>
                <w:rFonts w:ascii="Times New Roman" w:hAnsi="Times New Roman" w:cs="Times New Roman"/>
                <w:b/>
                <w:sz w:val="24"/>
              </w:rPr>
              <w:t>тів</w:t>
            </w:r>
            <w:r w:rsidRPr="008B288A">
              <w:rPr>
                <w:rFonts w:ascii="Times New Roman" w:hAnsi="Times New Roman" w:cs="Times New Roman"/>
                <w:b/>
                <w:sz w:val="20"/>
              </w:rPr>
              <w:t>ECTS</w:t>
            </w:r>
          </w:p>
        </w:tc>
        <w:tc>
          <w:tcPr>
            <w:tcW w:w="1761" w:type="dxa"/>
            <w:vAlign w:val="center"/>
          </w:tcPr>
          <w:p w14:paraId="35330C29" w14:textId="77777777" w:rsidR="00CC5ED7" w:rsidRPr="008B288A" w:rsidRDefault="00CC5ED7" w:rsidP="00EB0E18">
            <w:pPr>
              <w:pStyle w:val="a3"/>
              <w:ind w:left="218" w:right="193" w:firstLine="2"/>
              <w:jc w:val="center"/>
              <w:rPr>
                <w:rFonts w:ascii="Times New Roman" w:hAnsi="Times New Roman" w:cs="Times New Roman"/>
                <w:b/>
                <w:sz w:val="24"/>
              </w:rPr>
            </w:pPr>
            <w:r w:rsidRPr="008B288A">
              <w:rPr>
                <w:rFonts w:ascii="Times New Roman" w:hAnsi="Times New Roman" w:cs="Times New Roman"/>
                <w:b/>
                <w:sz w:val="24"/>
              </w:rPr>
              <w:t>Обов’язковікомпоненти</w:t>
            </w:r>
          </w:p>
        </w:tc>
        <w:tc>
          <w:tcPr>
            <w:tcW w:w="1433" w:type="dxa"/>
            <w:vAlign w:val="center"/>
          </w:tcPr>
          <w:p w14:paraId="02665318" w14:textId="77777777" w:rsidR="00CC5ED7" w:rsidRPr="008B288A" w:rsidRDefault="00CC5ED7" w:rsidP="00EB0E18">
            <w:pPr>
              <w:pStyle w:val="a3"/>
              <w:ind w:left="279" w:right="125" w:hanging="128"/>
              <w:jc w:val="center"/>
              <w:rPr>
                <w:rFonts w:ascii="Times New Roman" w:hAnsi="Times New Roman" w:cs="Times New Roman"/>
                <w:b/>
                <w:sz w:val="24"/>
              </w:rPr>
            </w:pPr>
            <w:r w:rsidRPr="008B288A">
              <w:rPr>
                <w:rFonts w:ascii="Times New Roman" w:hAnsi="Times New Roman" w:cs="Times New Roman"/>
                <w:b/>
                <w:sz w:val="24"/>
              </w:rPr>
              <w:t>Вибірковачастина</w:t>
            </w:r>
          </w:p>
        </w:tc>
      </w:tr>
      <w:tr w:rsidR="00CC5ED7" w:rsidRPr="008B288A" w14:paraId="6F76432C" w14:textId="77777777" w:rsidTr="00480C23">
        <w:trPr>
          <w:trHeight w:val="429"/>
        </w:trPr>
        <w:tc>
          <w:tcPr>
            <w:tcW w:w="4602" w:type="dxa"/>
          </w:tcPr>
          <w:p w14:paraId="376465A4" w14:textId="77777777" w:rsidR="00CC5ED7" w:rsidRPr="008B288A" w:rsidRDefault="00CC5ED7" w:rsidP="00EB0E18">
            <w:pPr>
              <w:pStyle w:val="a3"/>
              <w:ind w:left="57" w:right="761"/>
              <w:rPr>
                <w:rFonts w:ascii="Times New Roman" w:hAnsi="Times New Roman" w:cs="Times New Roman"/>
                <w:sz w:val="24"/>
              </w:rPr>
            </w:pPr>
            <w:r w:rsidRPr="008B288A">
              <w:rPr>
                <w:rFonts w:ascii="Times New Roman" w:hAnsi="Times New Roman" w:cs="Times New Roman"/>
                <w:sz w:val="24"/>
              </w:rPr>
              <w:t>1.1. Дисципліни,</w:t>
            </w:r>
            <w:r>
              <w:rPr>
                <w:rFonts w:ascii="Times New Roman" w:hAnsi="Times New Roman" w:cs="Times New Roman"/>
                <w:sz w:val="24"/>
              </w:rPr>
              <w:t xml:space="preserve"> </w:t>
            </w:r>
            <w:r w:rsidRPr="008B288A">
              <w:rPr>
                <w:rFonts w:ascii="Times New Roman" w:hAnsi="Times New Roman" w:cs="Times New Roman"/>
                <w:sz w:val="24"/>
              </w:rPr>
              <w:t>які формують загальні компетентності</w:t>
            </w:r>
          </w:p>
        </w:tc>
        <w:tc>
          <w:tcPr>
            <w:tcW w:w="1678" w:type="dxa"/>
          </w:tcPr>
          <w:p w14:paraId="219C0398" w14:textId="77777777" w:rsidR="00CC5ED7" w:rsidRPr="008B288A" w:rsidRDefault="00CC5ED7" w:rsidP="00480C23">
            <w:pPr>
              <w:pStyle w:val="a3"/>
              <w:ind w:right="617"/>
              <w:jc w:val="center"/>
              <w:rPr>
                <w:rFonts w:ascii="Times New Roman" w:hAnsi="Times New Roman" w:cs="Times New Roman"/>
                <w:sz w:val="24"/>
              </w:rPr>
            </w:pPr>
            <w:r w:rsidRPr="008B288A">
              <w:rPr>
                <w:rFonts w:ascii="Times New Roman" w:hAnsi="Times New Roman" w:cs="Times New Roman"/>
                <w:sz w:val="24"/>
              </w:rPr>
              <w:t>41,0</w:t>
            </w:r>
          </w:p>
        </w:tc>
        <w:tc>
          <w:tcPr>
            <w:tcW w:w="1761" w:type="dxa"/>
          </w:tcPr>
          <w:p w14:paraId="7942AED7" w14:textId="77777777" w:rsidR="00CC5ED7" w:rsidRPr="008B288A" w:rsidRDefault="00CC5ED7" w:rsidP="00480C23">
            <w:pPr>
              <w:pStyle w:val="a3"/>
              <w:ind w:right="582"/>
              <w:jc w:val="center"/>
              <w:rPr>
                <w:rFonts w:ascii="Times New Roman" w:hAnsi="Times New Roman" w:cs="Times New Roman"/>
                <w:sz w:val="24"/>
              </w:rPr>
            </w:pPr>
            <w:r w:rsidRPr="008B288A">
              <w:rPr>
                <w:rFonts w:ascii="Times New Roman" w:hAnsi="Times New Roman" w:cs="Times New Roman"/>
                <w:sz w:val="24"/>
              </w:rPr>
              <w:t>35,0</w:t>
            </w:r>
          </w:p>
        </w:tc>
        <w:tc>
          <w:tcPr>
            <w:tcW w:w="1433" w:type="dxa"/>
          </w:tcPr>
          <w:p w14:paraId="0E3A5908" w14:textId="77777777" w:rsidR="00CC5ED7" w:rsidRPr="008B288A" w:rsidRDefault="00CC5ED7" w:rsidP="00480C23">
            <w:pPr>
              <w:pStyle w:val="a3"/>
              <w:ind w:right="476"/>
              <w:jc w:val="center"/>
              <w:rPr>
                <w:rFonts w:ascii="Times New Roman" w:hAnsi="Times New Roman" w:cs="Times New Roman"/>
                <w:sz w:val="24"/>
              </w:rPr>
            </w:pPr>
            <w:r w:rsidRPr="008B288A">
              <w:rPr>
                <w:rFonts w:ascii="Times New Roman" w:hAnsi="Times New Roman" w:cs="Times New Roman"/>
                <w:sz w:val="24"/>
              </w:rPr>
              <w:t>6,0</w:t>
            </w:r>
          </w:p>
        </w:tc>
      </w:tr>
      <w:tr w:rsidR="00CC5ED7" w:rsidRPr="008B288A" w14:paraId="102CB569" w14:textId="77777777" w:rsidTr="00480C23">
        <w:trPr>
          <w:trHeight w:val="388"/>
        </w:trPr>
        <w:tc>
          <w:tcPr>
            <w:tcW w:w="4602" w:type="dxa"/>
          </w:tcPr>
          <w:p w14:paraId="26FBE2D3"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1.2. Дисципліни,</w:t>
            </w:r>
            <w:r>
              <w:rPr>
                <w:rFonts w:ascii="Times New Roman" w:hAnsi="Times New Roman" w:cs="Times New Roman"/>
                <w:sz w:val="24"/>
              </w:rPr>
              <w:t xml:space="preserve"> </w:t>
            </w:r>
            <w:r w:rsidRPr="008B288A">
              <w:rPr>
                <w:rFonts w:ascii="Times New Roman" w:hAnsi="Times New Roman" w:cs="Times New Roman"/>
                <w:sz w:val="24"/>
              </w:rPr>
              <w:t>які формують спеціальні  компетентності</w:t>
            </w:r>
          </w:p>
        </w:tc>
        <w:tc>
          <w:tcPr>
            <w:tcW w:w="1678" w:type="dxa"/>
          </w:tcPr>
          <w:p w14:paraId="28398B9A" w14:textId="77777777" w:rsidR="00CC5ED7" w:rsidRPr="008B288A" w:rsidRDefault="00CC5ED7" w:rsidP="00480C23">
            <w:pPr>
              <w:pStyle w:val="a3"/>
              <w:ind w:right="557"/>
              <w:jc w:val="center"/>
              <w:rPr>
                <w:rFonts w:ascii="Times New Roman" w:hAnsi="Times New Roman" w:cs="Times New Roman"/>
                <w:sz w:val="24"/>
              </w:rPr>
            </w:pPr>
            <w:r w:rsidRPr="008B288A">
              <w:rPr>
                <w:rFonts w:ascii="Times New Roman" w:hAnsi="Times New Roman" w:cs="Times New Roman"/>
                <w:sz w:val="24"/>
              </w:rPr>
              <w:t>61,0</w:t>
            </w:r>
          </w:p>
        </w:tc>
        <w:tc>
          <w:tcPr>
            <w:tcW w:w="1761" w:type="dxa"/>
          </w:tcPr>
          <w:p w14:paraId="42AD4958" w14:textId="77777777" w:rsidR="00CC5ED7" w:rsidRPr="008B288A" w:rsidRDefault="00CC5ED7" w:rsidP="00480C23">
            <w:pPr>
              <w:pStyle w:val="a3"/>
              <w:ind w:right="582"/>
              <w:jc w:val="center"/>
              <w:rPr>
                <w:rFonts w:ascii="Times New Roman" w:hAnsi="Times New Roman" w:cs="Times New Roman"/>
                <w:sz w:val="24"/>
              </w:rPr>
            </w:pPr>
            <w:r w:rsidRPr="008B288A">
              <w:rPr>
                <w:rFonts w:ascii="Times New Roman" w:hAnsi="Times New Roman" w:cs="Times New Roman"/>
                <w:sz w:val="24"/>
              </w:rPr>
              <w:t>55,0</w:t>
            </w:r>
          </w:p>
        </w:tc>
        <w:tc>
          <w:tcPr>
            <w:tcW w:w="1433" w:type="dxa"/>
          </w:tcPr>
          <w:p w14:paraId="0CE389DE" w14:textId="77777777" w:rsidR="00CC5ED7" w:rsidRPr="008B288A" w:rsidRDefault="00CC5ED7" w:rsidP="00480C23">
            <w:pPr>
              <w:pStyle w:val="a3"/>
              <w:ind w:right="476"/>
              <w:jc w:val="center"/>
              <w:rPr>
                <w:rFonts w:ascii="Times New Roman" w:hAnsi="Times New Roman" w:cs="Times New Roman"/>
                <w:sz w:val="24"/>
              </w:rPr>
            </w:pPr>
            <w:r w:rsidRPr="008B288A">
              <w:rPr>
                <w:rFonts w:ascii="Times New Roman" w:hAnsi="Times New Roman" w:cs="Times New Roman"/>
                <w:sz w:val="24"/>
              </w:rPr>
              <w:t>6,0</w:t>
            </w:r>
          </w:p>
        </w:tc>
      </w:tr>
      <w:tr w:rsidR="00CC5ED7" w:rsidRPr="008B288A" w14:paraId="3C488023" w14:textId="77777777" w:rsidTr="00480C23">
        <w:trPr>
          <w:trHeight w:val="390"/>
        </w:trPr>
        <w:tc>
          <w:tcPr>
            <w:tcW w:w="4602" w:type="dxa"/>
          </w:tcPr>
          <w:p w14:paraId="1E38339F" w14:textId="77777777" w:rsidR="00CC5ED7" w:rsidRPr="008B288A" w:rsidRDefault="00CC5ED7" w:rsidP="00EB0E18">
            <w:pPr>
              <w:pStyle w:val="a3"/>
              <w:ind w:left="54"/>
              <w:rPr>
                <w:rFonts w:ascii="Times New Roman" w:hAnsi="Times New Roman" w:cs="Times New Roman"/>
                <w:sz w:val="24"/>
              </w:rPr>
            </w:pPr>
            <w:r w:rsidRPr="008B288A">
              <w:rPr>
                <w:rFonts w:ascii="Times New Roman" w:hAnsi="Times New Roman" w:cs="Times New Roman"/>
                <w:sz w:val="24"/>
              </w:rPr>
              <w:t>1.3.Виробнича, переддипломна практики</w:t>
            </w:r>
          </w:p>
        </w:tc>
        <w:tc>
          <w:tcPr>
            <w:tcW w:w="1678" w:type="dxa"/>
          </w:tcPr>
          <w:p w14:paraId="6D211042" w14:textId="77777777" w:rsidR="00CC5ED7" w:rsidRPr="008B288A" w:rsidRDefault="00CC5ED7" w:rsidP="00480C23">
            <w:pPr>
              <w:pStyle w:val="a3"/>
              <w:ind w:right="613"/>
              <w:jc w:val="center"/>
              <w:rPr>
                <w:rFonts w:ascii="Times New Roman" w:hAnsi="Times New Roman" w:cs="Times New Roman"/>
                <w:sz w:val="24"/>
              </w:rPr>
            </w:pPr>
            <w:r w:rsidRPr="008B288A">
              <w:rPr>
                <w:rFonts w:ascii="Times New Roman" w:hAnsi="Times New Roman" w:cs="Times New Roman"/>
                <w:sz w:val="24"/>
              </w:rPr>
              <w:t>12,0</w:t>
            </w:r>
          </w:p>
        </w:tc>
        <w:tc>
          <w:tcPr>
            <w:tcW w:w="1761" w:type="dxa"/>
          </w:tcPr>
          <w:p w14:paraId="2879A858" w14:textId="77777777" w:rsidR="00CC5ED7" w:rsidRPr="008B288A" w:rsidRDefault="00CC5ED7" w:rsidP="00480C23">
            <w:pPr>
              <w:pStyle w:val="a3"/>
              <w:ind w:left="8"/>
              <w:jc w:val="center"/>
              <w:rPr>
                <w:rFonts w:ascii="Times New Roman" w:hAnsi="Times New Roman" w:cs="Times New Roman"/>
                <w:sz w:val="24"/>
              </w:rPr>
            </w:pPr>
            <w:r w:rsidRPr="008B288A">
              <w:rPr>
                <w:rFonts w:ascii="Times New Roman" w:hAnsi="Times New Roman" w:cs="Times New Roman"/>
                <w:sz w:val="24"/>
              </w:rPr>
              <w:t>12,0</w:t>
            </w:r>
          </w:p>
        </w:tc>
        <w:tc>
          <w:tcPr>
            <w:tcW w:w="1433" w:type="dxa"/>
          </w:tcPr>
          <w:p w14:paraId="5E3BEEE4" w14:textId="77777777" w:rsidR="00CC5ED7" w:rsidRPr="008B288A" w:rsidRDefault="00CC5ED7" w:rsidP="00480C23">
            <w:pPr>
              <w:pStyle w:val="a3"/>
              <w:ind w:left="8"/>
              <w:jc w:val="center"/>
              <w:rPr>
                <w:rFonts w:ascii="Times New Roman" w:hAnsi="Times New Roman" w:cs="Times New Roman"/>
                <w:sz w:val="24"/>
              </w:rPr>
            </w:pPr>
            <w:r w:rsidRPr="008B288A">
              <w:rPr>
                <w:rFonts w:ascii="Times New Roman" w:hAnsi="Times New Roman" w:cs="Times New Roman"/>
                <w:sz w:val="24"/>
              </w:rPr>
              <w:t>-</w:t>
            </w:r>
          </w:p>
        </w:tc>
      </w:tr>
      <w:tr w:rsidR="00CC5ED7" w:rsidRPr="008B288A" w14:paraId="56F10D5A" w14:textId="77777777" w:rsidTr="00480C23">
        <w:trPr>
          <w:trHeight w:val="390"/>
        </w:trPr>
        <w:tc>
          <w:tcPr>
            <w:tcW w:w="4602" w:type="dxa"/>
          </w:tcPr>
          <w:p w14:paraId="44689A5A" w14:textId="77777777" w:rsidR="00CC5ED7" w:rsidRPr="008B288A" w:rsidRDefault="00CC5ED7" w:rsidP="00EB0E18">
            <w:pPr>
              <w:pStyle w:val="a3"/>
              <w:ind w:left="57"/>
              <w:rPr>
                <w:rFonts w:ascii="Times New Roman" w:hAnsi="Times New Roman" w:cs="Times New Roman"/>
                <w:sz w:val="24"/>
              </w:rPr>
            </w:pPr>
            <w:r w:rsidRPr="008B288A">
              <w:rPr>
                <w:rFonts w:ascii="Times New Roman" w:hAnsi="Times New Roman" w:cs="Times New Roman"/>
                <w:sz w:val="24"/>
              </w:rPr>
              <w:t>1.4. Екзаменаційнасесія</w:t>
            </w:r>
          </w:p>
        </w:tc>
        <w:tc>
          <w:tcPr>
            <w:tcW w:w="1678" w:type="dxa"/>
          </w:tcPr>
          <w:p w14:paraId="7BF64E27" w14:textId="77777777" w:rsidR="00CC5ED7" w:rsidRPr="008B288A" w:rsidRDefault="00CC5ED7" w:rsidP="00EB0E18">
            <w:pPr>
              <w:pStyle w:val="a3"/>
              <w:ind w:left="6"/>
              <w:jc w:val="center"/>
              <w:rPr>
                <w:rFonts w:ascii="Times New Roman" w:hAnsi="Times New Roman" w:cs="Times New Roman"/>
                <w:sz w:val="24"/>
              </w:rPr>
            </w:pPr>
            <w:r w:rsidRPr="008B288A">
              <w:rPr>
                <w:rFonts w:ascii="Times New Roman" w:hAnsi="Times New Roman" w:cs="Times New Roman"/>
                <w:sz w:val="24"/>
              </w:rPr>
              <w:t>5</w:t>
            </w:r>
          </w:p>
        </w:tc>
        <w:tc>
          <w:tcPr>
            <w:tcW w:w="1761" w:type="dxa"/>
          </w:tcPr>
          <w:p w14:paraId="332117BE" w14:textId="77777777" w:rsidR="00CC5ED7" w:rsidRPr="008B288A" w:rsidRDefault="00CC5ED7" w:rsidP="00EB0E18">
            <w:pPr>
              <w:pStyle w:val="a3"/>
              <w:ind w:left="8"/>
              <w:jc w:val="center"/>
              <w:rPr>
                <w:rFonts w:ascii="Times New Roman" w:hAnsi="Times New Roman" w:cs="Times New Roman"/>
                <w:sz w:val="24"/>
              </w:rPr>
            </w:pPr>
            <w:r w:rsidRPr="008B288A">
              <w:rPr>
                <w:rFonts w:ascii="Times New Roman" w:hAnsi="Times New Roman" w:cs="Times New Roman"/>
                <w:sz w:val="24"/>
              </w:rPr>
              <w:t>5,0</w:t>
            </w:r>
          </w:p>
        </w:tc>
        <w:tc>
          <w:tcPr>
            <w:tcW w:w="1433" w:type="dxa"/>
          </w:tcPr>
          <w:p w14:paraId="1798AB51" w14:textId="77777777" w:rsidR="00CC5ED7" w:rsidRPr="008B288A" w:rsidRDefault="00CC5ED7" w:rsidP="00EB0E18">
            <w:pPr>
              <w:pStyle w:val="a3"/>
              <w:ind w:left="8"/>
              <w:jc w:val="center"/>
              <w:rPr>
                <w:rFonts w:ascii="Times New Roman" w:hAnsi="Times New Roman" w:cs="Times New Roman"/>
                <w:sz w:val="24"/>
              </w:rPr>
            </w:pPr>
          </w:p>
        </w:tc>
      </w:tr>
      <w:tr w:rsidR="00CC5ED7" w:rsidRPr="008B288A" w14:paraId="7A9BE15B" w14:textId="77777777" w:rsidTr="00480C23">
        <w:trPr>
          <w:trHeight w:val="390"/>
        </w:trPr>
        <w:tc>
          <w:tcPr>
            <w:tcW w:w="4602" w:type="dxa"/>
          </w:tcPr>
          <w:p w14:paraId="789A281C" w14:textId="77777777" w:rsidR="00CC5ED7" w:rsidRPr="008B288A" w:rsidRDefault="00CC5ED7" w:rsidP="00EB0E18">
            <w:pPr>
              <w:pStyle w:val="a3"/>
              <w:ind w:left="57"/>
              <w:rPr>
                <w:rFonts w:ascii="Times New Roman" w:hAnsi="Times New Roman" w:cs="Times New Roman"/>
                <w:sz w:val="24"/>
              </w:rPr>
            </w:pPr>
            <w:r>
              <w:rPr>
                <w:rFonts w:ascii="Times New Roman" w:hAnsi="Times New Roman" w:cs="Times New Roman"/>
                <w:sz w:val="24"/>
              </w:rPr>
              <w:t>1.</w:t>
            </w:r>
            <w:r w:rsidRPr="008B288A">
              <w:rPr>
                <w:rFonts w:ascii="Times New Roman" w:hAnsi="Times New Roman" w:cs="Times New Roman"/>
                <w:sz w:val="24"/>
              </w:rPr>
              <w:t>5. ЄДКІ</w:t>
            </w:r>
          </w:p>
        </w:tc>
        <w:tc>
          <w:tcPr>
            <w:tcW w:w="1678" w:type="dxa"/>
          </w:tcPr>
          <w:p w14:paraId="4D01A206" w14:textId="77777777" w:rsidR="00CC5ED7" w:rsidRPr="008B288A" w:rsidRDefault="00CC5ED7" w:rsidP="00EB0E18">
            <w:pPr>
              <w:pStyle w:val="a3"/>
              <w:ind w:left="6"/>
              <w:jc w:val="center"/>
              <w:rPr>
                <w:rFonts w:ascii="Times New Roman" w:hAnsi="Times New Roman" w:cs="Times New Roman"/>
                <w:sz w:val="24"/>
              </w:rPr>
            </w:pPr>
            <w:r w:rsidRPr="008B288A">
              <w:rPr>
                <w:rFonts w:ascii="Times New Roman" w:hAnsi="Times New Roman" w:cs="Times New Roman"/>
                <w:sz w:val="24"/>
              </w:rPr>
              <w:t>1</w:t>
            </w:r>
          </w:p>
        </w:tc>
        <w:tc>
          <w:tcPr>
            <w:tcW w:w="1761" w:type="dxa"/>
          </w:tcPr>
          <w:p w14:paraId="52B190BA" w14:textId="77777777" w:rsidR="00CC5ED7" w:rsidRPr="00810A1C" w:rsidRDefault="00CC5ED7" w:rsidP="00EB0E18">
            <w:pPr>
              <w:pStyle w:val="a3"/>
              <w:ind w:left="8"/>
              <w:jc w:val="center"/>
              <w:rPr>
                <w:rFonts w:ascii="Times New Roman" w:hAnsi="Times New Roman" w:cs="Times New Roman"/>
                <w:w w:val="99"/>
                <w:sz w:val="24"/>
              </w:rPr>
            </w:pPr>
            <w:r w:rsidRPr="00810A1C">
              <w:rPr>
                <w:rFonts w:ascii="Times New Roman" w:hAnsi="Times New Roman" w:cs="Times New Roman"/>
                <w:w w:val="99"/>
                <w:sz w:val="24"/>
              </w:rPr>
              <w:t>1,0</w:t>
            </w:r>
          </w:p>
        </w:tc>
        <w:tc>
          <w:tcPr>
            <w:tcW w:w="1433" w:type="dxa"/>
          </w:tcPr>
          <w:p w14:paraId="010A1387" w14:textId="77777777" w:rsidR="00CC5ED7" w:rsidRPr="008B288A" w:rsidRDefault="00CC5ED7" w:rsidP="00EB0E18">
            <w:pPr>
              <w:pStyle w:val="a3"/>
              <w:ind w:left="8"/>
              <w:jc w:val="center"/>
              <w:rPr>
                <w:rFonts w:ascii="Times New Roman" w:hAnsi="Times New Roman" w:cs="Times New Roman"/>
                <w:sz w:val="24"/>
              </w:rPr>
            </w:pPr>
          </w:p>
        </w:tc>
      </w:tr>
      <w:tr w:rsidR="00CC5ED7" w:rsidRPr="008B288A" w14:paraId="60D9D793" w14:textId="77777777" w:rsidTr="00480C23">
        <w:trPr>
          <w:trHeight w:val="388"/>
        </w:trPr>
        <w:tc>
          <w:tcPr>
            <w:tcW w:w="4602" w:type="dxa"/>
          </w:tcPr>
          <w:p w14:paraId="49214C8E" w14:textId="77777777" w:rsidR="00CC5ED7" w:rsidRPr="00810A1C" w:rsidRDefault="00CC5ED7" w:rsidP="00EB0E18">
            <w:pPr>
              <w:pStyle w:val="a3"/>
              <w:ind w:right="1924"/>
              <w:rPr>
                <w:rFonts w:ascii="Times New Roman" w:hAnsi="Times New Roman" w:cs="Times New Roman"/>
                <w:b/>
                <w:sz w:val="24"/>
                <w:szCs w:val="24"/>
              </w:rPr>
            </w:pPr>
            <w:r w:rsidRPr="00810A1C">
              <w:rPr>
                <w:rFonts w:ascii="Times New Roman" w:hAnsi="Times New Roman" w:cs="Times New Roman"/>
                <w:b/>
                <w:sz w:val="24"/>
                <w:szCs w:val="24"/>
              </w:rPr>
              <w:t>Усього</w:t>
            </w:r>
          </w:p>
        </w:tc>
        <w:tc>
          <w:tcPr>
            <w:tcW w:w="1678" w:type="dxa"/>
          </w:tcPr>
          <w:p w14:paraId="1D82C991" w14:textId="77777777" w:rsidR="00CC5ED7" w:rsidRPr="008B288A" w:rsidRDefault="00CC5ED7" w:rsidP="00EB0E18">
            <w:pPr>
              <w:pStyle w:val="a3"/>
              <w:ind w:right="648"/>
              <w:jc w:val="center"/>
              <w:rPr>
                <w:rFonts w:ascii="Times New Roman" w:hAnsi="Times New Roman" w:cs="Times New Roman"/>
                <w:b/>
                <w:sz w:val="24"/>
              </w:rPr>
            </w:pPr>
            <w:r w:rsidRPr="008B288A">
              <w:rPr>
                <w:rFonts w:ascii="Times New Roman" w:hAnsi="Times New Roman" w:cs="Times New Roman"/>
                <w:b/>
                <w:sz w:val="24"/>
              </w:rPr>
              <w:t>120</w:t>
            </w:r>
          </w:p>
        </w:tc>
        <w:tc>
          <w:tcPr>
            <w:tcW w:w="1761" w:type="dxa"/>
          </w:tcPr>
          <w:p w14:paraId="3D7B7B52" w14:textId="77777777" w:rsidR="00CC5ED7" w:rsidRPr="008B288A" w:rsidRDefault="00CC5ED7" w:rsidP="00EB0E18">
            <w:pPr>
              <w:pStyle w:val="a3"/>
              <w:ind w:right="582"/>
              <w:jc w:val="center"/>
              <w:rPr>
                <w:rFonts w:ascii="Times New Roman" w:hAnsi="Times New Roman" w:cs="Times New Roman"/>
                <w:b/>
                <w:sz w:val="24"/>
              </w:rPr>
            </w:pPr>
            <w:r w:rsidRPr="008B288A">
              <w:rPr>
                <w:rFonts w:ascii="Times New Roman" w:hAnsi="Times New Roman" w:cs="Times New Roman"/>
                <w:b/>
                <w:sz w:val="24"/>
              </w:rPr>
              <w:t>108,0</w:t>
            </w:r>
          </w:p>
        </w:tc>
        <w:tc>
          <w:tcPr>
            <w:tcW w:w="1433" w:type="dxa"/>
          </w:tcPr>
          <w:p w14:paraId="4536C2BE" w14:textId="77777777" w:rsidR="00CC5ED7" w:rsidRPr="008B288A" w:rsidRDefault="00CC5ED7" w:rsidP="00EB0E18">
            <w:pPr>
              <w:pStyle w:val="a3"/>
              <w:ind w:right="476"/>
              <w:rPr>
                <w:rFonts w:ascii="Times New Roman" w:hAnsi="Times New Roman" w:cs="Times New Roman"/>
                <w:b/>
                <w:sz w:val="24"/>
              </w:rPr>
            </w:pPr>
            <w:r w:rsidRPr="008B288A">
              <w:rPr>
                <w:rFonts w:ascii="Times New Roman" w:hAnsi="Times New Roman" w:cs="Times New Roman"/>
                <w:b/>
                <w:sz w:val="24"/>
              </w:rPr>
              <w:t>12,0</w:t>
            </w:r>
          </w:p>
        </w:tc>
      </w:tr>
    </w:tbl>
    <w:p w14:paraId="20301977" w14:textId="77777777" w:rsidR="00CC5ED7" w:rsidRPr="00EB0E18" w:rsidRDefault="00CC5ED7" w:rsidP="00EB0E18">
      <w:pPr>
        <w:spacing w:after="0" w:line="240" w:lineRule="auto"/>
        <w:ind w:left="222"/>
        <w:rPr>
          <w:rFonts w:ascii="Times New Roman" w:hAnsi="Times New Roman" w:cs="Times New Roman"/>
          <w:sz w:val="28"/>
          <w:szCs w:val="28"/>
        </w:rPr>
      </w:pPr>
      <w:r w:rsidRPr="00EB0E18">
        <w:rPr>
          <w:rFonts w:ascii="Times New Roman" w:hAnsi="Times New Roman" w:cs="Times New Roman"/>
          <w:sz w:val="28"/>
          <w:szCs w:val="28"/>
        </w:rPr>
        <w:t>Обов’язкові компоненти освітно-професійної програми становлять 90%, вибіркова частина – 10%.</w:t>
      </w:r>
    </w:p>
    <w:p w14:paraId="704DB5C1" w14:textId="77777777" w:rsidR="00EB0E18" w:rsidRDefault="00EB0E18" w:rsidP="00EB0E18">
      <w:pPr>
        <w:spacing w:after="0" w:line="240" w:lineRule="auto"/>
        <w:ind w:firstLine="708"/>
        <w:jc w:val="center"/>
        <w:rPr>
          <w:rFonts w:ascii="Times New Roman" w:hAnsi="Times New Roman" w:cs="Times New Roman"/>
          <w:b/>
          <w:sz w:val="28"/>
          <w:szCs w:val="28"/>
        </w:rPr>
      </w:pPr>
    </w:p>
    <w:p w14:paraId="7042B0E9" w14:textId="77777777" w:rsidR="00EB0E18" w:rsidRDefault="00EB0E18" w:rsidP="00EB0E18">
      <w:pPr>
        <w:spacing w:after="0" w:line="240" w:lineRule="auto"/>
        <w:ind w:firstLine="708"/>
        <w:jc w:val="center"/>
        <w:rPr>
          <w:rFonts w:ascii="Times New Roman" w:hAnsi="Times New Roman" w:cs="Times New Roman"/>
          <w:b/>
          <w:sz w:val="28"/>
          <w:szCs w:val="28"/>
        </w:rPr>
      </w:pPr>
    </w:p>
    <w:p w14:paraId="4989C7F7" w14:textId="77777777" w:rsidR="00EB0E18" w:rsidRDefault="00EB0E18" w:rsidP="00EB0E18">
      <w:pPr>
        <w:spacing w:after="0" w:line="240" w:lineRule="auto"/>
        <w:ind w:firstLine="708"/>
        <w:jc w:val="center"/>
        <w:rPr>
          <w:rFonts w:ascii="Times New Roman" w:hAnsi="Times New Roman" w:cs="Times New Roman"/>
          <w:b/>
          <w:sz w:val="28"/>
          <w:szCs w:val="28"/>
        </w:rPr>
      </w:pPr>
    </w:p>
    <w:p w14:paraId="45C9292B" w14:textId="77777777" w:rsidR="00EB0E18" w:rsidRDefault="00EB0E18" w:rsidP="00EB0E18">
      <w:pPr>
        <w:spacing w:after="0" w:line="240" w:lineRule="auto"/>
        <w:ind w:firstLine="708"/>
        <w:jc w:val="center"/>
        <w:rPr>
          <w:rFonts w:ascii="Times New Roman" w:hAnsi="Times New Roman" w:cs="Times New Roman"/>
          <w:b/>
          <w:sz w:val="28"/>
          <w:szCs w:val="28"/>
        </w:rPr>
      </w:pPr>
    </w:p>
    <w:p w14:paraId="513D39AD" w14:textId="77777777" w:rsidR="00EB0E18" w:rsidRDefault="00EB0E18" w:rsidP="00EB0E18">
      <w:pPr>
        <w:spacing w:after="0" w:line="240" w:lineRule="auto"/>
        <w:ind w:firstLine="708"/>
        <w:jc w:val="center"/>
        <w:rPr>
          <w:rFonts w:ascii="Times New Roman" w:hAnsi="Times New Roman" w:cs="Times New Roman"/>
          <w:b/>
          <w:sz w:val="28"/>
          <w:szCs w:val="28"/>
        </w:rPr>
      </w:pPr>
    </w:p>
    <w:p w14:paraId="34DA80A2" w14:textId="77777777" w:rsidR="00EA0911" w:rsidRPr="003E15A6" w:rsidRDefault="00D514AD" w:rsidP="00EB0E18">
      <w:pPr>
        <w:spacing w:after="0" w:line="240" w:lineRule="auto"/>
        <w:ind w:firstLine="708"/>
        <w:jc w:val="center"/>
        <w:rPr>
          <w:rFonts w:ascii="Times New Roman" w:hAnsi="Times New Roman" w:cs="Times New Roman"/>
          <w:b/>
          <w:sz w:val="28"/>
          <w:szCs w:val="28"/>
        </w:rPr>
      </w:pPr>
      <w:r w:rsidRPr="003E15A6">
        <w:rPr>
          <w:rFonts w:ascii="Times New Roman" w:hAnsi="Times New Roman" w:cs="Times New Roman"/>
          <w:b/>
          <w:sz w:val="28"/>
          <w:szCs w:val="28"/>
        </w:rPr>
        <w:t xml:space="preserve">3. ПЕРЕЛІК ОСНОВНИХ КОМПЕТЕТНОСТЕЙ, ЯКИМИ ПОВИНЕН ОВОЛОДІТИ ЗДОБУВАЧ ФАХОВОЇ </w:t>
      </w:r>
      <w:r w:rsidR="003E15A6">
        <w:rPr>
          <w:rFonts w:ascii="Times New Roman" w:hAnsi="Times New Roman" w:cs="Times New Roman"/>
          <w:b/>
          <w:sz w:val="28"/>
          <w:szCs w:val="28"/>
        </w:rPr>
        <w:t xml:space="preserve"> </w:t>
      </w:r>
      <w:r w:rsidRPr="003E15A6">
        <w:rPr>
          <w:rFonts w:ascii="Times New Roman" w:hAnsi="Times New Roman" w:cs="Times New Roman"/>
          <w:b/>
          <w:sz w:val="28"/>
          <w:szCs w:val="28"/>
        </w:rPr>
        <w:t>ПЕРЕДВИЩОЇ ОСВІТИ</w:t>
      </w:r>
    </w:p>
    <w:p w14:paraId="3D859813" w14:textId="77777777" w:rsidR="00D514AD" w:rsidRPr="00BD5CBF" w:rsidRDefault="00D514AD" w:rsidP="00EB0E18">
      <w:pPr>
        <w:pStyle w:val="50"/>
        <w:shd w:val="clear" w:color="auto" w:fill="auto"/>
        <w:spacing w:after="0" w:line="240" w:lineRule="auto"/>
        <w:ind w:right="1340" w:firstLine="0"/>
        <w:jc w:val="left"/>
        <w:rPr>
          <w:sz w:val="26"/>
          <w:szCs w:val="26"/>
        </w:rPr>
      </w:pPr>
    </w:p>
    <w:tbl>
      <w:tblPr>
        <w:tblStyle w:val="a6"/>
        <w:tblW w:w="10031" w:type="dxa"/>
        <w:tblLayout w:type="fixed"/>
        <w:tblLook w:val="04A0" w:firstRow="1" w:lastRow="0" w:firstColumn="1" w:lastColumn="0" w:noHBand="0" w:noVBand="1"/>
      </w:tblPr>
      <w:tblGrid>
        <w:gridCol w:w="3969"/>
        <w:gridCol w:w="6062"/>
      </w:tblGrid>
      <w:tr w:rsidR="00D514AD" w:rsidRPr="00892D63" w14:paraId="1771A6A1" w14:textId="77777777" w:rsidTr="00480C23">
        <w:tc>
          <w:tcPr>
            <w:tcW w:w="3969" w:type="dxa"/>
            <w:vAlign w:val="bottom"/>
          </w:tcPr>
          <w:p w14:paraId="4927E6D8" w14:textId="77777777" w:rsidR="00D514AD" w:rsidRPr="00892D63" w:rsidRDefault="00D514AD" w:rsidP="00EB0E18">
            <w:pPr>
              <w:pStyle w:val="20"/>
              <w:shd w:val="clear" w:color="auto" w:fill="auto"/>
              <w:spacing w:line="240" w:lineRule="auto"/>
              <w:ind w:right="-108" w:firstLine="0"/>
              <w:jc w:val="left"/>
              <w:rPr>
                <w:lang w:val="uk-UA"/>
              </w:rPr>
            </w:pPr>
            <w:r w:rsidRPr="00892D63">
              <w:rPr>
                <w:rStyle w:val="21"/>
              </w:rPr>
              <w:t>Код та найменування</w:t>
            </w:r>
          </w:p>
          <w:p w14:paraId="1ACFD36C" w14:textId="77777777" w:rsidR="00D514AD" w:rsidRPr="00892D63" w:rsidRDefault="00D514AD" w:rsidP="00EB0E18">
            <w:pPr>
              <w:pStyle w:val="20"/>
              <w:shd w:val="clear" w:color="auto" w:fill="auto"/>
              <w:spacing w:line="240" w:lineRule="auto"/>
              <w:ind w:right="-108" w:firstLine="0"/>
              <w:jc w:val="left"/>
              <w:rPr>
                <w:lang w:val="uk-UA"/>
              </w:rPr>
            </w:pPr>
            <w:r w:rsidRPr="00892D63">
              <w:rPr>
                <w:rStyle w:val="21"/>
              </w:rPr>
              <w:t>спеціальності</w:t>
            </w:r>
          </w:p>
        </w:tc>
        <w:tc>
          <w:tcPr>
            <w:tcW w:w="6062" w:type="dxa"/>
          </w:tcPr>
          <w:p w14:paraId="31EE9FBD" w14:textId="77777777" w:rsidR="00D514AD" w:rsidRPr="00892D63" w:rsidRDefault="00D514AD" w:rsidP="00EB0E18">
            <w:pPr>
              <w:pStyle w:val="20"/>
              <w:shd w:val="clear" w:color="auto" w:fill="auto"/>
              <w:spacing w:line="240" w:lineRule="auto"/>
              <w:ind w:firstLine="0"/>
              <w:jc w:val="left"/>
              <w:rPr>
                <w:lang w:val="uk-UA"/>
              </w:rPr>
            </w:pPr>
            <w:r w:rsidRPr="00892D63">
              <w:rPr>
                <w:lang w:val="uk-UA"/>
              </w:rPr>
              <w:t>226 «</w:t>
            </w:r>
            <w:r w:rsidRPr="00892D63">
              <w:rPr>
                <w:b/>
                <w:bCs/>
                <w:color w:val="000000"/>
                <w:lang w:val="uk-UA"/>
              </w:rPr>
              <w:t>Фармація, промислова фармація</w:t>
            </w:r>
            <w:r w:rsidRPr="00892D63">
              <w:rPr>
                <w:lang w:val="uk-UA"/>
              </w:rPr>
              <w:t>»</w:t>
            </w:r>
          </w:p>
          <w:p w14:paraId="2A72F6C5" w14:textId="77777777" w:rsidR="00D514AD" w:rsidRPr="00892D63" w:rsidRDefault="00D514AD" w:rsidP="00EB0E18">
            <w:pPr>
              <w:pStyle w:val="20"/>
              <w:shd w:val="clear" w:color="auto" w:fill="auto"/>
              <w:spacing w:line="240" w:lineRule="auto"/>
              <w:ind w:firstLine="0"/>
              <w:jc w:val="left"/>
              <w:rPr>
                <w:lang w:val="uk-UA"/>
              </w:rPr>
            </w:pPr>
            <w:r w:rsidRPr="00892D63">
              <w:rPr>
                <w:lang w:val="uk-UA"/>
              </w:rPr>
              <w:t>галузь знань 22 «Охорона здоров’я»</w:t>
            </w:r>
          </w:p>
        </w:tc>
      </w:tr>
      <w:tr w:rsidR="00D514AD" w:rsidRPr="00892D63" w14:paraId="3977F111" w14:textId="77777777" w:rsidTr="00480C23">
        <w:tc>
          <w:tcPr>
            <w:tcW w:w="3969" w:type="dxa"/>
          </w:tcPr>
          <w:p w14:paraId="7E1237C4" w14:textId="77777777" w:rsidR="00D514AD" w:rsidRPr="00892D63" w:rsidRDefault="00D514AD" w:rsidP="00EB0E18">
            <w:pPr>
              <w:pStyle w:val="20"/>
              <w:shd w:val="clear" w:color="auto" w:fill="auto"/>
              <w:spacing w:line="240" w:lineRule="auto"/>
              <w:ind w:right="-108" w:firstLine="0"/>
              <w:jc w:val="left"/>
            </w:pPr>
            <w:r w:rsidRPr="00892D63">
              <w:rPr>
                <w:rStyle w:val="21"/>
              </w:rPr>
              <w:t xml:space="preserve">Рівень освіти </w:t>
            </w:r>
          </w:p>
        </w:tc>
        <w:tc>
          <w:tcPr>
            <w:tcW w:w="6062" w:type="dxa"/>
          </w:tcPr>
          <w:p w14:paraId="1BF24CC5" w14:textId="77777777" w:rsidR="00D514AD" w:rsidRPr="00892D63" w:rsidRDefault="00D514AD" w:rsidP="00EB0E18">
            <w:pPr>
              <w:pStyle w:val="20"/>
              <w:shd w:val="clear" w:color="auto" w:fill="auto"/>
              <w:spacing w:line="240" w:lineRule="auto"/>
              <w:ind w:firstLine="0"/>
              <w:jc w:val="left"/>
            </w:pPr>
            <w:r w:rsidRPr="00892D63">
              <w:t>Фахова</w:t>
            </w:r>
            <w:r w:rsidRPr="00892D63">
              <w:rPr>
                <w:lang w:val="uk-UA"/>
              </w:rPr>
              <w:t xml:space="preserve"> </w:t>
            </w:r>
            <w:r w:rsidRPr="00892D63">
              <w:t>передвища</w:t>
            </w:r>
            <w:r w:rsidRPr="00892D63">
              <w:rPr>
                <w:lang w:val="uk-UA"/>
              </w:rPr>
              <w:t xml:space="preserve"> </w:t>
            </w:r>
            <w:r w:rsidRPr="00892D63">
              <w:t>освіта</w:t>
            </w:r>
          </w:p>
        </w:tc>
      </w:tr>
      <w:tr w:rsidR="00D514AD" w:rsidRPr="00892D63" w14:paraId="018328A7" w14:textId="77777777" w:rsidTr="00480C23">
        <w:tc>
          <w:tcPr>
            <w:tcW w:w="3969" w:type="dxa"/>
          </w:tcPr>
          <w:p w14:paraId="4967E84D" w14:textId="77777777" w:rsidR="00D514AD" w:rsidRPr="00892D63" w:rsidRDefault="00D514AD" w:rsidP="00EB0E18">
            <w:pPr>
              <w:pStyle w:val="20"/>
              <w:shd w:val="clear" w:color="auto" w:fill="auto"/>
              <w:spacing w:line="240" w:lineRule="auto"/>
              <w:ind w:right="-108" w:firstLine="0"/>
              <w:jc w:val="left"/>
              <w:rPr>
                <w:rStyle w:val="21"/>
              </w:rPr>
            </w:pPr>
            <w:r w:rsidRPr="00892D63">
              <w:rPr>
                <w:rStyle w:val="21"/>
              </w:rPr>
              <w:t>Освітньо-професійний ступінь</w:t>
            </w:r>
          </w:p>
        </w:tc>
        <w:tc>
          <w:tcPr>
            <w:tcW w:w="6062" w:type="dxa"/>
          </w:tcPr>
          <w:p w14:paraId="3247A49F" w14:textId="77777777" w:rsidR="00D514AD" w:rsidRPr="00892D63" w:rsidRDefault="00D514AD" w:rsidP="00EB0E18">
            <w:pPr>
              <w:pStyle w:val="20"/>
              <w:shd w:val="clear" w:color="auto" w:fill="auto"/>
              <w:spacing w:line="240" w:lineRule="auto"/>
              <w:ind w:firstLine="0"/>
              <w:jc w:val="left"/>
              <w:rPr>
                <w:lang w:val="uk-UA"/>
              </w:rPr>
            </w:pPr>
            <w:r w:rsidRPr="00892D63">
              <w:rPr>
                <w:lang w:val="uk-UA"/>
              </w:rPr>
              <w:t>фаховий молодший бакалавр</w:t>
            </w:r>
          </w:p>
        </w:tc>
      </w:tr>
      <w:tr w:rsidR="00D514AD" w:rsidRPr="00892D63" w14:paraId="7EA2E9CE" w14:textId="77777777" w:rsidTr="00480C23">
        <w:tc>
          <w:tcPr>
            <w:tcW w:w="3969" w:type="dxa"/>
          </w:tcPr>
          <w:p w14:paraId="1FBB4DAF" w14:textId="77777777" w:rsidR="00D514AD" w:rsidRPr="00892D63" w:rsidRDefault="00D514AD" w:rsidP="00EB0E18">
            <w:pPr>
              <w:pStyle w:val="50"/>
              <w:shd w:val="clear" w:color="auto" w:fill="auto"/>
              <w:spacing w:after="0" w:line="240" w:lineRule="auto"/>
              <w:ind w:firstLine="0"/>
              <w:jc w:val="left"/>
              <w:rPr>
                <w:b w:val="0"/>
                <w:lang w:val="uk-UA"/>
              </w:rPr>
            </w:pPr>
            <w:r w:rsidRPr="00892D63">
              <w:rPr>
                <w:rStyle w:val="21"/>
              </w:rPr>
              <w:t>Орієнтовний  пе</w:t>
            </w:r>
            <w:r w:rsidRPr="00892D63">
              <w:rPr>
                <w:rStyle w:val="21"/>
              </w:rPr>
              <w:softHyphen/>
              <w:t>релік  спеціалі</w:t>
            </w:r>
            <w:r w:rsidRPr="00892D63">
              <w:rPr>
                <w:rStyle w:val="21"/>
              </w:rPr>
              <w:softHyphen/>
              <w:t>зацій та освітніх програм</w:t>
            </w:r>
          </w:p>
        </w:tc>
        <w:tc>
          <w:tcPr>
            <w:tcW w:w="6062" w:type="dxa"/>
          </w:tcPr>
          <w:p w14:paraId="6FA00332" w14:textId="77777777" w:rsidR="00D514AD" w:rsidRPr="00892D63" w:rsidRDefault="00D514AD" w:rsidP="00EB0E18">
            <w:pPr>
              <w:shd w:val="clear" w:color="auto" w:fill="FFFFFF"/>
              <w:ind w:left="15" w:right="15"/>
              <w:textAlignment w:val="baseline"/>
              <w:rPr>
                <w:rFonts w:ascii="Times New Roman" w:eastAsia="Times New Roman" w:hAnsi="Times New Roman" w:cs="Times New Roman"/>
                <w:color w:val="000000"/>
                <w:sz w:val="28"/>
                <w:szCs w:val="28"/>
                <w:lang w:val="uk-UA"/>
              </w:rPr>
            </w:pPr>
            <w:r w:rsidRPr="00892D63">
              <w:rPr>
                <w:rFonts w:ascii="Times New Roman" w:eastAsia="Times New Roman" w:hAnsi="Times New Roman" w:cs="Times New Roman"/>
                <w:color w:val="000000"/>
                <w:sz w:val="28"/>
                <w:szCs w:val="28"/>
              </w:rPr>
              <w:t>освітньо-професійн</w:t>
            </w:r>
            <w:r w:rsidRPr="00892D63">
              <w:rPr>
                <w:rFonts w:ascii="Times New Roman" w:eastAsia="Times New Roman" w:hAnsi="Times New Roman" w:cs="Times New Roman"/>
                <w:color w:val="000000"/>
                <w:sz w:val="28"/>
                <w:szCs w:val="28"/>
                <w:lang w:val="uk-UA"/>
              </w:rPr>
              <w:t xml:space="preserve">а </w:t>
            </w:r>
            <w:r w:rsidRPr="00892D63">
              <w:rPr>
                <w:rFonts w:ascii="Times New Roman" w:eastAsia="Times New Roman" w:hAnsi="Times New Roman" w:cs="Times New Roman"/>
                <w:color w:val="000000"/>
                <w:sz w:val="28"/>
                <w:szCs w:val="28"/>
              </w:rPr>
              <w:t>програм</w:t>
            </w:r>
            <w:r w:rsidRPr="00892D63">
              <w:rPr>
                <w:rFonts w:ascii="Times New Roman" w:eastAsia="Times New Roman" w:hAnsi="Times New Roman" w:cs="Times New Roman"/>
                <w:color w:val="000000"/>
                <w:sz w:val="28"/>
                <w:szCs w:val="28"/>
                <w:lang w:val="uk-UA"/>
              </w:rPr>
              <w:t>а:</w:t>
            </w:r>
          </w:p>
          <w:p w14:paraId="68A78B96" w14:textId="77777777" w:rsidR="00D514AD" w:rsidRPr="00892D63" w:rsidRDefault="00D514AD" w:rsidP="00EB0E18">
            <w:pPr>
              <w:shd w:val="clear" w:color="auto" w:fill="FFFFFF"/>
              <w:ind w:left="15" w:right="15"/>
              <w:textAlignment w:val="baseline"/>
              <w:rPr>
                <w:rFonts w:ascii="Times New Roman" w:eastAsia="Times New Roman" w:hAnsi="Times New Roman" w:cs="Times New Roman"/>
                <w:color w:val="000000"/>
                <w:sz w:val="28"/>
                <w:szCs w:val="28"/>
                <w:lang w:val="uk-UA"/>
              </w:rPr>
            </w:pPr>
            <w:r w:rsidRPr="00892D63">
              <w:rPr>
                <w:rFonts w:ascii="Times New Roman" w:eastAsia="Times New Roman" w:hAnsi="Times New Roman" w:cs="Times New Roman"/>
                <w:color w:val="000000"/>
                <w:sz w:val="28"/>
                <w:szCs w:val="28"/>
              </w:rPr>
              <w:t xml:space="preserve"> «</w:t>
            </w:r>
            <w:r w:rsidRPr="00892D63">
              <w:rPr>
                <w:rFonts w:ascii="Times New Roman" w:eastAsia="Times New Roman" w:hAnsi="Times New Roman" w:cs="Times New Roman"/>
                <w:color w:val="000000"/>
                <w:sz w:val="28"/>
                <w:szCs w:val="28"/>
                <w:lang w:val="uk-UA"/>
              </w:rPr>
              <w:t>Фармація</w:t>
            </w:r>
            <w:r w:rsidRPr="00892D63">
              <w:rPr>
                <w:rFonts w:ascii="Times New Roman" w:eastAsia="Times New Roman" w:hAnsi="Times New Roman" w:cs="Times New Roman"/>
                <w:color w:val="000000"/>
                <w:sz w:val="28"/>
                <w:szCs w:val="28"/>
              </w:rPr>
              <w:t>»</w:t>
            </w:r>
          </w:p>
        </w:tc>
      </w:tr>
      <w:tr w:rsidR="00D514AD" w:rsidRPr="00892D63" w14:paraId="44810F09" w14:textId="77777777" w:rsidTr="00480C23">
        <w:tc>
          <w:tcPr>
            <w:tcW w:w="3969" w:type="dxa"/>
          </w:tcPr>
          <w:p w14:paraId="4AF08EC1" w14:textId="77777777" w:rsidR="00D514AD" w:rsidRPr="00892D63" w:rsidRDefault="00D514AD" w:rsidP="00EB0E18">
            <w:pPr>
              <w:pStyle w:val="50"/>
              <w:shd w:val="clear" w:color="auto" w:fill="auto"/>
              <w:spacing w:after="0" w:line="240" w:lineRule="auto"/>
              <w:ind w:firstLine="0"/>
              <w:jc w:val="left"/>
              <w:rPr>
                <w:rStyle w:val="21"/>
                <w:b/>
              </w:rPr>
            </w:pPr>
            <w:r w:rsidRPr="00892D63">
              <w:rPr>
                <w:bCs w:val="0"/>
              </w:rPr>
              <w:t>Загальний</w:t>
            </w:r>
            <w:r w:rsidRPr="00892D63">
              <w:rPr>
                <w:bCs w:val="0"/>
                <w:lang w:val="uk-UA"/>
              </w:rPr>
              <w:t xml:space="preserve"> </w:t>
            </w:r>
            <w:r w:rsidRPr="00892D63">
              <w:rPr>
                <w:bCs w:val="0"/>
              </w:rPr>
              <w:t>обсягу</w:t>
            </w:r>
            <w:r w:rsidRPr="00892D63">
              <w:rPr>
                <w:bCs w:val="0"/>
                <w:lang w:val="uk-UA"/>
              </w:rPr>
              <w:t xml:space="preserve"> </w:t>
            </w:r>
            <w:r w:rsidRPr="00892D63">
              <w:rPr>
                <w:bCs w:val="0"/>
              </w:rPr>
              <w:t xml:space="preserve"> кредитах</w:t>
            </w:r>
            <w:r w:rsidRPr="00892D63">
              <w:rPr>
                <w:bCs w:val="0"/>
                <w:lang w:val="uk-UA"/>
              </w:rPr>
              <w:t xml:space="preserve"> </w:t>
            </w:r>
            <w:r w:rsidRPr="00892D63">
              <w:rPr>
                <w:bCs w:val="0"/>
              </w:rPr>
              <w:t>Європейської</w:t>
            </w:r>
            <w:r w:rsidRPr="00892D63">
              <w:rPr>
                <w:bCs w:val="0"/>
                <w:lang w:val="uk-UA"/>
              </w:rPr>
              <w:t xml:space="preserve">  </w:t>
            </w:r>
            <w:r w:rsidRPr="00892D63">
              <w:rPr>
                <w:bCs w:val="0"/>
              </w:rPr>
              <w:t>кредитної</w:t>
            </w:r>
            <w:r w:rsidRPr="00892D63">
              <w:rPr>
                <w:bCs w:val="0"/>
                <w:lang w:val="uk-UA"/>
              </w:rPr>
              <w:t xml:space="preserve"> </w:t>
            </w:r>
            <w:r w:rsidRPr="00892D63">
              <w:rPr>
                <w:bCs w:val="0"/>
              </w:rPr>
              <w:t>трансферно-накопичувальної</w:t>
            </w:r>
            <w:r w:rsidRPr="00892D63">
              <w:rPr>
                <w:bCs w:val="0"/>
                <w:lang w:val="uk-UA"/>
              </w:rPr>
              <w:t xml:space="preserve">  </w:t>
            </w:r>
            <w:r w:rsidRPr="00892D63">
              <w:rPr>
                <w:bCs w:val="0"/>
              </w:rPr>
              <w:t>системи</w:t>
            </w:r>
            <w:r w:rsidRPr="00892D63">
              <w:rPr>
                <w:bCs w:val="0"/>
                <w:lang w:val="uk-UA"/>
              </w:rPr>
              <w:t>:</w:t>
            </w:r>
          </w:p>
        </w:tc>
        <w:tc>
          <w:tcPr>
            <w:tcW w:w="6062" w:type="dxa"/>
          </w:tcPr>
          <w:p w14:paraId="09A152F7" w14:textId="77777777" w:rsidR="00D514AD" w:rsidRPr="00892D63" w:rsidRDefault="00D514AD" w:rsidP="00EB0E18">
            <w:pPr>
              <w:pStyle w:val="50"/>
              <w:shd w:val="clear" w:color="auto" w:fill="auto"/>
              <w:spacing w:after="0" w:line="240" w:lineRule="auto"/>
              <w:ind w:right="-143" w:firstLine="0"/>
              <w:jc w:val="both"/>
              <w:rPr>
                <w:b w:val="0"/>
                <w:color w:val="000000"/>
                <w:lang w:val="uk-UA"/>
              </w:rPr>
            </w:pPr>
            <w:r w:rsidRPr="00892D63">
              <w:rPr>
                <w:b w:val="0"/>
                <w:color w:val="000000"/>
                <w:lang w:val="uk-UA"/>
              </w:rPr>
              <w:t>Спеціалізація «Фармація»</w:t>
            </w:r>
          </w:p>
          <w:p w14:paraId="0CF880D6" w14:textId="77777777" w:rsidR="00D514AD" w:rsidRPr="00892D63" w:rsidRDefault="00D514AD" w:rsidP="00EB0E18">
            <w:pPr>
              <w:pStyle w:val="50"/>
              <w:shd w:val="clear" w:color="auto" w:fill="auto"/>
              <w:spacing w:after="0" w:line="240" w:lineRule="auto"/>
              <w:ind w:right="-143" w:firstLine="0"/>
              <w:jc w:val="both"/>
              <w:rPr>
                <w:b w:val="0"/>
                <w:color w:val="000000"/>
                <w:lang w:val="uk-UA"/>
              </w:rPr>
            </w:pPr>
            <w:r w:rsidRPr="00892D63">
              <w:rPr>
                <w:b w:val="0"/>
                <w:color w:val="000000"/>
                <w:lang w:val="uk-UA"/>
              </w:rPr>
              <w:t>ОПП</w:t>
            </w:r>
            <w:r w:rsidRPr="00892D63">
              <w:rPr>
                <w:b w:val="0"/>
                <w:color w:val="000000"/>
              </w:rPr>
              <w:t xml:space="preserve"> «</w:t>
            </w:r>
            <w:r w:rsidRPr="00892D63">
              <w:rPr>
                <w:b w:val="0"/>
                <w:color w:val="000000"/>
                <w:lang w:val="uk-UA"/>
              </w:rPr>
              <w:t>Фармація</w:t>
            </w:r>
            <w:r w:rsidRPr="00892D63">
              <w:rPr>
                <w:b w:val="0"/>
                <w:color w:val="000000"/>
              </w:rPr>
              <w:t>»</w:t>
            </w:r>
            <w:r w:rsidRPr="00892D63">
              <w:rPr>
                <w:b w:val="0"/>
                <w:color w:val="000000"/>
                <w:lang w:val="uk-UA"/>
              </w:rPr>
              <w:t xml:space="preserve"> -120 кредитів </w:t>
            </w:r>
          </w:p>
          <w:p w14:paraId="34734093" w14:textId="77777777" w:rsidR="00D514AD" w:rsidRPr="00892D63" w:rsidRDefault="00D514AD" w:rsidP="00EB0E18">
            <w:pPr>
              <w:pStyle w:val="Default"/>
              <w:ind w:right="-143"/>
              <w:rPr>
                <w:rFonts w:eastAsia="Times New Roman"/>
                <w:sz w:val="28"/>
                <w:szCs w:val="28"/>
                <w:lang w:val="uk-UA"/>
              </w:rPr>
            </w:pPr>
          </w:p>
        </w:tc>
      </w:tr>
      <w:tr w:rsidR="00D514AD" w:rsidRPr="00892D63" w14:paraId="3B55308A" w14:textId="77777777" w:rsidTr="00480C23">
        <w:tc>
          <w:tcPr>
            <w:tcW w:w="3969" w:type="dxa"/>
          </w:tcPr>
          <w:p w14:paraId="262A98A0" w14:textId="77777777" w:rsidR="00D514AD" w:rsidRPr="00892D63" w:rsidRDefault="00D514AD" w:rsidP="00EB0E18">
            <w:pPr>
              <w:pStyle w:val="50"/>
              <w:shd w:val="clear" w:color="auto" w:fill="auto"/>
              <w:spacing w:after="0" w:line="240" w:lineRule="auto"/>
              <w:ind w:firstLine="0"/>
              <w:jc w:val="left"/>
              <w:rPr>
                <w:bCs w:val="0"/>
              </w:rPr>
            </w:pPr>
            <w:r w:rsidRPr="00892D63">
              <w:t>Професійні</w:t>
            </w:r>
            <w:r w:rsidRPr="00892D63">
              <w:rPr>
                <w:lang w:val="uk-UA"/>
              </w:rPr>
              <w:t xml:space="preserve">  </w:t>
            </w:r>
            <w:r w:rsidRPr="00892D63">
              <w:t>стандарти, на дотримання</w:t>
            </w:r>
            <w:r w:rsidRPr="00892D63">
              <w:rPr>
                <w:lang w:val="uk-UA"/>
              </w:rPr>
              <w:t xml:space="preserve"> </w:t>
            </w:r>
            <w:r w:rsidRPr="00892D63">
              <w:t>яких</w:t>
            </w:r>
            <w:r w:rsidRPr="00892D63">
              <w:rPr>
                <w:lang w:val="uk-UA"/>
              </w:rPr>
              <w:t xml:space="preserve"> </w:t>
            </w:r>
            <w:r w:rsidRPr="00892D63">
              <w:t>планується</w:t>
            </w:r>
            <w:r w:rsidRPr="00892D63">
              <w:rPr>
                <w:lang w:val="uk-UA"/>
              </w:rPr>
              <w:t xml:space="preserve"> </w:t>
            </w:r>
            <w:r w:rsidRPr="00892D63">
              <w:t>спрямувати</w:t>
            </w:r>
            <w:r w:rsidRPr="00892D63">
              <w:rPr>
                <w:lang w:val="uk-UA"/>
              </w:rPr>
              <w:t xml:space="preserve">  </w:t>
            </w:r>
            <w:r w:rsidRPr="00892D63">
              <w:t>навчання (у</w:t>
            </w:r>
            <w:r w:rsidRPr="00892D63">
              <w:rPr>
                <w:lang w:val="uk-UA"/>
              </w:rPr>
              <w:t xml:space="preserve"> </w:t>
            </w:r>
            <w:r w:rsidRPr="00892D63">
              <w:t>разі</w:t>
            </w:r>
            <w:r w:rsidRPr="00892D63">
              <w:rPr>
                <w:lang w:val="uk-UA"/>
              </w:rPr>
              <w:t xml:space="preserve"> </w:t>
            </w:r>
            <w:r w:rsidRPr="00892D63">
              <w:t>їх</w:t>
            </w:r>
            <w:r w:rsidRPr="00892D63">
              <w:rPr>
                <w:lang w:val="uk-UA"/>
              </w:rPr>
              <w:t xml:space="preserve"> </w:t>
            </w:r>
            <w:r w:rsidRPr="00892D63">
              <w:t>наявності)</w:t>
            </w:r>
          </w:p>
        </w:tc>
        <w:tc>
          <w:tcPr>
            <w:tcW w:w="6062" w:type="dxa"/>
          </w:tcPr>
          <w:p w14:paraId="4B2DE91F" w14:textId="77777777" w:rsidR="00D514AD" w:rsidRPr="00892D63" w:rsidRDefault="00D514AD" w:rsidP="00EB0E18">
            <w:pPr>
              <w:jc w:val="both"/>
              <w:rPr>
                <w:rFonts w:ascii="Times New Roman" w:hAnsi="Times New Roman" w:cs="Times New Roman"/>
                <w:b/>
                <w:color w:val="000000"/>
                <w:lang w:val="uk-UA"/>
              </w:rPr>
            </w:pPr>
            <w:r w:rsidRPr="00892D63">
              <w:rPr>
                <w:rFonts w:ascii="Times New Roman" w:hAnsi="Times New Roman" w:cs="Times New Roman"/>
                <w:b/>
                <w:color w:val="000000"/>
                <w:lang w:val="uk-UA"/>
              </w:rPr>
              <w:t xml:space="preserve">Наказ </w:t>
            </w:r>
            <w:r w:rsidRPr="00892D63">
              <w:rPr>
                <w:rFonts w:ascii="Times New Roman" w:hAnsi="Times New Roman" w:cs="Times New Roman"/>
                <w:b/>
                <w:lang w:val="uk-UA"/>
              </w:rPr>
              <w:t>М</w:t>
            </w:r>
            <w:r w:rsidRPr="00892D63">
              <w:rPr>
                <w:rFonts w:ascii="Times New Roman" w:hAnsi="Times New Roman" w:cs="Times New Roman"/>
                <w:b/>
              </w:rPr>
              <w:t>іністерств</w:t>
            </w:r>
            <w:r w:rsidRPr="00892D63">
              <w:rPr>
                <w:rFonts w:ascii="Times New Roman" w:hAnsi="Times New Roman" w:cs="Times New Roman"/>
                <w:b/>
                <w:lang w:val="uk-UA"/>
              </w:rPr>
              <w:t xml:space="preserve">а </w:t>
            </w:r>
            <w:r w:rsidRPr="00892D63">
              <w:rPr>
                <w:rFonts w:ascii="Times New Roman" w:hAnsi="Times New Roman" w:cs="Times New Roman"/>
                <w:b/>
              </w:rPr>
              <w:t xml:space="preserve">освіти і науки </w:t>
            </w:r>
            <w:r w:rsidRPr="00892D63">
              <w:rPr>
                <w:rFonts w:ascii="Times New Roman" w:hAnsi="Times New Roman" w:cs="Times New Roman"/>
                <w:b/>
                <w:caps/>
              </w:rPr>
              <w:t>У</w:t>
            </w:r>
            <w:r w:rsidRPr="00892D63">
              <w:rPr>
                <w:rFonts w:ascii="Times New Roman" w:hAnsi="Times New Roman" w:cs="Times New Roman"/>
                <w:b/>
              </w:rPr>
              <w:t>країни</w:t>
            </w:r>
            <w:r w:rsidRPr="00892D63">
              <w:rPr>
                <w:rFonts w:ascii="Times New Roman" w:hAnsi="Times New Roman" w:cs="Times New Roman"/>
                <w:b/>
                <w:caps/>
                <w:lang w:val="uk-UA"/>
              </w:rPr>
              <w:t xml:space="preserve"> №700 </w:t>
            </w:r>
            <w:r w:rsidRPr="00892D63">
              <w:rPr>
                <w:rFonts w:ascii="Times New Roman" w:hAnsi="Times New Roman" w:cs="Times New Roman"/>
                <w:b/>
                <w:lang w:val="uk-UA"/>
              </w:rPr>
              <w:t xml:space="preserve">від </w:t>
            </w:r>
            <w:r w:rsidRPr="00892D63">
              <w:rPr>
                <w:rFonts w:ascii="Times New Roman" w:hAnsi="Times New Roman" w:cs="Times New Roman"/>
                <w:b/>
                <w:caps/>
                <w:lang w:val="uk-UA"/>
              </w:rPr>
              <w:t xml:space="preserve"> 07.06.2023. «</w:t>
            </w:r>
            <w:r w:rsidRPr="00892D63">
              <w:rPr>
                <w:rFonts w:ascii="Times New Roman" w:hAnsi="Times New Roman" w:cs="Times New Roman"/>
                <w:b/>
                <w:lang w:val="uk-UA"/>
              </w:rPr>
              <w:t>Про затвердження стандарту фахової передвищої освіти зі спеціальності фармація,  промислова фармація»</w:t>
            </w:r>
          </w:p>
        </w:tc>
      </w:tr>
    </w:tbl>
    <w:p w14:paraId="4E33F5A6" w14:textId="77777777" w:rsidR="00D514AD" w:rsidRPr="00892D63" w:rsidRDefault="00D514AD" w:rsidP="00EB0E18">
      <w:pPr>
        <w:pStyle w:val="Default"/>
        <w:rPr>
          <w:sz w:val="28"/>
          <w:szCs w:val="28"/>
          <w:lang w:val="uk-UA"/>
        </w:rPr>
      </w:pPr>
    </w:p>
    <w:tbl>
      <w:tblPr>
        <w:tblStyle w:val="a6"/>
        <w:tblW w:w="0" w:type="auto"/>
        <w:tblInd w:w="-176" w:type="dxa"/>
        <w:tblLayout w:type="fixed"/>
        <w:tblLook w:val="04A0" w:firstRow="1" w:lastRow="0" w:firstColumn="1" w:lastColumn="0" w:noHBand="0" w:noVBand="1"/>
      </w:tblPr>
      <w:tblGrid>
        <w:gridCol w:w="1702"/>
        <w:gridCol w:w="8510"/>
      </w:tblGrid>
      <w:tr w:rsidR="00D514AD" w:rsidRPr="00892D63" w14:paraId="1FF541C5" w14:textId="77777777" w:rsidTr="00480C23">
        <w:trPr>
          <w:trHeight w:val="775"/>
        </w:trPr>
        <w:tc>
          <w:tcPr>
            <w:tcW w:w="10212" w:type="dxa"/>
            <w:gridSpan w:val="2"/>
          </w:tcPr>
          <w:p w14:paraId="3A63C123" w14:textId="77777777" w:rsidR="00D514AD" w:rsidRPr="00892D63" w:rsidRDefault="00D514AD" w:rsidP="00EB0E18">
            <w:pPr>
              <w:pStyle w:val="50"/>
              <w:shd w:val="clear" w:color="auto" w:fill="auto"/>
              <w:spacing w:after="0" w:line="240" w:lineRule="auto"/>
              <w:ind w:right="1338" w:firstLine="0"/>
              <w:jc w:val="both"/>
              <w:rPr>
                <w:bCs w:val="0"/>
              </w:rPr>
            </w:pPr>
            <w:r w:rsidRPr="00892D63">
              <w:rPr>
                <w:bCs w:val="0"/>
              </w:rPr>
              <w:lastRenderedPageBreak/>
              <w:t>Перелік</w:t>
            </w:r>
            <w:r w:rsidRPr="00892D63">
              <w:rPr>
                <w:bCs w:val="0"/>
                <w:lang w:val="uk-UA"/>
              </w:rPr>
              <w:t xml:space="preserve"> основних </w:t>
            </w:r>
            <w:r w:rsidRPr="00892D63">
              <w:rPr>
                <w:bCs w:val="0"/>
              </w:rPr>
              <w:t>компетентностей</w:t>
            </w:r>
            <w:r w:rsidRPr="00892D63">
              <w:rPr>
                <w:bCs w:val="0"/>
                <w:lang w:val="uk-UA"/>
              </w:rPr>
              <w:t>, якими повинен оволодіти здобувач фахової передвищої освіти</w:t>
            </w:r>
          </w:p>
        </w:tc>
      </w:tr>
      <w:tr w:rsidR="00D514AD" w:rsidRPr="00892D63" w14:paraId="613A4AC6" w14:textId="77777777" w:rsidTr="00480C23">
        <w:tc>
          <w:tcPr>
            <w:tcW w:w="1702" w:type="dxa"/>
          </w:tcPr>
          <w:p w14:paraId="1EE8E52E" w14:textId="77777777" w:rsidR="00D514AD" w:rsidRPr="00892D63" w:rsidRDefault="00D514AD" w:rsidP="00EB0E18">
            <w:pPr>
              <w:pStyle w:val="Default"/>
              <w:jc w:val="both"/>
              <w:rPr>
                <w:sz w:val="28"/>
                <w:szCs w:val="28"/>
              </w:rPr>
            </w:pPr>
            <w:r w:rsidRPr="00892D63">
              <w:rPr>
                <w:b/>
                <w:bCs/>
                <w:sz w:val="28"/>
                <w:szCs w:val="28"/>
              </w:rPr>
              <w:t>Інтегральна</w:t>
            </w:r>
            <w:r w:rsidRPr="00892D63">
              <w:rPr>
                <w:b/>
                <w:bCs/>
                <w:sz w:val="28"/>
                <w:szCs w:val="28"/>
                <w:lang w:val="uk-UA"/>
              </w:rPr>
              <w:t xml:space="preserve"> </w:t>
            </w:r>
            <w:r w:rsidRPr="00892D63">
              <w:rPr>
                <w:b/>
                <w:bCs/>
                <w:sz w:val="28"/>
                <w:szCs w:val="28"/>
              </w:rPr>
              <w:t>компетентність</w:t>
            </w:r>
          </w:p>
          <w:p w14:paraId="67ACDB8B" w14:textId="77777777" w:rsidR="00D514AD" w:rsidRPr="00892D63" w:rsidRDefault="00D514AD" w:rsidP="00EB0E18">
            <w:pPr>
              <w:pStyle w:val="50"/>
              <w:shd w:val="clear" w:color="auto" w:fill="auto"/>
              <w:spacing w:after="0" w:line="240" w:lineRule="auto"/>
              <w:ind w:right="1338" w:firstLine="0"/>
              <w:jc w:val="both"/>
              <w:rPr>
                <w:color w:val="000000"/>
              </w:rPr>
            </w:pPr>
          </w:p>
        </w:tc>
        <w:tc>
          <w:tcPr>
            <w:tcW w:w="8510" w:type="dxa"/>
          </w:tcPr>
          <w:p w14:paraId="6D6F486C" w14:textId="77777777" w:rsidR="00D514AD" w:rsidRPr="00892D63" w:rsidRDefault="00D514AD" w:rsidP="00EB0E18">
            <w:pPr>
              <w:pStyle w:val="50"/>
              <w:shd w:val="clear" w:color="auto" w:fill="auto"/>
              <w:spacing w:after="0" w:line="240" w:lineRule="auto"/>
              <w:ind w:right="1338" w:firstLine="0"/>
              <w:jc w:val="left"/>
              <w:rPr>
                <w:b w:val="0"/>
                <w:color w:val="000000"/>
              </w:rPr>
            </w:pPr>
            <w:r w:rsidRPr="00892D63">
              <w:rPr>
                <w:b w:val="0"/>
                <w:color w:val="000000"/>
              </w:rPr>
              <w:t>Здатність</w:t>
            </w:r>
            <w:r w:rsidRPr="00892D63">
              <w:rPr>
                <w:b w:val="0"/>
                <w:color w:val="000000"/>
                <w:lang w:val="uk-UA"/>
              </w:rPr>
              <w:t xml:space="preserve"> вирішувати </w:t>
            </w:r>
            <w:r w:rsidRPr="00892D63">
              <w:rPr>
                <w:b w:val="0"/>
                <w:color w:val="000000"/>
              </w:rPr>
              <w:t>типові</w:t>
            </w:r>
            <w:r w:rsidRPr="00892D63">
              <w:rPr>
                <w:b w:val="0"/>
                <w:color w:val="000000"/>
                <w:lang w:val="uk-UA"/>
              </w:rPr>
              <w:t xml:space="preserve"> </w:t>
            </w:r>
            <w:r w:rsidRPr="00892D63">
              <w:rPr>
                <w:b w:val="0"/>
                <w:color w:val="000000"/>
              </w:rPr>
              <w:t>спеціалізовані</w:t>
            </w:r>
            <w:r w:rsidRPr="00892D63">
              <w:rPr>
                <w:b w:val="0"/>
                <w:color w:val="000000"/>
                <w:lang w:val="uk-UA"/>
              </w:rPr>
              <w:t xml:space="preserve"> </w:t>
            </w:r>
            <w:r w:rsidRPr="00892D63">
              <w:rPr>
                <w:b w:val="0"/>
                <w:color w:val="000000"/>
              </w:rPr>
              <w:t>задачі</w:t>
            </w:r>
            <w:r w:rsidRPr="00892D63">
              <w:rPr>
                <w:b w:val="0"/>
                <w:color w:val="000000"/>
                <w:lang w:val="uk-UA"/>
              </w:rPr>
              <w:t xml:space="preserve"> у професійній діяльності в галузі «Охорона здоров`я» або у процесі навчання</w:t>
            </w:r>
            <w:r w:rsidRPr="00892D63">
              <w:rPr>
                <w:b w:val="0"/>
                <w:color w:val="000000"/>
              </w:rPr>
              <w:t xml:space="preserve">, </w:t>
            </w:r>
            <w:r w:rsidRPr="00892D63">
              <w:rPr>
                <w:b w:val="0"/>
                <w:color w:val="000000"/>
                <w:shd w:val="clear" w:color="auto" w:fill="FFFFFF"/>
              </w:rPr>
              <w:t>що</w:t>
            </w:r>
            <w:r w:rsidRPr="00892D63">
              <w:rPr>
                <w:b w:val="0"/>
                <w:color w:val="000000"/>
                <w:shd w:val="clear" w:color="auto" w:fill="FFFFFF"/>
                <w:lang w:val="uk-UA"/>
              </w:rPr>
              <w:t xml:space="preserve"> </w:t>
            </w:r>
            <w:r w:rsidRPr="00892D63">
              <w:rPr>
                <w:b w:val="0"/>
                <w:color w:val="000000"/>
                <w:shd w:val="clear" w:color="auto" w:fill="FFFFFF"/>
              </w:rPr>
              <w:t>вимагає</w:t>
            </w:r>
            <w:r w:rsidRPr="00892D63">
              <w:rPr>
                <w:b w:val="0"/>
                <w:color w:val="000000"/>
                <w:shd w:val="clear" w:color="auto" w:fill="FFFFFF"/>
                <w:lang w:val="uk-UA"/>
              </w:rPr>
              <w:t xml:space="preserve"> </w:t>
            </w:r>
            <w:r w:rsidRPr="00892D63">
              <w:rPr>
                <w:b w:val="0"/>
                <w:color w:val="000000"/>
                <w:shd w:val="clear" w:color="auto" w:fill="FFFFFF"/>
              </w:rPr>
              <w:t>застосування</w:t>
            </w:r>
            <w:r w:rsidRPr="00892D63">
              <w:rPr>
                <w:b w:val="0"/>
                <w:color w:val="000000"/>
                <w:shd w:val="clear" w:color="auto" w:fill="FFFFFF"/>
                <w:lang w:val="uk-UA"/>
              </w:rPr>
              <w:t xml:space="preserve"> </w:t>
            </w:r>
            <w:r w:rsidRPr="00892D63">
              <w:rPr>
                <w:b w:val="0"/>
                <w:color w:val="000000"/>
                <w:shd w:val="clear" w:color="auto" w:fill="FFFFFF"/>
              </w:rPr>
              <w:t>положень і методів</w:t>
            </w:r>
            <w:r w:rsidRPr="00892D63">
              <w:rPr>
                <w:b w:val="0"/>
                <w:color w:val="000000"/>
                <w:shd w:val="clear" w:color="auto" w:fill="FFFFFF"/>
                <w:lang w:val="uk-UA"/>
              </w:rPr>
              <w:t xml:space="preserve"> </w:t>
            </w:r>
            <w:r w:rsidRPr="00892D63">
              <w:rPr>
                <w:b w:val="0"/>
                <w:color w:val="000000"/>
                <w:shd w:val="clear" w:color="auto" w:fill="FFFFFF"/>
              </w:rPr>
              <w:t>відповідних наук</w:t>
            </w:r>
            <w:r w:rsidRPr="00892D63">
              <w:rPr>
                <w:b w:val="0"/>
                <w:color w:val="000000"/>
                <w:shd w:val="clear" w:color="auto" w:fill="FFFFFF"/>
                <w:lang w:val="uk-UA"/>
              </w:rPr>
              <w:t xml:space="preserve"> </w:t>
            </w:r>
            <w:r w:rsidRPr="00892D63">
              <w:rPr>
                <w:b w:val="0"/>
                <w:color w:val="000000"/>
                <w:lang w:val="uk-UA"/>
              </w:rPr>
              <w:t xml:space="preserve">та </w:t>
            </w:r>
            <w:r w:rsidRPr="00892D63">
              <w:rPr>
                <w:b w:val="0"/>
                <w:color w:val="000000"/>
              </w:rPr>
              <w:t>характеризується</w:t>
            </w:r>
            <w:r w:rsidRPr="00892D63">
              <w:rPr>
                <w:b w:val="0"/>
                <w:color w:val="000000"/>
                <w:lang w:val="uk-UA"/>
              </w:rPr>
              <w:t xml:space="preserve"> певною </w:t>
            </w:r>
            <w:r w:rsidRPr="00892D63">
              <w:rPr>
                <w:b w:val="0"/>
                <w:color w:val="000000"/>
              </w:rPr>
              <w:t>невизначеністю умов.</w:t>
            </w:r>
          </w:p>
        </w:tc>
      </w:tr>
      <w:tr w:rsidR="00D514AD" w:rsidRPr="00892D63" w14:paraId="0AF051D5" w14:textId="77777777" w:rsidTr="00480C23">
        <w:tc>
          <w:tcPr>
            <w:tcW w:w="1702" w:type="dxa"/>
          </w:tcPr>
          <w:p w14:paraId="14536B5E" w14:textId="77777777" w:rsidR="00D514AD" w:rsidRPr="00892D63" w:rsidRDefault="00D514AD" w:rsidP="00EB0E18">
            <w:pPr>
              <w:pStyle w:val="Default"/>
              <w:jc w:val="both"/>
              <w:rPr>
                <w:b/>
                <w:bCs/>
                <w:sz w:val="28"/>
                <w:szCs w:val="28"/>
                <w:lang w:val="uk-UA"/>
              </w:rPr>
            </w:pPr>
            <w:r w:rsidRPr="00892D63">
              <w:rPr>
                <w:b/>
                <w:bCs/>
                <w:sz w:val="28"/>
                <w:szCs w:val="28"/>
              </w:rPr>
              <w:t>Загальні</w:t>
            </w:r>
          </w:p>
          <w:p w14:paraId="5F4ABC07" w14:textId="77777777" w:rsidR="00D514AD" w:rsidRPr="00892D63" w:rsidRDefault="00D514AD" w:rsidP="00EB0E18">
            <w:pPr>
              <w:pStyle w:val="Default"/>
              <w:jc w:val="both"/>
              <w:rPr>
                <w:sz w:val="28"/>
                <w:szCs w:val="28"/>
              </w:rPr>
            </w:pPr>
            <w:r w:rsidRPr="00892D63">
              <w:rPr>
                <w:b/>
                <w:bCs/>
                <w:sz w:val="28"/>
                <w:szCs w:val="28"/>
              </w:rPr>
              <w:t>компетентності</w:t>
            </w:r>
          </w:p>
          <w:p w14:paraId="511C524D" w14:textId="77777777" w:rsidR="00D514AD" w:rsidRPr="00892D63" w:rsidRDefault="00D514AD" w:rsidP="00EB0E18">
            <w:pPr>
              <w:pStyle w:val="50"/>
              <w:shd w:val="clear" w:color="auto" w:fill="auto"/>
              <w:spacing w:after="0" w:line="240" w:lineRule="auto"/>
              <w:ind w:right="1338" w:firstLine="0"/>
              <w:jc w:val="both"/>
              <w:rPr>
                <w:color w:val="000000"/>
              </w:rPr>
            </w:pPr>
          </w:p>
        </w:tc>
        <w:tc>
          <w:tcPr>
            <w:tcW w:w="8510" w:type="dxa"/>
          </w:tcPr>
          <w:p w14:paraId="468E342E" w14:textId="77777777" w:rsidR="00D514AD" w:rsidRPr="00892D63" w:rsidRDefault="00D514AD" w:rsidP="00EB0E18">
            <w:pPr>
              <w:pStyle w:val="Default"/>
              <w:jc w:val="both"/>
              <w:rPr>
                <w:sz w:val="28"/>
                <w:szCs w:val="28"/>
                <w:lang w:val="uk-UA"/>
              </w:rPr>
            </w:pPr>
            <w:r w:rsidRPr="00892D63">
              <w:rPr>
                <w:sz w:val="28"/>
                <w:szCs w:val="28"/>
              </w:rPr>
              <w:t>Здатність</w:t>
            </w:r>
            <w:r w:rsidRPr="00892D63">
              <w:rPr>
                <w:sz w:val="28"/>
                <w:szCs w:val="28"/>
                <w:lang w:val="uk-UA"/>
              </w:rPr>
              <w:t xml:space="preserve"> </w:t>
            </w:r>
            <w:r w:rsidRPr="00892D63">
              <w:rPr>
                <w:sz w:val="28"/>
                <w:szCs w:val="28"/>
              </w:rPr>
              <w:t>реалізувати</w:t>
            </w:r>
            <w:r w:rsidRPr="00892D63">
              <w:rPr>
                <w:sz w:val="28"/>
                <w:szCs w:val="28"/>
                <w:lang w:val="uk-UA"/>
              </w:rPr>
              <w:t xml:space="preserve"> </w:t>
            </w:r>
            <w:r w:rsidRPr="00892D63">
              <w:rPr>
                <w:sz w:val="28"/>
                <w:szCs w:val="28"/>
              </w:rPr>
              <w:t>свої права і обов’язки як члена суспільства, усвідомлювати</w:t>
            </w:r>
            <w:r w:rsidRPr="00892D63">
              <w:rPr>
                <w:sz w:val="28"/>
                <w:szCs w:val="28"/>
                <w:lang w:val="uk-UA"/>
              </w:rPr>
              <w:t xml:space="preserve"> </w:t>
            </w:r>
            <w:r w:rsidRPr="00892D63">
              <w:rPr>
                <w:sz w:val="28"/>
                <w:szCs w:val="28"/>
              </w:rPr>
              <w:t>цінності</w:t>
            </w:r>
            <w:r w:rsidRPr="00892D63">
              <w:rPr>
                <w:sz w:val="28"/>
                <w:szCs w:val="28"/>
                <w:lang w:val="uk-UA"/>
              </w:rPr>
              <w:t xml:space="preserve"> </w:t>
            </w:r>
            <w:r w:rsidRPr="00892D63">
              <w:rPr>
                <w:sz w:val="28"/>
                <w:szCs w:val="28"/>
              </w:rPr>
              <w:t>громадянського (вільного демократичного) суспільства та необхідність</w:t>
            </w:r>
            <w:r w:rsidRPr="00892D63">
              <w:rPr>
                <w:sz w:val="28"/>
                <w:szCs w:val="28"/>
                <w:lang w:val="uk-UA"/>
              </w:rPr>
              <w:t xml:space="preserve"> </w:t>
            </w:r>
            <w:r w:rsidRPr="00892D63">
              <w:rPr>
                <w:sz w:val="28"/>
                <w:szCs w:val="28"/>
              </w:rPr>
              <w:t>його</w:t>
            </w:r>
            <w:r w:rsidRPr="00892D63">
              <w:rPr>
                <w:sz w:val="28"/>
                <w:szCs w:val="28"/>
                <w:lang w:val="uk-UA"/>
              </w:rPr>
              <w:t xml:space="preserve"> </w:t>
            </w:r>
            <w:r w:rsidRPr="00892D63">
              <w:rPr>
                <w:sz w:val="28"/>
                <w:szCs w:val="28"/>
              </w:rPr>
              <w:t>сталого</w:t>
            </w:r>
            <w:r w:rsidRPr="00892D63">
              <w:rPr>
                <w:sz w:val="28"/>
                <w:szCs w:val="28"/>
                <w:lang w:val="uk-UA"/>
              </w:rPr>
              <w:t xml:space="preserve"> </w:t>
            </w:r>
            <w:r w:rsidRPr="00892D63">
              <w:rPr>
                <w:sz w:val="28"/>
                <w:szCs w:val="28"/>
              </w:rPr>
              <w:t>розвитку, верховенства права, прав і свобод людини і громадянина в Україн</w:t>
            </w:r>
            <w:r w:rsidRPr="00892D63">
              <w:rPr>
                <w:sz w:val="28"/>
                <w:szCs w:val="28"/>
                <w:lang w:val="uk-UA"/>
              </w:rPr>
              <w:t>и.</w:t>
            </w:r>
          </w:p>
          <w:p w14:paraId="5874AB3E" w14:textId="77777777" w:rsidR="00D514AD" w:rsidRPr="00892D63" w:rsidRDefault="00D514AD" w:rsidP="00EB0E18">
            <w:pPr>
              <w:pStyle w:val="Default"/>
              <w:jc w:val="both"/>
              <w:rPr>
                <w:sz w:val="28"/>
                <w:szCs w:val="28"/>
                <w:lang w:val="uk-UA"/>
              </w:rPr>
            </w:pPr>
            <w:r w:rsidRPr="00892D63">
              <w:rPr>
                <w:sz w:val="28"/>
                <w:szCs w:val="28"/>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0EDA3DE5" w14:textId="77777777" w:rsidR="00D514AD" w:rsidRPr="00892D63" w:rsidRDefault="00D514AD" w:rsidP="00EB0E18">
            <w:pPr>
              <w:pStyle w:val="Default"/>
              <w:jc w:val="both"/>
              <w:rPr>
                <w:sz w:val="28"/>
                <w:szCs w:val="28"/>
                <w:lang w:val="uk-UA"/>
              </w:rPr>
            </w:pPr>
            <w:r w:rsidRPr="00892D63">
              <w:rPr>
                <w:sz w:val="28"/>
                <w:szCs w:val="28"/>
                <w:lang w:val="uk-UA"/>
              </w:rPr>
              <w:t>Здатність до абстрактного мислення, аналізу та синтезу.</w:t>
            </w:r>
            <w:r w:rsidRPr="00892D63">
              <w:rPr>
                <w:sz w:val="28"/>
                <w:szCs w:val="28"/>
              </w:rPr>
              <w:t>Здатність</w:t>
            </w:r>
            <w:r w:rsidRPr="00892D63">
              <w:rPr>
                <w:sz w:val="28"/>
                <w:szCs w:val="28"/>
                <w:lang w:val="uk-UA"/>
              </w:rPr>
              <w:t xml:space="preserve"> </w:t>
            </w:r>
            <w:r w:rsidRPr="00892D63">
              <w:rPr>
                <w:sz w:val="28"/>
                <w:szCs w:val="28"/>
              </w:rPr>
              <w:t>застосовувати</w:t>
            </w:r>
            <w:r w:rsidRPr="00892D63">
              <w:rPr>
                <w:sz w:val="28"/>
                <w:szCs w:val="28"/>
                <w:lang w:val="uk-UA"/>
              </w:rPr>
              <w:t xml:space="preserve"> </w:t>
            </w:r>
            <w:r w:rsidRPr="00892D63">
              <w:rPr>
                <w:sz w:val="28"/>
                <w:szCs w:val="28"/>
              </w:rPr>
              <w:t>знання у практичних</w:t>
            </w:r>
            <w:r w:rsidRPr="00892D63">
              <w:rPr>
                <w:sz w:val="28"/>
                <w:szCs w:val="28"/>
                <w:lang w:val="uk-UA"/>
              </w:rPr>
              <w:t xml:space="preserve"> </w:t>
            </w:r>
            <w:r w:rsidRPr="00892D63">
              <w:rPr>
                <w:sz w:val="28"/>
                <w:szCs w:val="28"/>
              </w:rPr>
              <w:t>ситуаціях</w:t>
            </w:r>
            <w:r w:rsidRPr="00892D63">
              <w:rPr>
                <w:sz w:val="28"/>
                <w:szCs w:val="28"/>
                <w:lang w:val="uk-UA"/>
              </w:rPr>
              <w:t>.</w:t>
            </w:r>
          </w:p>
          <w:p w14:paraId="658541E5" w14:textId="77777777" w:rsidR="00D514AD" w:rsidRPr="00892D63" w:rsidRDefault="00D514AD" w:rsidP="00EB0E18">
            <w:pPr>
              <w:pStyle w:val="50"/>
              <w:shd w:val="clear" w:color="auto" w:fill="auto"/>
              <w:spacing w:after="0" w:line="240" w:lineRule="auto"/>
              <w:ind w:right="1338" w:firstLine="0"/>
              <w:jc w:val="both"/>
              <w:rPr>
                <w:b w:val="0"/>
                <w:lang w:val="uk-UA"/>
              </w:rPr>
            </w:pPr>
            <w:r w:rsidRPr="00892D63">
              <w:rPr>
                <w:b w:val="0"/>
                <w:lang w:val="uk-UA"/>
              </w:rPr>
              <w:t>Знання та розуміння предметної області та розуміння професійної діяльності.</w:t>
            </w:r>
          </w:p>
          <w:p w14:paraId="443DE7E0" w14:textId="77777777" w:rsidR="00D514AD" w:rsidRPr="00892D63" w:rsidRDefault="00D514AD" w:rsidP="00EB0E18">
            <w:pPr>
              <w:pStyle w:val="Default"/>
              <w:jc w:val="both"/>
              <w:rPr>
                <w:sz w:val="28"/>
                <w:szCs w:val="28"/>
                <w:lang w:val="uk-UA"/>
              </w:rPr>
            </w:pPr>
            <w:r w:rsidRPr="00892D63">
              <w:rPr>
                <w:sz w:val="28"/>
                <w:szCs w:val="28"/>
                <w:lang w:val="uk-UA"/>
              </w:rPr>
              <w:t>Здатність спілкуватися державною мовою як усно, так і письмово.</w:t>
            </w:r>
          </w:p>
          <w:p w14:paraId="15F5559E" w14:textId="77777777" w:rsidR="00D514AD" w:rsidRPr="00892D63" w:rsidRDefault="00D514AD" w:rsidP="00EB0E18">
            <w:pPr>
              <w:pStyle w:val="Default"/>
              <w:jc w:val="both"/>
              <w:rPr>
                <w:sz w:val="28"/>
                <w:szCs w:val="28"/>
                <w:lang w:val="uk-UA"/>
              </w:rPr>
            </w:pPr>
            <w:r w:rsidRPr="00892D63">
              <w:rPr>
                <w:sz w:val="28"/>
                <w:szCs w:val="28"/>
                <w:lang w:val="uk-UA"/>
              </w:rPr>
              <w:t>Здатність спілкуватися іноземною мовою.</w:t>
            </w:r>
          </w:p>
          <w:p w14:paraId="7FE24EAF" w14:textId="77777777" w:rsidR="00D514AD" w:rsidRPr="00892D63" w:rsidRDefault="00D514AD" w:rsidP="00EB0E18">
            <w:pPr>
              <w:pStyle w:val="Default"/>
              <w:jc w:val="both"/>
              <w:rPr>
                <w:sz w:val="28"/>
                <w:szCs w:val="28"/>
                <w:lang w:val="uk-UA"/>
              </w:rPr>
            </w:pPr>
            <w:r w:rsidRPr="00892D63">
              <w:rPr>
                <w:sz w:val="28"/>
                <w:szCs w:val="28"/>
                <w:lang w:val="uk-UA"/>
              </w:rPr>
              <w:t>Навички використання інформаційних і комунікаційних технологій.</w:t>
            </w:r>
          </w:p>
          <w:p w14:paraId="27F189EF" w14:textId="77777777" w:rsidR="00D514AD" w:rsidRPr="00892D63" w:rsidRDefault="00D514AD" w:rsidP="00EB0E18">
            <w:pPr>
              <w:pStyle w:val="Default"/>
              <w:jc w:val="both"/>
              <w:rPr>
                <w:sz w:val="28"/>
                <w:szCs w:val="28"/>
                <w:lang w:val="uk-UA"/>
              </w:rPr>
            </w:pPr>
            <w:r w:rsidRPr="00892D63">
              <w:rPr>
                <w:sz w:val="28"/>
                <w:szCs w:val="28"/>
                <w:lang w:val="uk-UA"/>
              </w:rPr>
              <w:t>Визначеність і наполегливість щодо поставлених завдань і взятих обов’язків.</w:t>
            </w:r>
          </w:p>
          <w:p w14:paraId="78456120" w14:textId="77777777" w:rsidR="00D514AD" w:rsidRPr="00892D63" w:rsidRDefault="00D514AD" w:rsidP="00EB0E18">
            <w:pPr>
              <w:pStyle w:val="Default"/>
              <w:jc w:val="both"/>
              <w:rPr>
                <w:sz w:val="28"/>
                <w:szCs w:val="28"/>
                <w:lang w:val="uk-UA"/>
              </w:rPr>
            </w:pPr>
            <w:r w:rsidRPr="00892D63">
              <w:rPr>
                <w:sz w:val="28"/>
                <w:szCs w:val="28"/>
                <w:lang w:val="uk-UA"/>
              </w:rPr>
              <w:t>Здатність приймати обґрунтовані рішення.</w:t>
            </w:r>
          </w:p>
          <w:p w14:paraId="18ABF786" w14:textId="77777777" w:rsidR="00D514AD" w:rsidRPr="00892D63" w:rsidRDefault="00D514AD" w:rsidP="00EB0E18">
            <w:pPr>
              <w:pStyle w:val="Default"/>
              <w:jc w:val="both"/>
              <w:rPr>
                <w:sz w:val="28"/>
                <w:szCs w:val="28"/>
                <w:lang w:val="uk-UA"/>
              </w:rPr>
            </w:pPr>
            <w:r w:rsidRPr="00892D63">
              <w:rPr>
                <w:sz w:val="28"/>
                <w:szCs w:val="28"/>
                <w:lang w:val="uk-UA"/>
              </w:rPr>
              <w:t>Здатність працювати в команді.</w:t>
            </w:r>
          </w:p>
          <w:p w14:paraId="18437C91" w14:textId="77777777" w:rsidR="00D514AD" w:rsidRPr="00892D63" w:rsidRDefault="00D514AD" w:rsidP="00EB0E18">
            <w:pPr>
              <w:pStyle w:val="Default"/>
              <w:jc w:val="both"/>
              <w:rPr>
                <w:sz w:val="28"/>
                <w:szCs w:val="28"/>
                <w:lang w:val="uk-UA"/>
              </w:rPr>
            </w:pPr>
            <w:r w:rsidRPr="00892D63">
              <w:rPr>
                <w:sz w:val="28"/>
                <w:szCs w:val="28"/>
                <w:lang w:val="uk-UA"/>
              </w:rPr>
              <w:t>Навички міжособистісної взаємодії.</w:t>
            </w:r>
          </w:p>
          <w:p w14:paraId="700E7295" w14:textId="77777777" w:rsidR="00D514AD" w:rsidRPr="00892D63" w:rsidRDefault="00D514AD" w:rsidP="00EB0E18">
            <w:pPr>
              <w:pStyle w:val="a3"/>
              <w:ind w:right="105"/>
              <w:rPr>
                <w:rFonts w:ascii="Times New Roman" w:hAnsi="Times New Roman" w:cs="Times New Roman"/>
                <w:sz w:val="28"/>
                <w:szCs w:val="28"/>
                <w:lang w:val="uk-UA"/>
              </w:rPr>
            </w:pPr>
            <w:r w:rsidRPr="00892D63">
              <w:rPr>
                <w:rFonts w:ascii="Times New Roman" w:hAnsi="Times New Roman" w:cs="Times New Roman"/>
                <w:sz w:val="28"/>
                <w:szCs w:val="28"/>
                <w:lang w:val="uk-UA"/>
              </w:rPr>
              <w:t>Здатність діяти на основі етичних міркувань.</w:t>
            </w:r>
          </w:p>
          <w:p w14:paraId="754EA8E6" w14:textId="77777777" w:rsidR="00D514AD" w:rsidRPr="00892D63" w:rsidRDefault="00D514AD" w:rsidP="00EB0E18">
            <w:pPr>
              <w:pStyle w:val="a3"/>
              <w:ind w:right="105"/>
              <w:rPr>
                <w:rFonts w:ascii="Times New Roman" w:hAnsi="Times New Roman" w:cs="Times New Roman"/>
                <w:sz w:val="28"/>
                <w:szCs w:val="28"/>
                <w:lang w:val="uk-UA"/>
              </w:rPr>
            </w:pPr>
            <w:r w:rsidRPr="00892D63">
              <w:rPr>
                <w:rFonts w:ascii="Times New Roman" w:hAnsi="Times New Roman" w:cs="Times New Roman"/>
                <w:sz w:val="28"/>
                <w:szCs w:val="28"/>
                <w:lang w:val="uk-UA"/>
              </w:rPr>
              <w:t>Здатність до адаптації та дії в нових ситуаціях.</w:t>
            </w:r>
          </w:p>
          <w:p w14:paraId="65B2799C" w14:textId="77777777" w:rsidR="00D514AD" w:rsidRPr="00892D63" w:rsidRDefault="00D514AD" w:rsidP="00EB0E18">
            <w:pPr>
              <w:pStyle w:val="50"/>
              <w:shd w:val="clear" w:color="auto" w:fill="auto"/>
              <w:spacing w:after="0" w:line="240" w:lineRule="auto"/>
              <w:ind w:right="1338" w:firstLine="0"/>
              <w:jc w:val="both"/>
              <w:rPr>
                <w:b w:val="0"/>
                <w:color w:val="000000"/>
                <w:lang w:val="uk-UA"/>
              </w:rPr>
            </w:pPr>
            <w:r w:rsidRPr="00892D63">
              <w:rPr>
                <w:b w:val="0"/>
                <w:lang w:val="uk-UA"/>
              </w:rPr>
              <w:t>Здатність вчитися і бути сучасно навченим.</w:t>
            </w:r>
          </w:p>
        </w:tc>
      </w:tr>
      <w:tr w:rsidR="00D514AD" w:rsidRPr="00892D63" w14:paraId="1175EFBF" w14:textId="77777777" w:rsidTr="00480C23">
        <w:tc>
          <w:tcPr>
            <w:tcW w:w="1702" w:type="dxa"/>
          </w:tcPr>
          <w:p w14:paraId="40800B08" w14:textId="77777777" w:rsidR="00D514AD" w:rsidRPr="00892D63" w:rsidRDefault="00D514AD" w:rsidP="00EB0E18">
            <w:pPr>
              <w:pStyle w:val="Default"/>
              <w:jc w:val="both"/>
              <w:rPr>
                <w:sz w:val="28"/>
                <w:szCs w:val="28"/>
                <w:lang w:val="uk-UA"/>
              </w:rPr>
            </w:pPr>
            <w:r w:rsidRPr="00892D63">
              <w:rPr>
                <w:b/>
                <w:bCs/>
                <w:sz w:val="28"/>
                <w:szCs w:val="28"/>
                <w:lang w:val="uk-UA"/>
              </w:rPr>
              <w:t xml:space="preserve">Спеціальні (фахові, предметні) компетентності </w:t>
            </w:r>
          </w:p>
          <w:p w14:paraId="0B3403A8" w14:textId="77777777" w:rsidR="00D514AD" w:rsidRPr="00892D63" w:rsidRDefault="00D514AD" w:rsidP="00EB0E18">
            <w:pPr>
              <w:pStyle w:val="50"/>
              <w:shd w:val="clear" w:color="auto" w:fill="auto"/>
              <w:spacing w:after="0" w:line="240" w:lineRule="auto"/>
              <w:ind w:right="1338" w:firstLine="0"/>
              <w:jc w:val="both"/>
              <w:rPr>
                <w:color w:val="000000"/>
                <w:lang w:val="uk-UA"/>
              </w:rPr>
            </w:pPr>
          </w:p>
        </w:tc>
        <w:tc>
          <w:tcPr>
            <w:tcW w:w="8510" w:type="dxa"/>
          </w:tcPr>
          <w:p w14:paraId="657CFE06" w14:textId="77777777" w:rsidR="00D514AD" w:rsidRPr="00892D63" w:rsidRDefault="00D514AD" w:rsidP="00EB0E18">
            <w:pPr>
              <w:autoSpaceDE w:val="0"/>
              <w:autoSpaceDN w:val="0"/>
              <w:adjustRightInd w:val="0"/>
              <w:rPr>
                <w:rFonts w:ascii="Times New Roman" w:hAnsi="Times New Roman" w:cs="Times New Roman"/>
                <w:sz w:val="28"/>
                <w:szCs w:val="28"/>
              </w:rPr>
            </w:pPr>
            <w:r w:rsidRPr="00892D63">
              <w:rPr>
                <w:rFonts w:ascii="Times New Roman" w:hAnsi="Times New Roman" w:cs="Times New Roman"/>
                <w:b/>
                <w:color w:val="000000"/>
                <w:lang w:val="uk-UA"/>
              </w:rPr>
              <w:t>1</w:t>
            </w:r>
            <w:r w:rsidRPr="00892D63">
              <w:rPr>
                <w:rFonts w:ascii="Times New Roman" w:hAnsi="Times New Roman" w:cs="Times New Roman"/>
                <w:color w:val="000000"/>
                <w:sz w:val="28"/>
                <w:szCs w:val="28"/>
                <w:lang w:val="uk-UA"/>
              </w:rPr>
              <w:t>.</w:t>
            </w:r>
            <w:r w:rsidRPr="00892D63">
              <w:rPr>
                <w:rFonts w:ascii="Times New Roman" w:hAnsi="Times New Roman" w:cs="Times New Roman"/>
                <w:sz w:val="28"/>
                <w:szCs w:val="28"/>
              </w:rPr>
              <w:t>Здатність</w:t>
            </w:r>
            <w:r w:rsidRPr="00892D63">
              <w:rPr>
                <w:rFonts w:ascii="Times New Roman" w:hAnsi="Times New Roman" w:cs="Times New Roman"/>
                <w:sz w:val="28"/>
                <w:szCs w:val="28"/>
                <w:lang w:val="uk-UA"/>
              </w:rPr>
              <w:t xml:space="preserve"> </w:t>
            </w:r>
            <w:r w:rsidRPr="00892D63">
              <w:rPr>
                <w:rFonts w:ascii="Times New Roman" w:hAnsi="Times New Roman" w:cs="Times New Roman"/>
                <w:sz w:val="28"/>
                <w:szCs w:val="28"/>
              </w:rPr>
              <w:t>використовувати у професійної</w:t>
            </w:r>
            <w:r w:rsidRPr="00892D63">
              <w:rPr>
                <w:rFonts w:ascii="Times New Roman" w:hAnsi="Times New Roman" w:cs="Times New Roman"/>
                <w:sz w:val="28"/>
                <w:szCs w:val="28"/>
                <w:lang w:val="uk-UA"/>
              </w:rPr>
              <w:t xml:space="preserve"> </w:t>
            </w:r>
            <w:r w:rsidRPr="00892D63">
              <w:rPr>
                <w:rFonts w:ascii="Times New Roman" w:hAnsi="Times New Roman" w:cs="Times New Roman"/>
                <w:sz w:val="28"/>
                <w:szCs w:val="28"/>
              </w:rPr>
              <w:t>діяльності</w:t>
            </w:r>
          </w:p>
          <w:p w14:paraId="072A1CA7" w14:textId="77777777" w:rsidR="00D514AD" w:rsidRPr="00892D63" w:rsidRDefault="00D514AD" w:rsidP="00EB0E18">
            <w:pPr>
              <w:autoSpaceDE w:val="0"/>
              <w:autoSpaceDN w:val="0"/>
              <w:adjustRightInd w:val="0"/>
              <w:rPr>
                <w:rFonts w:ascii="Times New Roman" w:hAnsi="Times New Roman" w:cs="Times New Roman"/>
                <w:sz w:val="28"/>
                <w:szCs w:val="28"/>
                <w:lang w:val="uk-UA"/>
              </w:rPr>
            </w:pPr>
            <w:r w:rsidRPr="00892D63">
              <w:rPr>
                <w:rFonts w:ascii="Times New Roman" w:hAnsi="Times New Roman" w:cs="Times New Roman"/>
                <w:sz w:val="28"/>
                <w:szCs w:val="28"/>
              </w:rPr>
              <w:t>знання нормативно-правових, законодавчих</w:t>
            </w:r>
            <w:r w:rsidRPr="00892D63">
              <w:rPr>
                <w:rFonts w:ascii="Times New Roman" w:hAnsi="Times New Roman" w:cs="Times New Roman"/>
                <w:sz w:val="28"/>
                <w:szCs w:val="28"/>
                <w:lang w:val="uk-UA"/>
              </w:rPr>
              <w:t xml:space="preserve"> </w:t>
            </w:r>
            <w:r w:rsidRPr="00892D63">
              <w:rPr>
                <w:rFonts w:ascii="Times New Roman" w:hAnsi="Times New Roman" w:cs="Times New Roman"/>
                <w:sz w:val="28"/>
                <w:szCs w:val="28"/>
              </w:rPr>
              <w:t>актів</w:t>
            </w:r>
            <w:r w:rsidRPr="00892D63">
              <w:rPr>
                <w:rFonts w:ascii="Times New Roman" w:hAnsi="Times New Roman" w:cs="Times New Roman"/>
                <w:sz w:val="28"/>
                <w:szCs w:val="28"/>
                <w:lang w:val="uk-UA"/>
              </w:rPr>
              <w:t xml:space="preserve"> </w:t>
            </w:r>
            <w:r w:rsidRPr="00892D63">
              <w:rPr>
                <w:rFonts w:ascii="Times New Roman" w:hAnsi="Times New Roman" w:cs="Times New Roman"/>
                <w:sz w:val="28"/>
                <w:szCs w:val="28"/>
              </w:rPr>
              <w:t>України та</w:t>
            </w:r>
            <w:r w:rsidRPr="00892D63">
              <w:rPr>
                <w:rFonts w:ascii="Times New Roman" w:hAnsi="Times New Roman" w:cs="Times New Roman"/>
                <w:sz w:val="28"/>
                <w:szCs w:val="28"/>
                <w:lang w:val="uk-UA"/>
              </w:rPr>
              <w:t xml:space="preserve"> </w:t>
            </w:r>
            <w:r w:rsidRPr="00892D63">
              <w:rPr>
                <w:rFonts w:ascii="Times New Roman" w:hAnsi="Times New Roman" w:cs="Times New Roman"/>
                <w:sz w:val="28"/>
                <w:szCs w:val="28"/>
              </w:rPr>
              <w:t>рекомендацій</w:t>
            </w:r>
            <w:r w:rsidRPr="00892D63">
              <w:rPr>
                <w:rFonts w:ascii="Times New Roman" w:hAnsi="Times New Roman" w:cs="Times New Roman"/>
                <w:sz w:val="28"/>
                <w:szCs w:val="28"/>
                <w:lang w:val="uk-UA"/>
              </w:rPr>
              <w:t xml:space="preserve"> </w:t>
            </w:r>
            <w:r w:rsidRPr="00892D63">
              <w:rPr>
                <w:rFonts w:ascii="Times New Roman" w:hAnsi="Times New Roman" w:cs="Times New Roman"/>
                <w:sz w:val="28"/>
                <w:szCs w:val="28"/>
              </w:rPr>
              <w:t>належних</w:t>
            </w:r>
            <w:r w:rsidRPr="00892D63">
              <w:rPr>
                <w:rFonts w:ascii="Times New Roman" w:hAnsi="Times New Roman" w:cs="Times New Roman"/>
                <w:sz w:val="28"/>
                <w:szCs w:val="28"/>
                <w:lang w:val="uk-UA"/>
              </w:rPr>
              <w:t xml:space="preserve"> </w:t>
            </w:r>
            <w:r w:rsidRPr="00892D63">
              <w:rPr>
                <w:rFonts w:ascii="Times New Roman" w:hAnsi="Times New Roman" w:cs="Times New Roman"/>
                <w:sz w:val="28"/>
                <w:szCs w:val="28"/>
              </w:rPr>
              <w:t>фармацевтичних практик</w:t>
            </w:r>
          </w:p>
          <w:p w14:paraId="7599D86E" w14:textId="77777777" w:rsidR="00D514AD" w:rsidRPr="00892D63" w:rsidRDefault="00D514AD" w:rsidP="00EB0E18">
            <w:pPr>
              <w:autoSpaceDE w:val="0"/>
              <w:autoSpaceDN w:val="0"/>
              <w:adjustRightInd w:val="0"/>
              <w:rPr>
                <w:rFonts w:ascii="Times New Roman" w:hAnsi="Times New Roman" w:cs="Times New Roman"/>
                <w:sz w:val="28"/>
                <w:szCs w:val="28"/>
                <w:lang w:val="uk-UA"/>
              </w:rPr>
            </w:pPr>
            <w:r w:rsidRPr="00892D63">
              <w:rPr>
                <w:rFonts w:ascii="Times New Roman" w:hAnsi="Times New Roman" w:cs="Times New Roman"/>
                <w:sz w:val="28"/>
                <w:szCs w:val="28"/>
                <w:lang w:val="uk-UA"/>
              </w:rPr>
              <w:t>2. Здатність здійснювати професійну діяльність згідно з вимогами санітарно-гігієнічного режиму, охоронипраці,техніки безпеки та протипожежної безпеки</w:t>
            </w:r>
          </w:p>
          <w:p w14:paraId="2A10E2C8" w14:textId="77777777" w:rsidR="00D514AD" w:rsidRPr="00892D63" w:rsidRDefault="00D514AD" w:rsidP="00EB0E18">
            <w:pPr>
              <w:autoSpaceDE w:val="0"/>
              <w:autoSpaceDN w:val="0"/>
              <w:adjustRightInd w:val="0"/>
              <w:rPr>
                <w:rFonts w:ascii="Times New Roman" w:hAnsi="Times New Roman" w:cs="Times New Roman"/>
                <w:sz w:val="28"/>
                <w:szCs w:val="28"/>
                <w:lang w:val="uk-UA"/>
              </w:rPr>
            </w:pPr>
            <w:r w:rsidRPr="00892D63">
              <w:rPr>
                <w:rFonts w:ascii="Times New Roman" w:hAnsi="Times New Roman" w:cs="Times New Roman"/>
                <w:sz w:val="28"/>
                <w:szCs w:val="28"/>
                <w:lang w:val="uk-UA"/>
              </w:rPr>
              <w:t>3.Здатністьзастосовувати на практиці принципи</w:t>
            </w:r>
          </w:p>
          <w:p w14:paraId="64D8DF02" w14:textId="77777777" w:rsidR="00D514AD" w:rsidRPr="00892D63" w:rsidRDefault="00D514AD" w:rsidP="00EB0E18">
            <w:pPr>
              <w:autoSpaceDE w:val="0"/>
              <w:autoSpaceDN w:val="0"/>
              <w:adjustRightInd w:val="0"/>
              <w:rPr>
                <w:rFonts w:ascii="Times New Roman" w:hAnsi="Times New Roman" w:cs="Times New Roman"/>
                <w:sz w:val="28"/>
                <w:szCs w:val="28"/>
                <w:lang w:val="uk-UA"/>
              </w:rPr>
            </w:pPr>
            <w:r w:rsidRPr="00892D63">
              <w:rPr>
                <w:rFonts w:ascii="Times New Roman" w:hAnsi="Times New Roman" w:cs="Times New Roman"/>
                <w:sz w:val="28"/>
                <w:szCs w:val="28"/>
                <w:lang w:val="uk-UA"/>
              </w:rPr>
              <w:t>фармацевтичної етики та деонтології, розуміти соціальні наслідки професійної діяльності</w:t>
            </w:r>
          </w:p>
          <w:p w14:paraId="6EF02D16" w14:textId="77777777" w:rsidR="00D514AD" w:rsidRPr="00892D63" w:rsidRDefault="00D514AD" w:rsidP="00EB0E18">
            <w:pPr>
              <w:autoSpaceDE w:val="0"/>
              <w:autoSpaceDN w:val="0"/>
              <w:adjustRightInd w:val="0"/>
              <w:rPr>
                <w:rFonts w:ascii="Times New Roman" w:hAnsi="Times New Roman" w:cs="Times New Roman"/>
                <w:sz w:val="28"/>
                <w:szCs w:val="28"/>
              </w:rPr>
            </w:pPr>
            <w:r w:rsidRPr="00892D63">
              <w:rPr>
                <w:rFonts w:ascii="Times New Roman" w:hAnsi="Times New Roman" w:cs="Times New Roman"/>
                <w:sz w:val="28"/>
                <w:szCs w:val="28"/>
                <w:lang w:val="uk-UA"/>
              </w:rPr>
              <w:t>4.</w:t>
            </w:r>
            <w:r w:rsidRPr="00892D63">
              <w:rPr>
                <w:rFonts w:ascii="Times New Roman" w:hAnsi="Times New Roman" w:cs="Times New Roman"/>
                <w:sz w:val="28"/>
                <w:szCs w:val="28"/>
              </w:rPr>
              <w:t>Здатність</w:t>
            </w:r>
            <w:r w:rsidRPr="00892D63">
              <w:rPr>
                <w:rFonts w:ascii="Times New Roman" w:hAnsi="Times New Roman" w:cs="Times New Roman"/>
                <w:sz w:val="28"/>
                <w:szCs w:val="28"/>
                <w:lang w:val="uk-UA"/>
              </w:rPr>
              <w:t xml:space="preserve"> </w:t>
            </w:r>
            <w:r w:rsidRPr="00892D63">
              <w:rPr>
                <w:rFonts w:ascii="Times New Roman" w:hAnsi="Times New Roman" w:cs="Times New Roman"/>
                <w:sz w:val="28"/>
                <w:szCs w:val="28"/>
              </w:rPr>
              <w:t>проводити</w:t>
            </w:r>
            <w:r w:rsidRPr="00892D63">
              <w:rPr>
                <w:rFonts w:ascii="Times New Roman" w:hAnsi="Times New Roman" w:cs="Times New Roman"/>
                <w:sz w:val="28"/>
                <w:szCs w:val="28"/>
                <w:lang w:val="uk-UA"/>
              </w:rPr>
              <w:t xml:space="preserve"> </w:t>
            </w:r>
            <w:r w:rsidRPr="00892D63">
              <w:rPr>
                <w:rFonts w:ascii="Times New Roman" w:hAnsi="Times New Roman" w:cs="Times New Roman"/>
                <w:sz w:val="28"/>
                <w:szCs w:val="28"/>
              </w:rPr>
              <w:t>санітарно-просвітницьку та</w:t>
            </w:r>
          </w:p>
          <w:p w14:paraId="0EFE8B46" w14:textId="77777777" w:rsidR="00D514AD" w:rsidRPr="00892D63" w:rsidRDefault="00D514AD" w:rsidP="00EB0E18">
            <w:pPr>
              <w:autoSpaceDE w:val="0"/>
              <w:autoSpaceDN w:val="0"/>
              <w:adjustRightInd w:val="0"/>
              <w:rPr>
                <w:rFonts w:ascii="Times New Roman" w:hAnsi="Times New Roman" w:cs="Times New Roman"/>
                <w:sz w:val="28"/>
                <w:szCs w:val="28"/>
                <w:lang w:val="uk-UA"/>
              </w:rPr>
            </w:pPr>
            <w:r w:rsidRPr="00892D63">
              <w:rPr>
                <w:rFonts w:ascii="Times New Roman" w:hAnsi="Times New Roman" w:cs="Times New Roman"/>
                <w:sz w:val="28"/>
                <w:szCs w:val="28"/>
              </w:rPr>
              <w:t>інформативну роботу серед</w:t>
            </w:r>
            <w:r w:rsidRPr="00892D63">
              <w:rPr>
                <w:rFonts w:ascii="Times New Roman" w:hAnsi="Times New Roman" w:cs="Times New Roman"/>
                <w:sz w:val="28"/>
                <w:szCs w:val="28"/>
                <w:lang w:val="uk-UA"/>
              </w:rPr>
              <w:t xml:space="preserve"> </w:t>
            </w:r>
            <w:r w:rsidRPr="00892D63">
              <w:rPr>
                <w:rFonts w:ascii="Times New Roman" w:hAnsi="Times New Roman" w:cs="Times New Roman"/>
                <w:sz w:val="28"/>
                <w:szCs w:val="28"/>
              </w:rPr>
              <w:t>населення</w:t>
            </w:r>
          </w:p>
          <w:p w14:paraId="5631ADA8" w14:textId="77777777" w:rsidR="00D514AD" w:rsidRPr="00892D63" w:rsidRDefault="00D514AD" w:rsidP="00EB0E18">
            <w:pPr>
              <w:autoSpaceDE w:val="0"/>
              <w:autoSpaceDN w:val="0"/>
              <w:adjustRightInd w:val="0"/>
              <w:rPr>
                <w:rFonts w:ascii="Times New Roman" w:hAnsi="Times New Roman" w:cs="Times New Roman"/>
                <w:sz w:val="28"/>
                <w:szCs w:val="28"/>
                <w:lang w:val="uk-UA"/>
              </w:rPr>
            </w:pPr>
            <w:r w:rsidRPr="00892D63">
              <w:rPr>
                <w:rFonts w:ascii="Times New Roman" w:hAnsi="Times New Roman" w:cs="Times New Roman"/>
                <w:sz w:val="28"/>
                <w:szCs w:val="28"/>
                <w:lang w:val="uk-UA"/>
              </w:rPr>
              <w:t>5.Здатністьнадаватифармацевтичнудопомогуспоживачамфармацевтичнихпослуг</w:t>
            </w:r>
          </w:p>
          <w:p w14:paraId="4ADFECD5" w14:textId="77777777" w:rsidR="00D514AD" w:rsidRPr="00892D63" w:rsidRDefault="00D514AD" w:rsidP="00EB0E18">
            <w:pPr>
              <w:autoSpaceDE w:val="0"/>
              <w:autoSpaceDN w:val="0"/>
              <w:adjustRightInd w:val="0"/>
              <w:rPr>
                <w:rFonts w:ascii="Times New Roman" w:hAnsi="Times New Roman" w:cs="Times New Roman"/>
                <w:sz w:val="28"/>
                <w:szCs w:val="28"/>
                <w:lang w:val="uk-UA"/>
              </w:rPr>
            </w:pPr>
            <w:r w:rsidRPr="00892D63">
              <w:rPr>
                <w:rFonts w:ascii="Times New Roman" w:hAnsi="Times New Roman" w:cs="Times New Roman"/>
                <w:sz w:val="28"/>
                <w:szCs w:val="28"/>
                <w:lang w:val="uk-UA"/>
              </w:rPr>
              <w:lastRenderedPageBreak/>
              <w:t>6.Здатністьорганізовуватизабезпеченнянаселення та лікувально-профілактичних закладів лікарськими засобами, виробами медичного призначення та парафармацевтичними товарами</w:t>
            </w:r>
          </w:p>
          <w:p w14:paraId="0B8D8950" w14:textId="77777777" w:rsidR="00D514AD" w:rsidRPr="00892D63" w:rsidRDefault="00D514AD" w:rsidP="00EB0E18">
            <w:pPr>
              <w:autoSpaceDE w:val="0"/>
              <w:autoSpaceDN w:val="0"/>
              <w:adjustRightInd w:val="0"/>
              <w:rPr>
                <w:rFonts w:ascii="Times New Roman" w:hAnsi="Times New Roman" w:cs="Times New Roman"/>
                <w:sz w:val="28"/>
                <w:szCs w:val="28"/>
                <w:lang w:val="uk-UA"/>
              </w:rPr>
            </w:pPr>
            <w:r w:rsidRPr="00892D63">
              <w:rPr>
                <w:rFonts w:ascii="Times New Roman" w:hAnsi="Times New Roman" w:cs="Times New Roman"/>
                <w:sz w:val="28"/>
                <w:szCs w:val="28"/>
                <w:lang w:val="uk-UA"/>
              </w:rPr>
              <w:t>7.</w:t>
            </w:r>
            <w:r w:rsidRPr="00892D63">
              <w:rPr>
                <w:rFonts w:ascii="Times New Roman" w:hAnsi="Times New Roman" w:cs="Times New Roman"/>
                <w:sz w:val="28"/>
                <w:szCs w:val="28"/>
              </w:rPr>
              <w:t>Здатність</w:t>
            </w:r>
            <w:r w:rsidRPr="00892D63">
              <w:rPr>
                <w:rFonts w:ascii="Times New Roman" w:hAnsi="Times New Roman" w:cs="Times New Roman"/>
                <w:sz w:val="28"/>
                <w:szCs w:val="28"/>
                <w:lang w:val="uk-UA"/>
              </w:rPr>
              <w:t xml:space="preserve"> </w:t>
            </w:r>
            <w:r w:rsidRPr="00892D63">
              <w:rPr>
                <w:rFonts w:ascii="Times New Roman" w:hAnsi="Times New Roman" w:cs="Times New Roman"/>
                <w:sz w:val="28"/>
                <w:szCs w:val="28"/>
              </w:rPr>
              <w:t>виготовляти</w:t>
            </w:r>
            <w:r w:rsidRPr="00892D63">
              <w:rPr>
                <w:rFonts w:ascii="Times New Roman" w:hAnsi="Times New Roman" w:cs="Times New Roman"/>
                <w:sz w:val="28"/>
                <w:szCs w:val="28"/>
                <w:lang w:val="uk-UA"/>
              </w:rPr>
              <w:t xml:space="preserve"> </w:t>
            </w:r>
            <w:r w:rsidRPr="00892D63">
              <w:rPr>
                <w:rFonts w:ascii="Times New Roman" w:hAnsi="Times New Roman" w:cs="Times New Roman"/>
                <w:sz w:val="28"/>
                <w:szCs w:val="28"/>
              </w:rPr>
              <w:t>лікарські</w:t>
            </w:r>
            <w:r w:rsidRPr="00892D63">
              <w:rPr>
                <w:rFonts w:ascii="Times New Roman" w:hAnsi="Times New Roman" w:cs="Times New Roman"/>
                <w:sz w:val="28"/>
                <w:szCs w:val="28"/>
                <w:lang w:val="uk-UA"/>
              </w:rPr>
              <w:t xml:space="preserve"> </w:t>
            </w:r>
            <w:r w:rsidRPr="00892D63">
              <w:rPr>
                <w:rFonts w:ascii="Times New Roman" w:hAnsi="Times New Roman" w:cs="Times New Roman"/>
                <w:sz w:val="28"/>
                <w:szCs w:val="28"/>
              </w:rPr>
              <w:t>засоби в умовах аптеки та</w:t>
            </w:r>
            <w:r w:rsidRPr="00892D63">
              <w:rPr>
                <w:rFonts w:ascii="Times New Roman" w:hAnsi="Times New Roman" w:cs="Times New Roman"/>
                <w:sz w:val="28"/>
                <w:szCs w:val="28"/>
                <w:lang w:val="uk-UA"/>
              </w:rPr>
              <w:t xml:space="preserve"> </w:t>
            </w:r>
            <w:r w:rsidRPr="00892D63">
              <w:rPr>
                <w:rFonts w:ascii="Times New Roman" w:hAnsi="Times New Roman" w:cs="Times New Roman"/>
                <w:sz w:val="28"/>
                <w:szCs w:val="28"/>
              </w:rPr>
              <w:t>проводити контроль якості</w:t>
            </w:r>
            <w:r w:rsidRPr="00892D63">
              <w:rPr>
                <w:rFonts w:ascii="Times New Roman" w:hAnsi="Times New Roman" w:cs="Times New Roman"/>
                <w:sz w:val="28"/>
                <w:szCs w:val="28"/>
                <w:lang w:val="uk-UA"/>
              </w:rPr>
              <w:t xml:space="preserve"> </w:t>
            </w:r>
            <w:r w:rsidRPr="00892D63">
              <w:rPr>
                <w:rFonts w:ascii="Times New Roman" w:hAnsi="Times New Roman" w:cs="Times New Roman"/>
                <w:sz w:val="28"/>
                <w:szCs w:val="28"/>
              </w:rPr>
              <w:t>виготовлених</w:t>
            </w:r>
            <w:r w:rsidRPr="00892D63">
              <w:rPr>
                <w:rFonts w:ascii="Times New Roman" w:hAnsi="Times New Roman" w:cs="Times New Roman"/>
                <w:sz w:val="28"/>
                <w:szCs w:val="28"/>
                <w:lang w:val="uk-UA"/>
              </w:rPr>
              <w:t xml:space="preserve"> </w:t>
            </w:r>
            <w:r w:rsidRPr="00892D63">
              <w:rPr>
                <w:rFonts w:ascii="Times New Roman" w:hAnsi="Times New Roman" w:cs="Times New Roman"/>
                <w:sz w:val="28"/>
                <w:szCs w:val="28"/>
              </w:rPr>
              <w:t>ліків</w:t>
            </w:r>
          </w:p>
          <w:p w14:paraId="4FD9850C" w14:textId="77777777" w:rsidR="00D514AD" w:rsidRPr="00892D63" w:rsidRDefault="00D514AD" w:rsidP="00EB0E18">
            <w:pPr>
              <w:autoSpaceDE w:val="0"/>
              <w:autoSpaceDN w:val="0"/>
              <w:adjustRightInd w:val="0"/>
              <w:rPr>
                <w:rFonts w:ascii="Times New Roman" w:hAnsi="Times New Roman" w:cs="Times New Roman"/>
                <w:sz w:val="28"/>
                <w:szCs w:val="28"/>
                <w:lang w:val="uk-UA"/>
              </w:rPr>
            </w:pPr>
            <w:r w:rsidRPr="00892D63">
              <w:rPr>
                <w:rFonts w:ascii="Times New Roman" w:hAnsi="Times New Roman" w:cs="Times New Roman"/>
                <w:sz w:val="28"/>
                <w:szCs w:val="28"/>
                <w:lang w:val="uk-UA"/>
              </w:rPr>
              <w:t>8.Здатністьвиконувати завдання щодо забезпечення якості лікарських засобів</w:t>
            </w:r>
          </w:p>
          <w:p w14:paraId="66D20608" w14:textId="77777777" w:rsidR="00D514AD" w:rsidRPr="00892D63" w:rsidRDefault="00D514AD" w:rsidP="00EB0E18">
            <w:pPr>
              <w:autoSpaceDE w:val="0"/>
              <w:autoSpaceDN w:val="0"/>
              <w:adjustRightInd w:val="0"/>
              <w:rPr>
                <w:rFonts w:ascii="Times New Roman" w:hAnsi="Times New Roman" w:cs="Times New Roman"/>
                <w:sz w:val="28"/>
                <w:szCs w:val="28"/>
                <w:lang w:val="uk-UA"/>
              </w:rPr>
            </w:pPr>
            <w:r w:rsidRPr="00892D63">
              <w:rPr>
                <w:rFonts w:ascii="Times New Roman" w:hAnsi="Times New Roman" w:cs="Times New Roman"/>
                <w:sz w:val="28"/>
                <w:szCs w:val="28"/>
                <w:lang w:val="uk-UA"/>
              </w:rPr>
              <w:t>9.Здатність реалізовувати лікарські засоби, вироби медичного призначення та парафармацевтичні товари</w:t>
            </w:r>
          </w:p>
          <w:p w14:paraId="223E5798" w14:textId="77777777" w:rsidR="00D514AD" w:rsidRPr="00892D63" w:rsidRDefault="00D514AD" w:rsidP="00EB0E18">
            <w:pPr>
              <w:pStyle w:val="50"/>
              <w:shd w:val="clear" w:color="auto" w:fill="auto"/>
              <w:spacing w:after="0" w:line="240" w:lineRule="auto"/>
              <w:ind w:right="-1" w:firstLine="0"/>
              <w:jc w:val="both"/>
              <w:rPr>
                <w:b w:val="0"/>
                <w:lang w:val="uk-UA"/>
              </w:rPr>
            </w:pPr>
            <w:r w:rsidRPr="00892D63">
              <w:rPr>
                <w:b w:val="0"/>
                <w:lang w:val="uk-UA"/>
              </w:rPr>
              <w:t>10. Здатність надавати домедичну допомогу</w:t>
            </w:r>
          </w:p>
          <w:p w14:paraId="4CB33145" w14:textId="77777777" w:rsidR="00D514AD" w:rsidRPr="00892D63" w:rsidRDefault="00D514AD" w:rsidP="00EB0E18">
            <w:pPr>
              <w:pStyle w:val="50"/>
              <w:shd w:val="clear" w:color="auto" w:fill="auto"/>
              <w:spacing w:after="0" w:line="240" w:lineRule="auto"/>
              <w:ind w:right="-1" w:firstLine="0"/>
              <w:jc w:val="both"/>
              <w:rPr>
                <w:b w:val="0"/>
                <w:color w:val="000000"/>
                <w:lang w:val="uk-UA"/>
              </w:rPr>
            </w:pPr>
            <w:r w:rsidRPr="00892D63">
              <w:rPr>
                <w:b w:val="0"/>
                <w:lang w:val="uk-UA"/>
              </w:rPr>
              <w:t>11.Здатність здійснювати професійну діяльність у відповідності до вимог санітарно-гігієнічного режиму, охорони праці, техніки безпеки та протипожежної безпеки.</w:t>
            </w:r>
          </w:p>
        </w:tc>
      </w:tr>
      <w:tr w:rsidR="00D514AD" w:rsidRPr="00892D63" w14:paraId="363EFF78" w14:textId="77777777" w:rsidTr="00480C23">
        <w:tc>
          <w:tcPr>
            <w:tcW w:w="1702" w:type="dxa"/>
          </w:tcPr>
          <w:p w14:paraId="747B3765" w14:textId="77777777" w:rsidR="00D514AD" w:rsidRPr="00892D63" w:rsidRDefault="00D514AD" w:rsidP="00EB0E18">
            <w:pPr>
              <w:pStyle w:val="Default"/>
              <w:jc w:val="both"/>
              <w:rPr>
                <w:sz w:val="28"/>
                <w:szCs w:val="28"/>
                <w:lang w:val="uk-UA"/>
              </w:rPr>
            </w:pPr>
            <w:r w:rsidRPr="00892D63">
              <w:rPr>
                <w:b/>
                <w:bCs/>
                <w:sz w:val="28"/>
                <w:szCs w:val="28"/>
                <w:lang w:val="uk-UA"/>
              </w:rPr>
              <w:lastRenderedPageBreak/>
              <w:t>Орієнтовний перелік профе-сійних кваліфі-кацій, які пла-нується нада-вати</w:t>
            </w:r>
          </w:p>
          <w:p w14:paraId="360902B2" w14:textId="77777777" w:rsidR="00D514AD" w:rsidRPr="00892D63" w:rsidRDefault="00D514AD" w:rsidP="00EB0E18">
            <w:pPr>
              <w:pStyle w:val="Default"/>
              <w:jc w:val="both"/>
              <w:rPr>
                <w:b/>
                <w:bCs/>
                <w:sz w:val="28"/>
                <w:szCs w:val="28"/>
                <w:lang w:val="uk-UA"/>
              </w:rPr>
            </w:pPr>
          </w:p>
        </w:tc>
        <w:tc>
          <w:tcPr>
            <w:tcW w:w="8510" w:type="dxa"/>
          </w:tcPr>
          <w:p w14:paraId="12B93AD0" w14:textId="77777777" w:rsidR="00D514AD" w:rsidRPr="00892D63" w:rsidRDefault="00D514AD" w:rsidP="00EB0E18">
            <w:pPr>
              <w:pStyle w:val="1"/>
              <w:spacing w:before="0" w:beforeAutospacing="0" w:after="0" w:afterAutospacing="0"/>
              <w:rPr>
                <w:sz w:val="28"/>
                <w:szCs w:val="28"/>
                <w:lang w:val="uk-UA"/>
              </w:rPr>
            </w:pPr>
            <w:r w:rsidRPr="00892D63">
              <w:rPr>
                <w:sz w:val="28"/>
                <w:szCs w:val="28"/>
                <w:lang w:val="uk-UA"/>
              </w:rPr>
              <w:t xml:space="preserve">Фармацевт– </w:t>
            </w:r>
            <w:r w:rsidRPr="00892D63">
              <w:rPr>
                <w:b w:val="0"/>
                <w:sz w:val="28"/>
                <w:szCs w:val="28"/>
                <w:lang w:val="uk-UA"/>
              </w:rPr>
              <w:t xml:space="preserve">здатний виконувати зазначену </w:t>
            </w:r>
            <w:r w:rsidRPr="00892D63">
              <w:rPr>
                <w:b w:val="0"/>
                <w:bCs w:val="0"/>
                <w:sz w:val="28"/>
                <w:szCs w:val="28"/>
                <w:lang w:val="uk-UA"/>
              </w:rPr>
              <w:t xml:space="preserve">професійну роботу і може </w:t>
            </w:r>
            <w:r w:rsidRPr="00892D63">
              <w:rPr>
                <w:b w:val="0"/>
                <w:sz w:val="28"/>
                <w:szCs w:val="28"/>
                <w:lang w:val="uk-UA"/>
              </w:rPr>
              <w:t>займати відповідні первинні посади згідно</w:t>
            </w:r>
            <w:r w:rsidRPr="00892D63">
              <w:rPr>
                <w:bCs w:val="0"/>
                <w:sz w:val="28"/>
                <w:szCs w:val="28"/>
                <w:lang w:val="uk-UA"/>
              </w:rPr>
              <w:t xml:space="preserve">Довідника кваліфікаційних характеристик професій працівників </w:t>
            </w:r>
            <w:r w:rsidRPr="00892D63">
              <w:rPr>
                <w:b w:val="0"/>
                <w:sz w:val="28"/>
                <w:szCs w:val="28"/>
                <w:lang w:val="uk-UA"/>
              </w:rPr>
              <w:t xml:space="preserve">з </w:t>
            </w:r>
            <w:r w:rsidRPr="00892D63">
              <w:rPr>
                <w:sz w:val="28"/>
                <w:szCs w:val="28"/>
                <w:lang w:val="uk-UA"/>
              </w:rPr>
              <w:t>класифікатором професій України ДК 003:2010:</w:t>
            </w:r>
          </w:p>
          <w:p w14:paraId="6711F05D" w14:textId="77777777" w:rsidR="00D514AD" w:rsidRPr="00892D63" w:rsidRDefault="00D514AD" w:rsidP="00EB0E18">
            <w:pPr>
              <w:pStyle w:val="1"/>
              <w:spacing w:before="0" w:beforeAutospacing="0" w:after="0" w:afterAutospacing="0"/>
              <w:rPr>
                <w:b w:val="0"/>
                <w:sz w:val="28"/>
                <w:szCs w:val="28"/>
                <w:lang w:val="uk-UA"/>
              </w:rPr>
            </w:pPr>
            <w:r w:rsidRPr="00892D63">
              <w:rPr>
                <w:b w:val="0"/>
                <w:sz w:val="28"/>
                <w:szCs w:val="28"/>
                <w:lang w:val="uk-UA"/>
              </w:rPr>
              <w:t xml:space="preserve">3228 </w:t>
            </w:r>
            <w:r w:rsidR="00EB0E18" w:rsidRPr="00892D63">
              <w:rPr>
                <w:b w:val="0"/>
                <w:sz w:val="28"/>
                <w:szCs w:val="28"/>
                <w:lang w:val="uk-UA"/>
              </w:rPr>
              <w:t>Асистент фармацевта</w:t>
            </w:r>
          </w:p>
        </w:tc>
      </w:tr>
      <w:tr w:rsidR="00D514AD" w:rsidRPr="00892D63" w14:paraId="492F191B" w14:textId="77777777" w:rsidTr="00480C23">
        <w:tc>
          <w:tcPr>
            <w:tcW w:w="1702" w:type="dxa"/>
          </w:tcPr>
          <w:p w14:paraId="29DB76B6" w14:textId="77777777" w:rsidR="00D514AD" w:rsidRPr="00892D63" w:rsidRDefault="00D514AD" w:rsidP="00EB0E18">
            <w:pPr>
              <w:pStyle w:val="Default"/>
              <w:rPr>
                <w:sz w:val="28"/>
                <w:szCs w:val="28"/>
              </w:rPr>
            </w:pPr>
            <w:r w:rsidRPr="00892D63">
              <w:rPr>
                <w:b/>
                <w:bCs/>
                <w:sz w:val="28"/>
                <w:szCs w:val="28"/>
              </w:rPr>
              <w:t>Вимоги до рівня</w:t>
            </w:r>
            <w:r w:rsidRPr="00892D63">
              <w:rPr>
                <w:b/>
                <w:bCs/>
                <w:sz w:val="28"/>
                <w:szCs w:val="28"/>
                <w:lang w:val="uk-UA"/>
              </w:rPr>
              <w:t xml:space="preserve"> </w:t>
            </w:r>
            <w:r w:rsidRPr="00892D63">
              <w:rPr>
                <w:b/>
                <w:bCs/>
                <w:sz w:val="28"/>
                <w:szCs w:val="28"/>
              </w:rPr>
              <w:t>освіти</w:t>
            </w:r>
            <w:r w:rsidRPr="00892D63">
              <w:rPr>
                <w:b/>
                <w:bCs/>
                <w:sz w:val="28"/>
                <w:szCs w:val="28"/>
                <w:lang w:val="uk-UA"/>
              </w:rPr>
              <w:t xml:space="preserve"> </w:t>
            </w:r>
            <w:r w:rsidRPr="00892D63">
              <w:rPr>
                <w:b/>
                <w:bCs/>
                <w:sz w:val="28"/>
                <w:szCs w:val="28"/>
              </w:rPr>
              <w:t>осіб, які</w:t>
            </w:r>
            <w:r w:rsidRPr="00892D63">
              <w:rPr>
                <w:b/>
                <w:bCs/>
                <w:sz w:val="28"/>
                <w:szCs w:val="28"/>
                <w:lang w:val="uk-UA"/>
              </w:rPr>
              <w:t xml:space="preserve"> </w:t>
            </w:r>
            <w:r w:rsidRPr="00892D63">
              <w:rPr>
                <w:b/>
                <w:bCs/>
                <w:sz w:val="28"/>
                <w:szCs w:val="28"/>
              </w:rPr>
              <w:t>можуть</w:t>
            </w:r>
            <w:r w:rsidRPr="00892D63">
              <w:rPr>
                <w:b/>
                <w:bCs/>
                <w:sz w:val="28"/>
                <w:szCs w:val="28"/>
                <w:lang w:val="uk-UA"/>
              </w:rPr>
              <w:t xml:space="preserve"> </w:t>
            </w:r>
            <w:r w:rsidRPr="00892D63">
              <w:rPr>
                <w:b/>
                <w:bCs/>
                <w:sz w:val="28"/>
                <w:szCs w:val="28"/>
              </w:rPr>
              <w:t>розпочати</w:t>
            </w:r>
            <w:r w:rsidRPr="00892D63">
              <w:rPr>
                <w:b/>
                <w:bCs/>
                <w:sz w:val="28"/>
                <w:szCs w:val="28"/>
                <w:lang w:val="uk-UA"/>
              </w:rPr>
              <w:t xml:space="preserve"> </w:t>
            </w:r>
            <w:r w:rsidRPr="00892D63">
              <w:rPr>
                <w:b/>
                <w:bCs/>
                <w:sz w:val="28"/>
                <w:szCs w:val="28"/>
              </w:rPr>
              <w:t>навчання</w:t>
            </w:r>
          </w:p>
          <w:p w14:paraId="6365EEF8" w14:textId="77777777" w:rsidR="00D514AD" w:rsidRPr="00892D63" w:rsidRDefault="00D514AD" w:rsidP="00EB0E18">
            <w:pPr>
              <w:pStyle w:val="Default"/>
              <w:jc w:val="both"/>
              <w:rPr>
                <w:b/>
                <w:bCs/>
                <w:sz w:val="28"/>
                <w:szCs w:val="28"/>
              </w:rPr>
            </w:pPr>
          </w:p>
        </w:tc>
        <w:tc>
          <w:tcPr>
            <w:tcW w:w="8510" w:type="dxa"/>
          </w:tcPr>
          <w:p w14:paraId="588D8B8A" w14:textId="77777777" w:rsidR="00D514AD" w:rsidRPr="00892D63" w:rsidRDefault="00D514AD" w:rsidP="00EB0E18">
            <w:pPr>
              <w:pStyle w:val="1"/>
              <w:spacing w:before="0" w:beforeAutospacing="0" w:after="0" w:afterAutospacing="0"/>
              <w:rPr>
                <w:b w:val="0"/>
                <w:sz w:val="28"/>
                <w:szCs w:val="28"/>
                <w:lang w:val="uk-UA"/>
              </w:rPr>
            </w:pPr>
            <w:r w:rsidRPr="00892D63">
              <w:rPr>
                <w:b w:val="0"/>
                <w:color w:val="000000"/>
                <w:sz w:val="28"/>
                <w:szCs w:val="28"/>
                <w:shd w:val="clear" w:color="auto" w:fill="FFFFFF"/>
              </w:rPr>
              <w:t>Базов</w:t>
            </w:r>
            <w:r w:rsidRPr="00892D63">
              <w:rPr>
                <w:b w:val="0"/>
                <w:color w:val="000000"/>
                <w:sz w:val="28"/>
                <w:szCs w:val="28"/>
                <w:shd w:val="clear" w:color="auto" w:fill="FFFFFF"/>
                <w:lang w:val="uk-UA"/>
              </w:rPr>
              <w:t xml:space="preserve">а загальна </w:t>
            </w:r>
            <w:r w:rsidRPr="00892D63">
              <w:rPr>
                <w:b w:val="0"/>
                <w:color w:val="000000"/>
                <w:sz w:val="28"/>
                <w:szCs w:val="28"/>
                <w:shd w:val="clear" w:color="auto" w:fill="FFFFFF"/>
              </w:rPr>
              <w:t>середн</w:t>
            </w:r>
            <w:r w:rsidRPr="00892D63">
              <w:rPr>
                <w:b w:val="0"/>
                <w:color w:val="000000"/>
                <w:sz w:val="28"/>
                <w:szCs w:val="28"/>
                <w:shd w:val="clear" w:color="auto" w:fill="FFFFFF"/>
                <w:lang w:val="uk-UA"/>
              </w:rPr>
              <w:t xml:space="preserve">я </w:t>
            </w:r>
            <w:r w:rsidRPr="00892D63">
              <w:rPr>
                <w:b w:val="0"/>
                <w:color w:val="000000"/>
                <w:sz w:val="28"/>
                <w:szCs w:val="28"/>
                <w:shd w:val="clear" w:color="auto" w:fill="FFFFFF"/>
              </w:rPr>
              <w:t>освіт</w:t>
            </w:r>
            <w:r w:rsidRPr="00892D63">
              <w:rPr>
                <w:b w:val="0"/>
                <w:color w:val="000000"/>
                <w:sz w:val="28"/>
                <w:szCs w:val="28"/>
                <w:shd w:val="clear" w:color="auto" w:fill="FFFFFF"/>
                <w:lang w:val="uk-UA"/>
              </w:rPr>
              <w:t>а</w:t>
            </w:r>
          </w:p>
        </w:tc>
      </w:tr>
      <w:tr w:rsidR="00D514AD" w:rsidRPr="00892D63" w14:paraId="6C0FABF0" w14:textId="77777777" w:rsidTr="00480C23">
        <w:tc>
          <w:tcPr>
            <w:tcW w:w="10212" w:type="dxa"/>
            <w:gridSpan w:val="2"/>
          </w:tcPr>
          <w:p w14:paraId="2EE2F0D5" w14:textId="77777777" w:rsidR="00D514AD" w:rsidRPr="00892D63" w:rsidRDefault="00D514AD" w:rsidP="00EB0E18">
            <w:pPr>
              <w:pStyle w:val="Default"/>
              <w:rPr>
                <w:b/>
                <w:bCs/>
                <w:sz w:val="28"/>
                <w:szCs w:val="28"/>
                <w:lang w:val="uk-UA"/>
              </w:rPr>
            </w:pPr>
            <w:r w:rsidRPr="00892D63">
              <w:rPr>
                <w:b/>
                <w:bCs/>
                <w:sz w:val="28"/>
                <w:szCs w:val="28"/>
              </w:rPr>
              <w:t>Порядок оцінювання</w:t>
            </w:r>
            <w:r w:rsidRPr="00892D63">
              <w:rPr>
                <w:b/>
                <w:bCs/>
                <w:sz w:val="28"/>
                <w:szCs w:val="28"/>
                <w:lang w:val="uk-UA"/>
              </w:rPr>
              <w:t xml:space="preserve"> </w:t>
            </w:r>
            <w:r w:rsidRPr="00892D63">
              <w:rPr>
                <w:b/>
                <w:bCs/>
                <w:sz w:val="28"/>
                <w:szCs w:val="28"/>
              </w:rPr>
              <w:t>результатів</w:t>
            </w:r>
            <w:r w:rsidRPr="00892D63">
              <w:rPr>
                <w:b/>
                <w:bCs/>
                <w:sz w:val="28"/>
                <w:szCs w:val="28"/>
                <w:lang w:val="uk-UA"/>
              </w:rPr>
              <w:t xml:space="preserve"> </w:t>
            </w:r>
            <w:r w:rsidRPr="00892D63">
              <w:rPr>
                <w:b/>
                <w:bCs/>
                <w:sz w:val="28"/>
                <w:szCs w:val="28"/>
              </w:rPr>
              <w:t xml:space="preserve">навчання. </w:t>
            </w:r>
          </w:p>
          <w:p w14:paraId="533DF4EB" w14:textId="77777777" w:rsidR="00D514AD" w:rsidRPr="00892D63" w:rsidRDefault="00D514AD" w:rsidP="00EB0E18">
            <w:pPr>
              <w:pStyle w:val="20"/>
              <w:shd w:val="clear" w:color="auto" w:fill="auto"/>
              <w:spacing w:line="240" w:lineRule="auto"/>
              <w:ind w:firstLine="0"/>
              <w:rPr>
                <w:lang w:val="uk-UA"/>
              </w:rPr>
            </w:pPr>
            <w:r w:rsidRPr="00892D63">
              <w:rPr>
                <w:lang w:val="uk-UA"/>
              </w:rPr>
              <w:t xml:space="preserve">Система оцінювання у </w:t>
            </w:r>
            <w:r w:rsidR="00EB0E18" w:rsidRPr="00892D63">
              <w:rPr>
                <w:lang w:val="uk-UA"/>
              </w:rPr>
              <w:t>КЗ</w:t>
            </w:r>
            <w:r w:rsidRPr="00892D63">
              <w:rPr>
                <w:lang w:val="uk-UA"/>
              </w:rPr>
              <w:t xml:space="preserve"> «Хустський базовий  фаховий медичний коледж  Закарпатської обласної ради охоплює:</w:t>
            </w:r>
          </w:p>
          <w:p w14:paraId="0AE9B789" w14:textId="77777777" w:rsidR="00D514AD" w:rsidRPr="00892D63" w:rsidRDefault="00D514AD" w:rsidP="00EB0E18">
            <w:pPr>
              <w:pStyle w:val="20"/>
              <w:numPr>
                <w:ilvl w:val="0"/>
                <w:numId w:val="2"/>
              </w:numPr>
              <w:shd w:val="clear" w:color="auto" w:fill="auto"/>
              <w:tabs>
                <w:tab w:val="left" w:pos="1016"/>
              </w:tabs>
              <w:spacing w:line="240" w:lineRule="auto"/>
              <w:ind w:firstLine="740"/>
            </w:pPr>
            <w:r w:rsidRPr="00892D63">
              <w:t>поточний контроль результатів</w:t>
            </w:r>
            <w:r w:rsidRPr="00892D63">
              <w:rPr>
                <w:lang w:val="uk-UA"/>
              </w:rPr>
              <w:t xml:space="preserve"> </w:t>
            </w:r>
            <w:r w:rsidRPr="00892D63">
              <w:t>навчальної</w:t>
            </w:r>
            <w:r w:rsidRPr="00892D63">
              <w:rPr>
                <w:lang w:val="uk-UA"/>
              </w:rPr>
              <w:t xml:space="preserve"> </w:t>
            </w:r>
            <w:r w:rsidRPr="00892D63">
              <w:t>діяльності</w:t>
            </w:r>
            <w:r w:rsidRPr="00892D63">
              <w:rPr>
                <w:lang w:val="uk-UA"/>
              </w:rPr>
              <w:t xml:space="preserve"> </w:t>
            </w:r>
            <w:r w:rsidRPr="00892D63">
              <w:t xml:space="preserve">студентів та </w:t>
            </w:r>
            <w:r w:rsidRPr="00892D63">
              <w:rPr>
                <w:i/>
              </w:rPr>
              <w:t>оцінювання</w:t>
            </w:r>
            <w:r w:rsidRPr="00892D63">
              <w:rPr>
                <w:i/>
                <w:lang w:val="uk-UA"/>
              </w:rPr>
              <w:t xml:space="preserve"> </w:t>
            </w:r>
            <w:r w:rsidRPr="00892D63">
              <w:rPr>
                <w:i/>
              </w:rPr>
              <w:t>її</w:t>
            </w:r>
            <w:r w:rsidRPr="00892D63">
              <w:rPr>
                <w:i/>
                <w:lang w:val="uk-UA"/>
              </w:rPr>
              <w:t xml:space="preserve"> </w:t>
            </w:r>
            <w:r w:rsidRPr="00892D63">
              <w:rPr>
                <w:i/>
              </w:rPr>
              <w:t>результативності</w:t>
            </w:r>
            <w:r w:rsidRPr="00892D63">
              <w:rPr>
                <w:lang w:val="uk-UA"/>
              </w:rPr>
              <w:t xml:space="preserve">? </w:t>
            </w:r>
            <w:r w:rsidRPr="00892D63">
              <w:t>під час вивчення</w:t>
            </w:r>
            <w:r w:rsidRPr="00892D63">
              <w:rPr>
                <w:lang w:val="uk-UA"/>
              </w:rPr>
              <w:t xml:space="preserve"> </w:t>
            </w:r>
            <w:r w:rsidRPr="00892D63">
              <w:t>дисциплін;</w:t>
            </w:r>
          </w:p>
          <w:p w14:paraId="4332C648" w14:textId="77777777" w:rsidR="00D514AD" w:rsidRPr="00892D63" w:rsidRDefault="00D514AD" w:rsidP="00EB0E18">
            <w:pPr>
              <w:pStyle w:val="20"/>
              <w:numPr>
                <w:ilvl w:val="0"/>
                <w:numId w:val="2"/>
              </w:numPr>
              <w:shd w:val="clear" w:color="auto" w:fill="auto"/>
              <w:tabs>
                <w:tab w:val="left" w:pos="1016"/>
              </w:tabs>
              <w:spacing w:line="240" w:lineRule="auto"/>
              <w:ind w:firstLine="740"/>
            </w:pPr>
            <w:r w:rsidRPr="00892D63">
              <w:t>підсумковий контроль результатів</w:t>
            </w:r>
            <w:r w:rsidRPr="00892D63">
              <w:rPr>
                <w:lang w:val="uk-UA"/>
              </w:rPr>
              <w:t xml:space="preserve"> </w:t>
            </w:r>
            <w:r w:rsidRPr="00892D63">
              <w:t>навчальної</w:t>
            </w:r>
            <w:r w:rsidRPr="00892D63">
              <w:rPr>
                <w:lang w:val="uk-UA"/>
              </w:rPr>
              <w:t xml:space="preserve"> </w:t>
            </w:r>
            <w:r w:rsidRPr="00892D63">
              <w:t>діяльності</w:t>
            </w:r>
            <w:r w:rsidRPr="00892D63">
              <w:rPr>
                <w:lang w:val="uk-UA"/>
              </w:rPr>
              <w:t xml:space="preserve"> </w:t>
            </w:r>
            <w:r w:rsidRPr="00892D63">
              <w:t>студентів та оцінювання</w:t>
            </w:r>
            <w:r w:rsidRPr="00892D63">
              <w:rPr>
                <w:lang w:val="uk-UA"/>
              </w:rPr>
              <w:t xml:space="preserve"> </w:t>
            </w:r>
            <w:r w:rsidRPr="00892D63">
              <w:t>її</w:t>
            </w:r>
            <w:r w:rsidRPr="00892D63">
              <w:rPr>
                <w:lang w:val="uk-UA"/>
              </w:rPr>
              <w:t xml:space="preserve"> </w:t>
            </w:r>
            <w:r w:rsidRPr="00892D63">
              <w:t>результативності</w:t>
            </w:r>
            <w:r w:rsidRPr="00892D63">
              <w:rPr>
                <w:lang w:val="uk-UA"/>
              </w:rPr>
              <w:t xml:space="preserve"> </w:t>
            </w:r>
            <w:r w:rsidRPr="00892D63">
              <w:t>після</w:t>
            </w:r>
            <w:r w:rsidRPr="00892D63">
              <w:rPr>
                <w:lang w:val="uk-UA"/>
              </w:rPr>
              <w:t xml:space="preserve"> </w:t>
            </w:r>
            <w:r w:rsidRPr="00892D63">
              <w:t>вивчення</w:t>
            </w:r>
            <w:r w:rsidRPr="00892D63">
              <w:rPr>
                <w:lang w:val="uk-UA"/>
              </w:rPr>
              <w:t xml:space="preserve"> </w:t>
            </w:r>
            <w:r w:rsidRPr="00892D63">
              <w:t>дисциплін</w:t>
            </w:r>
            <w:r w:rsidRPr="00892D63">
              <w:rPr>
                <w:lang w:val="uk-UA"/>
              </w:rPr>
              <w:t>.</w:t>
            </w:r>
          </w:p>
          <w:p w14:paraId="0DED84E3" w14:textId="77777777" w:rsidR="00D514AD" w:rsidRPr="00892D63" w:rsidRDefault="00D514AD" w:rsidP="00EB0E18">
            <w:pPr>
              <w:pStyle w:val="Default"/>
              <w:ind w:firstLine="709"/>
              <w:rPr>
                <w:sz w:val="28"/>
                <w:szCs w:val="28"/>
              </w:rPr>
            </w:pPr>
            <w:r w:rsidRPr="00892D63">
              <w:rPr>
                <w:sz w:val="28"/>
                <w:szCs w:val="28"/>
              </w:rPr>
              <w:t>Нормативними формами атестації є стандартизовані</w:t>
            </w:r>
            <w:r w:rsidRPr="00892D63">
              <w:rPr>
                <w:sz w:val="28"/>
                <w:szCs w:val="28"/>
                <w:lang w:val="uk-UA"/>
              </w:rPr>
              <w:t xml:space="preserve"> </w:t>
            </w:r>
            <w:r w:rsidRPr="00892D63">
              <w:rPr>
                <w:sz w:val="28"/>
                <w:szCs w:val="28"/>
              </w:rPr>
              <w:t>тестові</w:t>
            </w:r>
            <w:r w:rsidRPr="00892D63">
              <w:rPr>
                <w:sz w:val="28"/>
                <w:szCs w:val="28"/>
                <w:lang w:val="uk-UA"/>
              </w:rPr>
              <w:t xml:space="preserve"> </w:t>
            </w:r>
            <w:r w:rsidRPr="00892D63">
              <w:rPr>
                <w:sz w:val="28"/>
                <w:szCs w:val="28"/>
              </w:rPr>
              <w:t>державні (ліцензійні</w:t>
            </w:r>
            <w:r w:rsidRPr="00892D63">
              <w:rPr>
                <w:sz w:val="28"/>
                <w:szCs w:val="28"/>
                <w:lang w:val="uk-UA"/>
              </w:rPr>
              <w:t xml:space="preserve"> </w:t>
            </w:r>
            <w:r w:rsidRPr="00892D63">
              <w:rPr>
                <w:sz w:val="28"/>
                <w:szCs w:val="28"/>
              </w:rPr>
              <w:t>інтегровані) іспити «</w:t>
            </w:r>
            <w:r w:rsidRPr="00892D63">
              <w:rPr>
                <w:sz w:val="28"/>
                <w:szCs w:val="28"/>
                <w:lang w:val="uk-UA"/>
              </w:rPr>
              <w:t>ЄДКІ</w:t>
            </w:r>
            <w:r w:rsidRPr="00892D63">
              <w:rPr>
                <w:sz w:val="28"/>
                <w:szCs w:val="28"/>
              </w:rPr>
              <w:t>»та практично-орієнтований</w:t>
            </w:r>
            <w:r w:rsidRPr="00892D63">
              <w:rPr>
                <w:sz w:val="28"/>
                <w:szCs w:val="28"/>
                <w:lang w:val="uk-UA"/>
              </w:rPr>
              <w:t xml:space="preserve"> </w:t>
            </w:r>
            <w:r w:rsidRPr="00892D63">
              <w:rPr>
                <w:sz w:val="28"/>
                <w:szCs w:val="28"/>
              </w:rPr>
              <w:t>державний</w:t>
            </w:r>
            <w:r w:rsidRPr="00892D63">
              <w:rPr>
                <w:sz w:val="28"/>
                <w:szCs w:val="28"/>
                <w:lang w:val="uk-UA"/>
              </w:rPr>
              <w:t xml:space="preserve"> </w:t>
            </w:r>
            <w:r w:rsidRPr="00892D63">
              <w:rPr>
                <w:sz w:val="28"/>
                <w:szCs w:val="28"/>
              </w:rPr>
              <w:t xml:space="preserve">іспит. </w:t>
            </w:r>
          </w:p>
        </w:tc>
      </w:tr>
    </w:tbl>
    <w:p w14:paraId="30440E39" w14:textId="77777777" w:rsidR="00EA0911" w:rsidRPr="00892D63" w:rsidRDefault="00EA0911" w:rsidP="00EB0E18">
      <w:pPr>
        <w:spacing w:after="0" w:line="240" w:lineRule="auto"/>
        <w:ind w:firstLine="708"/>
        <w:rPr>
          <w:rFonts w:ascii="Times New Roman" w:hAnsi="Times New Roman" w:cs="Times New Roman"/>
          <w:sz w:val="28"/>
          <w:szCs w:val="28"/>
        </w:rPr>
      </w:pPr>
    </w:p>
    <w:p w14:paraId="3DE27A3F" w14:textId="77777777" w:rsidR="003E15A6" w:rsidRPr="00892D63" w:rsidRDefault="003E15A6" w:rsidP="00EB0E18">
      <w:pPr>
        <w:spacing w:after="0" w:line="240" w:lineRule="auto"/>
        <w:ind w:firstLine="708"/>
        <w:jc w:val="center"/>
        <w:rPr>
          <w:rFonts w:ascii="Times New Roman" w:hAnsi="Times New Roman" w:cs="Times New Roman"/>
          <w:b/>
          <w:sz w:val="28"/>
          <w:szCs w:val="28"/>
        </w:rPr>
      </w:pPr>
      <w:r w:rsidRPr="00892D63">
        <w:rPr>
          <w:rFonts w:ascii="Times New Roman" w:hAnsi="Times New Roman" w:cs="Times New Roman"/>
          <w:b/>
          <w:sz w:val="28"/>
          <w:szCs w:val="28"/>
        </w:rPr>
        <w:t>4. ОРІЄНТОВНИЙ ПЕРЕЛІК ПРОФЕСІЙНИХ КВАЛІФІКАЦІЙ, ЯКІ ПЛАНУЄТЬСЯ НАДАВАТИ</w:t>
      </w:r>
    </w:p>
    <w:p w14:paraId="34789F0D" w14:textId="77777777" w:rsidR="003E15A6" w:rsidRPr="00892D63" w:rsidRDefault="008157E6" w:rsidP="00EB0E18">
      <w:pPr>
        <w:spacing w:after="0" w:line="240" w:lineRule="auto"/>
        <w:ind w:firstLine="708"/>
        <w:rPr>
          <w:rFonts w:ascii="Times New Roman" w:hAnsi="Times New Roman" w:cs="Times New Roman"/>
          <w:sz w:val="28"/>
          <w:szCs w:val="28"/>
        </w:rPr>
      </w:pPr>
      <w:r w:rsidRPr="00892D63">
        <w:rPr>
          <w:rFonts w:ascii="Times New Roman" w:hAnsi="Times New Roman" w:cs="Times New Roman"/>
          <w:sz w:val="28"/>
          <w:szCs w:val="28"/>
        </w:rPr>
        <w:t xml:space="preserve">Система фахової передвищої освіти передбачає здобуття кваліфікацій, що відповідають п’ятому рівню Національної рамки кваліфікацій. Особа, яка здобула ступінь освіти фахового молодшого бакалавра за спеціальністю 226 </w:t>
      </w:r>
      <w:r w:rsidRPr="00892D63">
        <w:rPr>
          <w:rFonts w:ascii="Times New Roman" w:hAnsi="Times New Roman" w:cs="Times New Roman"/>
          <w:sz w:val="28"/>
          <w:szCs w:val="28"/>
        </w:rPr>
        <w:lastRenderedPageBreak/>
        <w:t>Фармація, промислова фармація та отримали професійну кваліфікацію «асистент фармацевта» згідно з Національним класифікаторам України («Класифікатор професій» ДК 003:2010) можуть займати відповідні посади в державному та приватному секторах у різних сферах фармацевтичної діяльності, а також в дослідницьких лабораторіях, фармацевтичних структурах, організацій та підприємствах.</w:t>
      </w:r>
    </w:p>
    <w:p w14:paraId="127A793C" w14:textId="77777777" w:rsidR="00D514AD" w:rsidRPr="00892D63" w:rsidRDefault="00D514AD" w:rsidP="00EB0E18">
      <w:pPr>
        <w:spacing w:after="0" w:line="240" w:lineRule="auto"/>
        <w:ind w:firstLine="708"/>
        <w:rPr>
          <w:rFonts w:ascii="Times New Roman" w:hAnsi="Times New Roman" w:cs="Times New Roman"/>
          <w:sz w:val="28"/>
          <w:szCs w:val="28"/>
        </w:rPr>
      </w:pPr>
    </w:p>
    <w:p w14:paraId="7F89BF85" w14:textId="77777777" w:rsidR="00D514AD" w:rsidRPr="00892D63" w:rsidRDefault="008157E6" w:rsidP="00EB0E18">
      <w:pPr>
        <w:spacing w:after="0" w:line="240" w:lineRule="auto"/>
        <w:ind w:firstLine="708"/>
        <w:jc w:val="center"/>
        <w:rPr>
          <w:rFonts w:ascii="Times New Roman" w:hAnsi="Times New Roman" w:cs="Times New Roman"/>
          <w:b/>
          <w:sz w:val="28"/>
          <w:szCs w:val="28"/>
        </w:rPr>
      </w:pPr>
      <w:r w:rsidRPr="00892D63">
        <w:rPr>
          <w:rFonts w:ascii="Times New Roman" w:hAnsi="Times New Roman" w:cs="Times New Roman"/>
          <w:b/>
          <w:sz w:val="28"/>
          <w:szCs w:val="28"/>
        </w:rPr>
        <w:t>5. ПОРЯДОК ОЦІНЮВАННЯ РЕЗУЛЬТАТІВ НАВЧАННЯ</w:t>
      </w:r>
    </w:p>
    <w:p w14:paraId="62855184" w14:textId="77777777" w:rsidR="008157E6" w:rsidRPr="00892D63" w:rsidRDefault="008157E6" w:rsidP="00EB0E18">
      <w:pPr>
        <w:spacing w:after="0" w:line="240" w:lineRule="auto"/>
        <w:ind w:firstLine="708"/>
        <w:rPr>
          <w:rFonts w:ascii="Times New Roman" w:hAnsi="Times New Roman" w:cs="Times New Roman"/>
          <w:sz w:val="28"/>
          <w:szCs w:val="28"/>
        </w:rPr>
      </w:pPr>
      <w:r w:rsidRPr="00892D63">
        <w:rPr>
          <w:rFonts w:ascii="Times New Roman" w:hAnsi="Times New Roman" w:cs="Times New Roman"/>
          <w:sz w:val="28"/>
          <w:szCs w:val="28"/>
        </w:rPr>
        <w:t>При викладанні використовуються: пасивні (пояснювально -ілюстративні) та активні (проблемні, ігрові, інтерактивні, проєктні, інформаційнокомп’ютерні, саморозвиваючі) методи оцінювання. Викладання проводиться у вигляді лекцій, практичних занять, лабораторних робіт, семінарських та індивідуальних занять. Вид контролю: вхідний, тематичний, періодичний, підсумковий, самоконтроль. Форми контролю: тестовий, усне та письмове опитування, презентація тематичної роботи, захист лабораторних, практичних робіт,  диференційовані заліки, іспити, атестація.</w:t>
      </w:r>
    </w:p>
    <w:p w14:paraId="2F952D11" w14:textId="77777777" w:rsidR="008157E6" w:rsidRPr="00892D63" w:rsidRDefault="008157E6" w:rsidP="00EB0E18">
      <w:pPr>
        <w:spacing w:after="0" w:line="240" w:lineRule="auto"/>
        <w:ind w:firstLine="708"/>
        <w:rPr>
          <w:rFonts w:ascii="Times New Roman" w:hAnsi="Times New Roman" w:cs="Times New Roman"/>
          <w:sz w:val="28"/>
          <w:szCs w:val="28"/>
        </w:rPr>
      </w:pPr>
      <w:r w:rsidRPr="00892D63">
        <w:rPr>
          <w:rFonts w:ascii="Times New Roman" w:hAnsi="Times New Roman" w:cs="Times New Roman"/>
          <w:sz w:val="28"/>
          <w:szCs w:val="28"/>
        </w:rPr>
        <w:t>Атестація випускників за освітньо-професійною програмою «Фармація» спеціальності 226 «Фармація, промислова фармація» проводиться у формі Єдиного державного кваліфікаційного іспиту, який складається з двох етапів:       I етап - теоретичний; II етап -практичний. I етап ЄДКІ складається з тестових завдань з дисциплін «Організація та економіка фармації», «Основи охорони праці та ОПГ», «Технологія ліків», «Фармакологія», «Фармакогнозія», «Фармацевтична хімія». II етап складається з виконання практико-орієнтованих завдань з дисциплін: «Фармакологія», «Технологія ліків», «Організація та економіка фармації». За результатами складання теоретичного та практичного етапів ЄДКІ виставляється одна оцінка. У відповідності до чинного законодавства України випускникам, які успішно виконали освітньо-професійну програму та успішно пройшли атестацію, видається диплом фахового молодшого бакалавра із присвоєнням кваліфікації «Асистент фармацевта». Студентам, які за весь період навчання отримали підсумкові оцінки  5 (відмінно) не менше, ніж з 75 % усіх освітніх компонентів, передбачених навчальним планом, склали атестацію випускників з оцінкою  5 (відмінно) видається диплом фахового молодшого  бакалавра з відзнакою. Невід’ємною  частиною диплома фахового молодшого бакалавра (диплому фахового молодшого бакалавра з відзнакою) є додаток до диплома про фахову передвищу освіту європейського зразка (DIPLOMA SUPPLEMENT). Атестація здійснюється відкрито і публічно.</w:t>
      </w:r>
    </w:p>
    <w:p w14:paraId="08EE9F2D" w14:textId="77777777" w:rsidR="0065050B" w:rsidRPr="00892D63" w:rsidRDefault="0065050B" w:rsidP="00EB0E18">
      <w:pPr>
        <w:spacing w:after="0" w:line="240" w:lineRule="auto"/>
        <w:ind w:firstLine="708"/>
        <w:rPr>
          <w:rFonts w:ascii="Times New Roman" w:hAnsi="Times New Roman" w:cs="Times New Roman"/>
          <w:sz w:val="28"/>
          <w:szCs w:val="28"/>
        </w:rPr>
      </w:pPr>
    </w:p>
    <w:p w14:paraId="455D2517" w14:textId="77777777" w:rsidR="00892D63" w:rsidRDefault="00892D63" w:rsidP="00EB0E18">
      <w:pPr>
        <w:spacing w:after="0" w:line="240" w:lineRule="auto"/>
        <w:ind w:firstLine="708"/>
        <w:jc w:val="center"/>
        <w:rPr>
          <w:rFonts w:ascii="Times New Roman" w:hAnsi="Times New Roman" w:cs="Times New Roman"/>
          <w:b/>
          <w:sz w:val="28"/>
          <w:szCs w:val="28"/>
        </w:rPr>
      </w:pPr>
    </w:p>
    <w:p w14:paraId="2164AF7C" w14:textId="77777777" w:rsidR="00892D63" w:rsidRDefault="00892D63" w:rsidP="00EB0E18">
      <w:pPr>
        <w:spacing w:after="0" w:line="240" w:lineRule="auto"/>
        <w:ind w:firstLine="708"/>
        <w:jc w:val="center"/>
        <w:rPr>
          <w:rFonts w:ascii="Times New Roman" w:hAnsi="Times New Roman" w:cs="Times New Roman"/>
          <w:b/>
          <w:sz w:val="28"/>
          <w:szCs w:val="28"/>
        </w:rPr>
      </w:pPr>
    </w:p>
    <w:p w14:paraId="2EACF081" w14:textId="77777777" w:rsidR="00892D63" w:rsidRDefault="00892D63" w:rsidP="00EB0E18">
      <w:pPr>
        <w:spacing w:after="0" w:line="240" w:lineRule="auto"/>
        <w:ind w:firstLine="708"/>
        <w:jc w:val="center"/>
        <w:rPr>
          <w:rFonts w:ascii="Times New Roman" w:hAnsi="Times New Roman" w:cs="Times New Roman"/>
          <w:b/>
          <w:sz w:val="28"/>
          <w:szCs w:val="28"/>
        </w:rPr>
      </w:pPr>
    </w:p>
    <w:p w14:paraId="3B935124" w14:textId="77777777" w:rsidR="00892D63" w:rsidRDefault="00892D63" w:rsidP="00EB0E18">
      <w:pPr>
        <w:spacing w:after="0" w:line="240" w:lineRule="auto"/>
        <w:ind w:firstLine="708"/>
        <w:jc w:val="center"/>
        <w:rPr>
          <w:rFonts w:ascii="Times New Roman" w:hAnsi="Times New Roman" w:cs="Times New Roman"/>
          <w:b/>
          <w:sz w:val="28"/>
          <w:szCs w:val="28"/>
        </w:rPr>
      </w:pPr>
    </w:p>
    <w:p w14:paraId="1D9CA879" w14:textId="77777777" w:rsidR="00892D63" w:rsidRDefault="00892D63" w:rsidP="00EB0E18">
      <w:pPr>
        <w:spacing w:after="0" w:line="240" w:lineRule="auto"/>
        <w:ind w:firstLine="708"/>
        <w:jc w:val="center"/>
        <w:rPr>
          <w:rFonts w:ascii="Times New Roman" w:hAnsi="Times New Roman" w:cs="Times New Roman"/>
          <w:b/>
          <w:sz w:val="28"/>
          <w:szCs w:val="28"/>
        </w:rPr>
      </w:pPr>
    </w:p>
    <w:p w14:paraId="1DF7EDFF" w14:textId="77777777" w:rsidR="00892D63" w:rsidRDefault="00892D63" w:rsidP="00EB0E18">
      <w:pPr>
        <w:spacing w:after="0" w:line="240" w:lineRule="auto"/>
        <w:ind w:firstLine="708"/>
        <w:jc w:val="center"/>
        <w:rPr>
          <w:rFonts w:ascii="Times New Roman" w:hAnsi="Times New Roman" w:cs="Times New Roman"/>
          <w:b/>
          <w:sz w:val="28"/>
          <w:szCs w:val="28"/>
        </w:rPr>
      </w:pPr>
    </w:p>
    <w:p w14:paraId="4B72006A" w14:textId="77777777" w:rsidR="00892D63" w:rsidRDefault="00892D63" w:rsidP="00EB0E18">
      <w:pPr>
        <w:spacing w:after="0" w:line="240" w:lineRule="auto"/>
        <w:ind w:firstLine="708"/>
        <w:jc w:val="center"/>
        <w:rPr>
          <w:rFonts w:ascii="Times New Roman" w:hAnsi="Times New Roman" w:cs="Times New Roman"/>
          <w:b/>
          <w:sz w:val="28"/>
          <w:szCs w:val="28"/>
        </w:rPr>
      </w:pPr>
    </w:p>
    <w:p w14:paraId="6F86C5DC" w14:textId="77777777" w:rsidR="00892D63" w:rsidRDefault="00892D63" w:rsidP="00EB0E18">
      <w:pPr>
        <w:spacing w:after="0" w:line="240" w:lineRule="auto"/>
        <w:ind w:firstLine="708"/>
        <w:jc w:val="center"/>
        <w:rPr>
          <w:rFonts w:ascii="Times New Roman" w:hAnsi="Times New Roman" w:cs="Times New Roman"/>
          <w:b/>
          <w:sz w:val="28"/>
          <w:szCs w:val="28"/>
        </w:rPr>
      </w:pPr>
    </w:p>
    <w:p w14:paraId="20618395" w14:textId="77777777" w:rsidR="00892D63" w:rsidRDefault="00892D63" w:rsidP="00EB0E18">
      <w:pPr>
        <w:spacing w:after="0" w:line="240" w:lineRule="auto"/>
        <w:ind w:firstLine="708"/>
        <w:jc w:val="center"/>
        <w:rPr>
          <w:rFonts w:ascii="Times New Roman" w:hAnsi="Times New Roman" w:cs="Times New Roman"/>
          <w:b/>
          <w:sz w:val="28"/>
          <w:szCs w:val="28"/>
        </w:rPr>
      </w:pPr>
    </w:p>
    <w:p w14:paraId="5801ABF1" w14:textId="77777777" w:rsidR="0065050B" w:rsidRPr="00892D63" w:rsidRDefault="0065050B" w:rsidP="00EB0E18">
      <w:pPr>
        <w:spacing w:after="0" w:line="240" w:lineRule="auto"/>
        <w:ind w:firstLine="708"/>
        <w:jc w:val="center"/>
        <w:rPr>
          <w:rFonts w:ascii="Times New Roman" w:hAnsi="Times New Roman" w:cs="Times New Roman"/>
          <w:b/>
          <w:sz w:val="28"/>
          <w:szCs w:val="28"/>
        </w:rPr>
      </w:pPr>
      <w:r w:rsidRPr="00892D63">
        <w:rPr>
          <w:rFonts w:ascii="Times New Roman" w:hAnsi="Times New Roman" w:cs="Times New Roman"/>
          <w:b/>
          <w:sz w:val="28"/>
          <w:szCs w:val="28"/>
        </w:rPr>
        <w:lastRenderedPageBreak/>
        <w:t>6. ЗАСОБИ ПРОВАДЖЕННЯ ОСВІТНЬОЇ ДІЯЛЬНОСТІ</w:t>
      </w:r>
    </w:p>
    <w:tbl>
      <w:tblPr>
        <w:tblW w:w="524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60"/>
        <w:gridCol w:w="1723"/>
        <w:gridCol w:w="3682"/>
        <w:gridCol w:w="2037"/>
      </w:tblGrid>
      <w:tr w:rsidR="009C47EF" w:rsidRPr="00892D63" w14:paraId="06CA23DA" w14:textId="77777777" w:rsidTr="00480C23">
        <w:trPr>
          <w:trHeight w:val="2637"/>
          <w:jc w:val="center"/>
        </w:trPr>
        <w:tc>
          <w:tcPr>
            <w:tcW w:w="1295" w:type="pct"/>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14:paraId="532E1AF6" w14:textId="77777777" w:rsidR="009C47EF" w:rsidRPr="00892D63" w:rsidRDefault="009C47EF" w:rsidP="00EB0E18">
            <w:pPr>
              <w:spacing w:after="0" w:line="240" w:lineRule="auto"/>
              <w:jc w:val="center"/>
              <w:rPr>
                <w:rFonts w:ascii="Times New Roman" w:hAnsi="Times New Roman" w:cs="Times New Roman"/>
                <w:noProof/>
                <w:lang w:val="en-US"/>
              </w:rPr>
            </w:pPr>
            <w:r w:rsidRPr="00892D63">
              <w:rPr>
                <w:rFonts w:ascii="Times New Roman" w:hAnsi="Times New Roman" w:cs="Times New Roman"/>
                <w:noProof/>
                <w:lang w:val="en-US"/>
              </w:rPr>
              <w:t xml:space="preserve">Найменування навчальної дисципліни </w:t>
            </w:r>
          </w:p>
        </w:tc>
        <w:tc>
          <w:tcPr>
            <w:tcW w:w="86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2ACD241D"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Вид засобу провадження освітньої діяльності</w:t>
            </w: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1AEF30B9" w14:textId="77777777" w:rsidR="009C47EF" w:rsidRPr="00892D63" w:rsidRDefault="009C47EF" w:rsidP="00EB0E18">
            <w:pPr>
              <w:spacing w:after="0" w:line="240" w:lineRule="auto"/>
              <w:jc w:val="center"/>
              <w:rPr>
                <w:rFonts w:ascii="Times New Roman" w:hAnsi="Times New Roman" w:cs="Times New Roman"/>
                <w:noProof/>
                <w:sz w:val="20"/>
                <w:szCs w:val="20"/>
              </w:rPr>
            </w:pPr>
            <w:r w:rsidRPr="00892D63">
              <w:rPr>
                <w:rFonts w:ascii="Times New Roman" w:hAnsi="Times New Roman" w:cs="Times New Roman"/>
                <w:noProof/>
                <w:sz w:val="20"/>
                <w:szCs w:val="20"/>
              </w:rPr>
              <w:t xml:space="preserve">Найменування обладнання, устаткування, </w:t>
            </w:r>
            <w:r w:rsidRPr="00892D63">
              <w:rPr>
                <w:rFonts w:ascii="Times New Roman" w:hAnsi="Times New Roman" w:cs="Times New Roman"/>
                <w:noProof/>
                <w:sz w:val="20"/>
                <w:szCs w:val="20"/>
              </w:rPr>
              <w:br/>
              <w:t>їх кількість</w:t>
            </w: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14:paraId="652CE7EC"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Найменування лабораторії, спеціалізованого кабінету, її площа, кв. метрів (адреса приміщення, в якому розташовується лабораторія, спеціалізований кабінет)</w:t>
            </w:r>
          </w:p>
        </w:tc>
      </w:tr>
      <w:tr w:rsidR="009C47EF" w:rsidRPr="00892D63" w14:paraId="184E55E6" w14:textId="77777777" w:rsidTr="00480C23">
        <w:trPr>
          <w:trHeight w:val="1132"/>
          <w:jc w:val="center"/>
        </w:trPr>
        <w:tc>
          <w:tcPr>
            <w:tcW w:w="1295" w:type="pct"/>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14:paraId="13CE10E1"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Соціально-економічні дисипліни, Історія України</w:t>
            </w:r>
          </w:p>
        </w:tc>
        <w:tc>
          <w:tcPr>
            <w:tcW w:w="86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636A416E"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Матеріальні, нематеріальні та інші ресурси, що знаходяться у користуванні для провадження освітьної діяльності </w:t>
            </w: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7E5D13EA"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noProof/>
                <w:sz w:val="20"/>
                <w:szCs w:val="20"/>
              </w:rPr>
              <w:t xml:space="preserve"> </w:t>
            </w:r>
            <w:r w:rsidRPr="00892D63">
              <w:rPr>
                <w:rFonts w:ascii="Times New Roman" w:hAnsi="Times New Roman" w:cs="Times New Roman"/>
                <w:sz w:val="20"/>
                <w:szCs w:val="20"/>
              </w:rPr>
              <w:t>Шкаф посудний - 1 шт.</w:t>
            </w:r>
          </w:p>
          <w:p w14:paraId="53D1FAFB"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Стіл аудиторний- 1 шт.</w:t>
            </w:r>
          </w:p>
          <w:p w14:paraId="39965C81"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Набір «Ізабелла» - 1 шт.</w:t>
            </w:r>
          </w:p>
          <w:p w14:paraId="58679B3A"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Лавка дерев´яна- 1 шт.</w:t>
            </w:r>
          </w:p>
          <w:p w14:paraId="19BADC29"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Тумба   вітринна- 1 шт.</w:t>
            </w:r>
          </w:p>
          <w:p w14:paraId="309CCD70"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Карти географічна та історична</w:t>
            </w:r>
          </w:p>
          <w:p w14:paraId="0A82128A"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- 1 шт.</w:t>
            </w:r>
          </w:p>
          <w:p w14:paraId="3B0DEB3C"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Лавки учнівські – 14 шт.</w:t>
            </w:r>
          </w:p>
          <w:p w14:paraId="200631FE"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 xml:space="preserve">Столи учнівські – 15 шт. </w:t>
            </w:r>
          </w:p>
          <w:p w14:paraId="28B8A4E8"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Дошка аудиторна, зелена, металевий каркас- 1 шт.</w:t>
            </w: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14:paraId="4E9B24A2"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Кабінет соціально-економічних дисциплін № 210 (50,2 м²)</w:t>
            </w:r>
          </w:p>
          <w:p w14:paraId="30D93837"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м.Хуст, вул.Львівська,143</w:t>
            </w:r>
          </w:p>
        </w:tc>
      </w:tr>
      <w:tr w:rsidR="009C47EF" w:rsidRPr="00892D63" w14:paraId="1084BCA7" w14:textId="77777777" w:rsidTr="00480C23">
        <w:trPr>
          <w:trHeight w:val="1521"/>
          <w:jc w:val="center"/>
        </w:trPr>
        <w:tc>
          <w:tcPr>
            <w:tcW w:w="1295" w:type="pct"/>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14:paraId="104209B6"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Основи правознавста, безпека життєдіяльності, основи охорони  праці та охорона праці в галузі </w:t>
            </w:r>
          </w:p>
        </w:tc>
        <w:tc>
          <w:tcPr>
            <w:tcW w:w="86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507B4496"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Матеріальні, нематеріальні та інші ресурси, що знаходяться у користуванні для провадження освітьної діяльності </w:t>
            </w: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2403148C"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Антрисоль- 1 дверна – 1 шт.</w:t>
            </w:r>
          </w:p>
          <w:p w14:paraId="25380179"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Пенал 1 дверний напівзакритий на 5 відділень з полицями   – 1 шт.</w:t>
            </w:r>
          </w:p>
          <w:p w14:paraId="709D44CA"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Шафа для одягу і книг закрита 2дверна – 1 шт.</w:t>
            </w:r>
          </w:p>
          <w:p w14:paraId="5C64DE4F"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Стіл вчителя 1-но дверний з тумбою –</w:t>
            </w:r>
          </w:p>
          <w:p w14:paraId="24B17051"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 xml:space="preserve"> 1 шт.</w:t>
            </w:r>
          </w:p>
          <w:p w14:paraId="462E9151"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Стіл учнівський 2-місний регулюємий по висоті з полицею – 11  шт.</w:t>
            </w:r>
          </w:p>
          <w:p w14:paraId="0389AB9E"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Стілець полозковий – 18 шт.</w:t>
            </w:r>
          </w:p>
          <w:p w14:paraId="5389820C"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Дошка аудиторна – 1 шт.</w:t>
            </w:r>
          </w:p>
          <w:p w14:paraId="5D4EE24C"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Стілець офісний 2 шт.</w:t>
            </w:r>
          </w:p>
          <w:p w14:paraId="364C5294"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Стенд »Охорона праці»- 1шт.</w:t>
            </w:r>
          </w:p>
          <w:p w14:paraId="2908D0DB"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Стенд »Охорона праці в медичній галузі» - 1 шт.</w:t>
            </w:r>
          </w:p>
          <w:p w14:paraId="52413A46"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Банер »Цивільна оборона»   - 1 шт.</w:t>
            </w:r>
          </w:p>
          <w:p w14:paraId="2B656BAB"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Дошка інформаційна – 1 шт.</w:t>
            </w:r>
          </w:p>
          <w:p w14:paraId="6CE04999" w14:textId="77777777" w:rsidR="009C47EF" w:rsidRPr="00892D63" w:rsidRDefault="009C47EF" w:rsidP="00EB0E18">
            <w:pPr>
              <w:spacing w:after="0" w:line="240" w:lineRule="auto"/>
              <w:jc w:val="center"/>
              <w:rPr>
                <w:rFonts w:ascii="Times New Roman" w:hAnsi="Times New Roman" w:cs="Times New Roman"/>
                <w:noProof/>
                <w:sz w:val="20"/>
                <w:szCs w:val="20"/>
              </w:rPr>
            </w:pPr>
            <w:r w:rsidRPr="00892D63">
              <w:rPr>
                <w:rFonts w:ascii="Times New Roman" w:hAnsi="Times New Roman" w:cs="Times New Roman"/>
                <w:sz w:val="20"/>
                <w:szCs w:val="20"/>
              </w:rPr>
              <w:t>Стенд »Охорона праці» - 2 шт.</w:t>
            </w: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tcPr>
          <w:p w14:paraId="7374618C"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Кабінет охорони праці  та безпеки життєдіяльності </w:t>
            </w:r>
          </w:p>
          <w:p w14:paraId="52CF3883"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 310 (23 м²) </w:t>
            </w:r>
          </w:p>
          <w:p w14:paraId="72B7CEC8"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м.Хуст, вул.Львівська,143</w:t>
            </w:r>
          </w:p>
        </w:tc>
      </w:tr>
      <w:tr w:rsidR="009C47EF" w:rsidRPr="00892D63" w14:paraId="4F86D6CD" w14:textId="77777777" w:rsidTr="00480C23">
        <w:trPr>
          <w:trHeight w:val="1152"/>
          <w:jc w:val="center"/>
        </w:trPr>
        <w:tc>
          <w:tcPr>
            <w:tcW w:w="1295" w:type="pct"/>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14:paraId="4F461F05"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Українська мова за професійним спрямуванням) </w:t>
            </w:r>
          </w:p>
        </w:tc>
        <w:tc>
          <w:tcPr>
            <w:tcW w:w="86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5020E02D"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Матеріальні, нематеріальні та інші ресурси, що знаходяться у користуванні для провадження освітьної діяльності</w:t>
            </w: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84504A1"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Дошка аудиторна 3мх1 – 1 шт.</w:t>
            </w:r>
          </w:p>
          <w:p w14:paraId="2ACF45A5"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Ноутбук – 1 шт.</w:t>
            </w:r>
          </w:p>
          <w:p w14:paraId="6CAF8469"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Лавки та столи учнівські</w:t>
            </w:r>
          </w:p>
          <w:p w14:paraId="24779633" w14:textId="77777777" w:rsidR="009C47EF" w:rsidRPr="00892D63" w:rsidRDefault="009C47EF" w:rsidP="00EB0E18">
            <w:pPr>
              <w:spacing w:after="0" w:line="240" w:lineRule="auto"/>
              <w:jc w:val="center"/>
              <w:rPr>
                <w:rFonts w:ascii="Times New Roman" w:hAnsi="Times New Roman" w:cs="Times New Roman"/>
                <w:b/>
                <w:sz w:val="20"/>
                <w:szCs w:val="20"/>
              </w:rPr>
            </w:pPr>
            <w:r w:rsidRPr="00892D63">
              <w:rPr>
                <w:rFonts w:ascii="Times New Roman" w:hAnsi="Times New Roman" w:cs="Times New Roman"/>
                <w:sz w:val="20"/>
                <w:szCs w:val="20"/>
              </w:rPr>
              <w:t xml:space="preserve"> – 15 шт.</w:t>
            </w:r>
          </w:p>
          <w:p w14:paraId="1AC9E54B"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Пенал закритий з полками – 3 шт.</w:t>
            </w:r>
          </w:p>
          <w:p w14:paraId="4E6E1BA7"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Стіл для викладача 1 шт.</w:t>
            </w:r>
          </w:p>
          <w:p w14:paraId="7127B25A"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Ламіновані таблиці – 5 шт.</w:t>
            </w:r>
          </w:p>
          <w:p w14:paraId="1AF21AFD" w14:textId="77777777" w:rsidR="009C47EF" w:rsidRPr="00892D63" w:rsidRDefault="009C47EF" w:rsidP="00EB0E18">
            <w:pPr>
              <w:spacing w:after="0" w:line="240" w:lineRule="auto"/>
              <w:jc w:val="center"/>
              <w:rPr>
                <w:rFonts w:ascii="Times New Roman" w:hAnsi="Times New Roman" w:cs="Times New Roman"/>
                <w:noProof/>
                <w:sz w:val="20"/>
                <w:szCs w:val="20"/>
              </w:rPr>
            </w:pP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14:paraId="55020BCA"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Кабінет ділової української мови та літератури № 306 </w:t>
            </w:r>
          </w:p>
          <w:p w14:paraId="4A8B20D8"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(50,1 м²)</w:t>
            </w:r>
          </w:p>
          <w:p w14:paraId="5677DDDA"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м.Хуст, вул.Львівська,143</w:t>
            </w:r>
          </w:p>
        </w:tc>
      </w:tr>
      <w:tr w:rsidR="009C47EF" w:rsidRPr="00892D63" w14:paraId="23E9BA46" w14:textId="77777777" w:rsidTr="00480C23">
        <w:trPr>
          <w:trHeight w:val="187"/>
          <w:jc w:val="center"/>
        </w:trPr>
        <w:tc>
          <w:tcPr>
            <w:tcW w:w="1295" w:type="pct"/>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14:paraId="02EB51D0"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Зарубіжна література</w:t>
            </w:r>
          </w:p>
        </w:tc>
        <w:tc>
          <w:tcPr>
            <w:tcW w:w="86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18AE5C27"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Матеріальні, нематеріальні та інші ресурси, що знаходяться у користуванні для провадження освітьної </w:t>
            </w:r>
            <w:r w:rsidRPr="00892D63">
              <w:rPr>
                <w:rFonts w:ascii="Times New Roman" w:hAnsi="Times New Roman" w:cs="Times New Roman"/>
                <w:noProof/>
              </w:rPr>
              <w:lastRenderedPageBreak/>
              <w:t>діяльності</w:t>
            </w: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411F180"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lastRenderedPageBreak/>
              <w:t>Доска аудиторна  – 1 шт.</w:t>
            </w:r>
          </w:p>
          <w:p w14:paraId="6F6AA838"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Телевізор «SAMSUNG» – 1 шт.</w:t>
            </w:r>
          </w:p>
          <w:p w14:paraId="69C45BC3"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Лавки та столи учнівські</w:t>
            </w:r>
          </w:p>
          <w:p w14:paraId="2D012594"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 xml:space="preserve"> – 15 шт.</w:t>
            </w:r>
          </w:p>
          <w:p w14:paraId="200B5B29" w14:textId="77777777" w:rsidR="009C47EF" w:rsidRPr="00892D63" w:rsidRDefault="009C47EF" w:rsidP="00EB0E18">
            <w:pPr>
              <w:spacing w:after="0" w:line="240" w:lineRule="auto"/>
              <w:jc w:val="center"/>
              <w:rPr>
                <w:rFonts w:ascii="Times New Roman" w:hAnsi="Times New Roman" w:cs="Times New Roman"/>
                <w:b/>
                <w:sz w:val="20"/>
                <w:szCs w:val="20"/>
              </w:rPr>
            </w:pPr>
            <w:r w:rsidRPr="00892D63">
              <w:rPr>
                <w:rFonts w:ascii="Times New Roman" w:hAnsi="Times New Roman" w:cs="Times New Roman"/>
                <w:sz w:val="20"/>
                <w:szCs w:val="20"/>
              </w:rPr>
              <w:t>Шкаф – 2 шт.</w:t>
            </w:r>
          </w:p>
          <w:p w14:paraId="6EB4F6CE" w14:textId="77777777" w:rsidR="009C47EF" w:rsidRPr="00892D63" w:rsidRDefault="009C47EF" w:rsidP="00EB0E18">
            <w:pPr>
              <w:spacing w:after="0" w:line="240" w:lineRule="auto"/>
              <w:jc w:val="center"/>
              <w:rPr>
                <w:rFonts w:ascii="Times New Roman" w:hAnsi="Times New Roman" w:cs="Times New Roman"/>
                <w:noProof/>
                <w:sz w:val="20"/>
                <w:szCs w:val="20"/>
              </w:rPr>
            </w:pP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14:paraId="2F6D1E8B"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Кабінет зарубіжної літератури № 203 </w:t>
            </w:r>
          </w:p>
          <w:p w14:paraId="08398EF2"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(55,5 м²)</w:t>
            </w:r>
          </w:p>
          <w:p w14:paraId="232D823A"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м.Хуст, вул.Львівська,143</w:t>
            </w:r>
          </w:p>
        </w:tc>
      </w:tr>
      <w:tr w:rsidR="009C47EF" w:rsidRPr="00892D63" w14:paraId="384ADA88" w14:textId="77777777" w:rsidTr="00480C23">
        <w:trPr>
          <w:trHeight w:val="976"/>
          <w:jc w:val="center"/>
        </w:trPr>
        <w:tc>
          <w:tcPr>
            <w:tcW w:w="1295" w:type="pct"/>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14:paraId="589BC2AE"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Іноземна мова (за професійним спрямуванням)</w:t>
            </w:r>
          </w:p>
        </w:tc>
        <w:tc>
          <w:tcPr>
            <w:tcW w:w="86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6A887057"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Матеріальні, нематеріальні та інші ресурси, що знаходяться у користуванні для провадження освітьної діяльності</w:t>
            </w: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0F4A9F5D" w14:textId="77777777" w:rsidR="009C47EF" w:rsidRPr="00892D63" w:rsidRDefault="009C47EF" w:rsidP="00EB0E18">
            <w:pPr>
              <w:spacing w:after="0" w:line="240" w:lineRule="auto"/>
              <w:jc w:val="center"/>
              <w:rPr>
                <w:rFonts w:ascii="Times New Roman" w:hAnsi="Times New Roman" w:cs="Times New Roman"/>
                <w:noProof/>
                <w:sz w:val="20"/>
                <w:szCs w:val="20"/>
              </w:rPr>
            </w:pPr>
            <w:r w:rsidRPr="00892D63">
              <w:rPr>
                <w:rFonts w:ascii="Times New Roman" w:hAnsi="Times New Roman" w:cs="Times New Roman"/>
                <w:noProof/>
                <w:sz w:val="20"/>
                <w:szCs w:val="20"/>
              </w:rPr>
              <w:t>Столи кабінетні – 5 шт.</w:t>
            </w:r>
          </w:p>
          <w:p w14:paraId="3CD05986" w14:textId="77777777" w:rsidR="009C47EF" w:rsidRPr="00892D63" w:rsidRDefault="009C47EF" w:rsidP="00EB0E18">
            <w:pPr>
              <w:spacing w:after="0" w:line="240" w:lineRule="auto"/>
              <w:jc w:val="center"/>
              <w:rPr>
                <w:rFonts w:ascii="Times New Roman" w:hAnsi="Times New Roman" w:cs="Times New Roman"/>
                <w:noProof/>
                <w:sz w:val="20"/>
                <w:szCs w:val="20"/>
              </w:rPr>
            </w:pPr>
            <w:r w:rsidRPr="00892D63">
              <w:rPr>
                <w:rFonts w:ascii="Times New Roman" w:hAnsi="Times New Roman" w:cs="Times New Roman"/>
                <w:noProof/>
                <w:sz w:val="20"/>
                <w:szCs w:val="20"/>
              </w:rPr>
              <w:t>Стіл для викладача – 1 шт.</w:t>
            </w:r>
          </w:p>
          <w:p w14:paraId="20074000" w14:textId="77777777" w:rsidR="009C47EF" w:rsidRPr="00892D63" w:rsidRDefault="009C47EF" w:rsidP="00EB0E18">
            <w:pPr>
              <w:spacing w:after="0" w:line="240" w:lineRule="auto"/>
              <w:jc w:val="center"/>
              <w:rPr>
                <w:rFonts w:ascii="Times New Roman" w:hAnsi="Times New Roman" w:cs="Times New Roman"/>
                <w:noProof/>
                <w:sz w:val="20"/>
                <w:szCs w:val="20"/>
              </w:rPr>
            </w:pPr>
            <w:r w:rsidRPr="00892D63">
              <w:rPr>
                <w:rFonts w:ascii="Times New Roman" w:hAnsi="Times New Roman" w:cs="Times New Roman"/>
                <w:noProof/>
                <w:sz w:val="20"/>
                <w:szCs w:val="20"/>
              </w:rPr>
              <w:t>Аудиторна дошка – 1 шт.</w:t>
            </w:r>
          </w:p>
          <w:p w14:paraId="512EFD11" w14:textId="77777777" w:rsidR="009C47EF" w:rsidRPr="00892D63" w:rsidRDefault="009C47EF" w:rsidP="00EB0E18">
            <w:pPr>
              <w:spacing w:after="0" w:line="240" w:lineRule="auto"/>
              <w:jc w:val="center"/>
              <w:rPr>
                <w:rFonts w:ascii="Times New Roman" w:hAnsi="Times New Roman" w:cs="Times New Roman"/>
                <w:noProof/>
                <w:sz w:val="20"/>
                <w:szCs w:val="20"/>
              </w:rPr>
            </w:pPr>
            <w:r w:rsidRPr="00892D63">
              <w:rPr>
                <w:rFonts w:ascii="Times New Roman" w:hAnsi="Times New Roman" w:cs="Times New Roman"/>
                <w:noProof/>
                <w:sz w:val="20"/>
                <w:szCs w:val="20"/>
              </w:rPr>
              <w:t>Шафа – 1 шт.</w:t>
            </w: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14:paraId="12AF5071"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Кабінет іноземної мови № 106 </w:t>
            </w:r>
          </w:p>
          <w:p w14:paraId="6AADBBAA"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(15,7 м²)</w:t>
            </w:r>
          </w:p>
          <w:p w14:paraId="260566F0"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м.Хуст, вул.Львівська,143</w:t>
            </w:r>
          </w:p>
        </w:tc>
      </w:tr>
      <w:tr w:rsidR="009C47EF" w:rsidRPr="00892D63" w14:paraId="6A57072C" w14:textId="77777777" w:rsidTr="00480C23">
        <w:trPr>
          <w:trHeight w:val="1092"/>
          <w:jc w:val="center"/>
        </w:trPr>
        <w:tc>
          <w:tcPr>
            <w:tcW w:w="1295" w:type="pct"/>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14:paraId="2AAE68FA"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Латинська мова</w:t>
            </w:r>
          </w:p>
        </w:tc>
        <w:tc>
          <w:tcPr>
            <w:tcW w:w="86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7FFE02ED"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Матеріальні, нематеріальні та інші ресурси, що знаходяться у користуванні для провадження освітьної діяльності</w:t>
            </w: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4EC34292" w14:textId="77777777" w:rsidR="009C47EF" w:rsidRPr="00892D63" w:rsidRDefault="009C47EF" w:rsidP="00EB0E18">
            <w:pPr>
              <w:spacing w:after="0" w:line="240" w:lineRule="auto"/>
              <w:jc w:val="center"/>
              <w:rPr>
                <w:rFonts w:ascii="Times New Roman" w:hAnsi="Times New Roman" w:cs="Times New Roman"/>
                <w:noProof/>
                <w:sz w:val="20"/>
                <w:szCs w:val="20"/>
              </w:rPr>
            </w:pPr>
            <w:r w:rsidRPr="00892D63">
              <w:rPr>
                <w:rFonts w:ascii="Times New Roman" w:hAnsi="Times New Roman" w:cs="Times New Roman"/>
                <w:sz w:val="20"/>
                <w:szCs w:val="20"/>
              </w:rPr>
              <w:t>Стіл аудиторний з лавками</w:t>
            </w:r>
            <w:r w:rsidRPr="00892D63">
              <w:rPr>
                <w:rFonts w:ascii="Times New Roman" w:hAnsi="Times New Roman" w:cs="Times New Roman"/>
                <w:noProof/>
                <w:sz w:val="20"/>
                <w:szCs w:val="20"/>
              </w:rPr>
              <w:t xml:space="preserve"> – 10 шт.</w:t>
            </w:r>
          </w:p>
          <w:p w14:paraId="33DDBA46"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Стіл для викладача – 1 шт.</w:t>
            </w:r>
          </w:p>
          <w:p w14:paraId="5C3FE419"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Стільці  Візитор – 20 шт.</w:t>
            </w:r>
          </w:p>
          <w:p w14:paraId="1A1E76AA"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Стенди настінні – 9 шт.</w:t>
            </w:r>
          </w:p>
          <w:p w14:paraId="1DBB1A99"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Дошка учнівська – 1 шт.</w:t>
            </w:r>
          </w:p>
          <w:p w14:paraId="2DF813F5"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Шкаф комбінований – 1 шт.</w:t>
            </w:r>
          </w:p>
          <w:p w14:paraId="21227692"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Шафа для паперів – 2 шт.</w:t>
            </w:r>
          </w:p>
          <w:p w14:paraId="422B8D57"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 xml:space="preserve">Стенд  </w:t>
            </w:r>
            <w:r w:rsidRPr="00892D63">
              <w:rPr>
                <w:rFonts w:ascii="Times New Roman" w:hAnsi="Times New Roman" w:cs="Times New Roman"/>
                <w:sz w:val="20"/>
                <w:szCs w:val="20"/>
                <w:lang w:val="en-US"/>
              </w:rPr>
              <w:t>PRONOVT</w:t>
            </w:r>
            <w:r w:rsidRPr="00892D63">
              <w:rPr>
                <w:rFonts w:ascii="Times New Roman" w:hAnsi="Times New Roman" w:cs="Times New Roman"/>
                <w:sz w:val="20"/>
                <w:szCs w:val="20"/>
              </w:rPr>
              <w:t xml:space="preserve"> </w:t>
            </w:r>
            <w:r w:rsidRPr="00892D63">
              <w:rPr>
                <w:rFonts w:ascii="Times New Roman" w:hAnsi="Times New Roman" w:cs="Times New Roman"/>
                <w:sz w:val="20"/>
                <w:szCs w:val="20"/>
                <w:lang w:val="en-US"/>
              </w:rPr>
              <w:t>TABLE</w:t>
            </w:r>
            <w:r w:rsidRPr="00892D63">
              <w:rPr>
                <w:rFonts w:ascii="Times New Roman" w:hAnsi="Times New Roman" w:cs="Times New Roman"/>
                <w:sz w:val="20"/>
                <w:szCs w:val="20"/>
              </w:rPr>
              <w:t xml:space="preserve"> – 1 шт.</w:t>
            </w:r>
          </w:p>
          <w:p w14:paraId="1BDA1554"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 xml:space="preserve">Стенд  </w:t>
            </w:r>
            <w:r w:rsidRPr="00892D63">
              <w:rPr>
                <w:rFonts w:ascii="Times New Roman" w:hAnsi="Times New Roman" w:cs="Times New Roman"/>
                <w:sz w:val="20"/>
                <w:szCs w:val="20"/>
                <w:lang w:val="en-US"/>
              </w:rPr>
              <w:t>UKRAIN</w:t>
            </w:r>
            <w:r w:rsidRPr="00892D63">
              <w:rPr>
                <w:rFonts w:ascii="Times New Roman" w:hAnsi="Times New Roman" w:cs="Times New Roman"/>
                <w:sz w:val="20"/>
                <w:szCs w:val="20"/>
              </w:rPr>
              <w:t xml:space="preserve"> – 1 шт.</w:t>
            </w:r>
          </w:p>
          <w:p w14:paraId="1870FF60"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 xml:space="preserve">Стенд  THE </w:t>
            </w:r>
            <w:r w:rsidRPr="00892D63">
              <w:rPr>
                <w:rFonts w:ascii="Times New Roman" w:hAnsi="Times New Roman" w:cs="Times New Roman"/>
                <w:sz w:val="20"/>
                <w:szCs w:val="20"/>
                <w:lang w:val="en-US"/>
              </w:rPr>
              <w:t>UK</w:t>
            </w:r>
            <w:r w:rsidRPr="00892D63">
              <w:rPr>
                <w:rFonts w:ascii="Times New Roman" w:hAnsi="Times New Roman" w:cs="Times New Roman"/>
                <w:sz w:val="20"/>
                <w:szCs w:val="20"/>
              </w:rPr>
              <w:t xml:space="preserve"> – 1 шт.</w:t>
            </w:r>
          </w:p>
          <w:p w14:paraId="4201C0C5"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 xml:space="preserve">Стенд  </w:t>
            </w:r>
            <w:r w:rsidRPr="00892D63">
              <w:rPr>
                <w:rFonts w:ascii="Times New Roman" w:hAnsi="Times New Roman" w:cs="Times New Roman"/>
                <w:sz w:val="20"/>
                <w:szCs w:val="20"/>
                <w:lang w:val="en-US"/>
              </w:rPr>
              <w:t>TEN SES</w:t>
            </w:r>
            <w:r w:rsidRPr="00892D63">
              <w:rPr>
                <w:rFonts w:ascii="Times New Roman" w:hAnsi="Times New Roman" w:cs="Times New Roman"/>
                <w:sz w:val="20"/>
                <w:szCs w:val="20"/>
              </w:rPr>
              <w:t xml:space="preserve"> – 1 шт.</w:t>
            </w:r>
          </w:p>
          <w:p w14:paraId="584D1690"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Стенд  THE USA – 1 шт.</w:t>
            </w:r>
          </w:p>
          <w:p w14:paraId="206779B7"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 xml:space="preserve">Стенд  </w:t>
            </w:r>
            <w:r w:rsidRPr="00892D63">
              <w:rPr>
                <w:rFonts w:ascii="Times New Roman" w:hAnsi="Times New Roman" w:cs="Times New Roman"/>
                <w:sz w:val="20"/>
                <w:szCs w:val="20"/>
                <w:lang w:val="en-US"/>
              </w:rPr>
              <w:t>THE SPEAKING COUTRIES</w:t>
            </w:r>
            <w:r w:rsidRPr="00892D63">
              <w:rPr>
                <w:rFonts w:ascii="Times New Roman" w:hAnsi="Times New Roman" w:cs="Times New Roman"/>
                <w:sz w:val="20"/>
                <w:szCs w:val="20"/>
              </w:rPr>
              <w:t xml:space="preserve"> – </w:t>
            </w:r>
          </w:p>
          <w:p w14:paraId="3CB52E6F" w14:textId="77777777" w:rsidR="009C47EF" w:rsidRPr="00892D63" w:rsidRDefault="009C47EF" w:rsidP="00EB0E18">
            <w:pPr>
              <w:spacing w:after="0" w:line="240" w:lineRule="auto"/>
              <w:jc w:val="center"/>
              <w:rPr>
                <w:rFonts w:ascii="Times New Roman" w:hAnsi="Times New Roman" w:cs="Times New Roman"/>
                <w:noProof/>
                <w:sz w:val="20"/>
                <w:szCs w:val="20"/>
                <w:lang w:val="en-US"/>
              </w:rPr>
            </w:pPr>
            <w:r w:rsidRPr="00892D63">
              <w:rPr>
                <w:rFonts w:ascii="Times New Roman" w:hAnsi="Times New Roman" w:cs="Times New Roman"/>
                <w:sz w:val="20"/>
                <w:szCs w:val="20"/>
              </w:rPr>
              <w:t>1 шт.</w:t>
            </w:r>
            <w:r w:rsidRPr="00892D63">
              <w:rPr>
                <w:rFonts w:ascii="Times New Roman" w:hAnsi="Times New Roman" w:cs="Times New Roman"/>
                <w:noProof/>
                <w:sz w:val="20"/>
                <w:szCs w:val="20"/>
                <w:lang w:val="en-US"/>
              </w:rPr>
              <w:t xml:space="preserve">  </w:t>
            </w: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14:paraId="0DC320B5"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Кабінет латинської мови № 209</w:t>
            </w:r>
          </w:p>
          <w:p w14:paraId="11CA8511"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 (35,0 м²)</w:t>
            </w:r>
          </w:p>
          <w:p w14:paraId="215F9154"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м.Хуст, вул.Львівська,143</w:t>
            </w:r>
          </w:p>
        </w:tc>
      </w:tr>
      <w:tr w:rsidR="009C47EF" w:rsidRPr="00892D63" w14:paraId="072207FC" w14:textId="77777777" w:rsidTr="00480C23">
        <w:trPr>
          <w:trHeight w:val="1289"/>
          <w:jc w:val="center"/>
        </w:trPr>
        <w:tc>
          <w:tcPr>
            <w:tcW w:w="1295" w:type="pct"/>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14:paraId="27BB2403"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Анатомія з основами фізіології</w:t>
            </w:r>
          </w:p>
        </w:tc>
        <w:tc>
          <w:tcPr>
            <w:tcW w:w="86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516158B0"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Матеріальні, нематеріальні та інші ресурси, що знаходяться у користуванні для провадження освітьної діяльності</w:t>
            </w: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E942A5C" w14:textId="77777777" w:rsidR="009C47EF" w:rsidRPr="00892D63" w:rsidRDefault="009C47EF" w:rsidP="00EB0E18">
            <w:pPr>
              <w:spacing w:after="0" w:line="240" w:lineRule="auto"/>
              <w:jc w:val="center"/>
              <w:rPr>
                <w:rFonts w:ascii="Times New Roman" w:hAnsi="Times New Roman" w:cs="Times New Roman"/>
                <w:noProof/>
                <w:sz w:val="20"/>
                <w:szCs w:val="20"/>
              </w:rPr>
            </w:pPr>
            <w:r w:rsidRPr="00892D63">
              <w:rPr>
                <w:rFonts w:ascii="Times New Roman" w:hAnsi="Times New Roman" w:cs="Times New Roman"/>
                <w:noProof/>
                <w:sz w:val="20"/>
                <w:szCs w:val="20"/>
              </w:rPr>
              <w:t xml:space="preserve">  </w:t>
            </w:r>
            <w:r w:rsidRPr="00892D63">
              <w:rPr>
                <w:rFonts w:ascii="Times New Roman" w:hAnsi="Times New Roman" w:cs="Times New Roman"/>
                <w:sz w:val="20"/>
                <w:szCs w:val="20"/>
              </w:rPr>
              <w:t xml:space="preserve">Столи учнівські та стільці </w:t>
            </w:r>
            <w:r w:rsidRPr="00892D63">
              <w:rPr>
                <w:rFonts w:ascii="Times New Roman" w:hAnsi="Times New Roman" w:cs="Times New Roman"/>
                <w:noProof/>
                <w:sz w:val="20"/>
                <w:szCs w:val="20"/>
              </w:rPr>
              <w:t xml:space="preserve"> – 15 шт.</w:t>
            </w:r>
          </w:p>
          <w:p w14:paraId="3529DDC5"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Стіл для викладача – 1 шт.</w:t>
            </w:r>
          </w:p>
          <w:p w14:paraId="222D99F2" w14:textId="77777777" w:rsidR="009C47EF" w:rsidRPr="00892D63" w:rsidRDefault="009C47EF" w:rsidP="00EB0E18">
            <w:pPr>
              <w:spacing w:after="0" w:line="240" w:lineRule="auto"/>
              <w:jc w:val="center"/>
              <w:rPr>
                <w:rFonts w:ascii="Times New Roman" w:hAnsi="Times New Roman" w:cs="Times New Roman"/>
                <w:noProof/>
                <w:sz w:val="20"/>
                <w:szCs w:val="20"/>
              </w:rPr>
            </w:pPr>
            <w:r w:rsidRPr="00892D63">
              <w:rPr>
                <w:rFonts w:ascii="Times New Roman" w:hAnsi="Times New Roman" w:cs="Times New Roman"/>
                <w:noProof/>
                <w:sz w:val="20"/>
                <w:szCs w:val="20"/>
              </w:rPr>
              <w:t>Аудиторна дошка – 1 шт.</w:t>
            </w:r>
          </w:p>
          <w:p w14:paraId="4A77A86A" w14:textId="77777777" w:rsidR="009C47EF" w:rsidRPr="00892D63" w:rsidRDefault="009C47EF" w:rsidP="00EB0E18">
            <w:pPr>
              <w:spacing w:after="0" w:line="240" w:lineRule="auto"/>
              <w:jc w:val="center"/>
              <w:rPr>
                <w:rFonts w:ascii="Times New Roman" w:hAnsi="Times New Roman" w:cs="Times New Roman"/>
                <w:noProof/>
                <w:sz w:val="20"/>
                <w:szCs w:val="20"/>
              </w:rPr>
            </w:pPr>
            <w:r w:rsidRPr="00892D63">
              <w:rPr>
                <w:rFonts w:ascii="Times New Roman" w:hAnsi="Times New Roman" w:cs="Times New Roman"/>
                <w:noProof/>
                <w:sz w:val="20"/>
                <w:szCs w:val="20"/>
              </w:rPr>
              <w:t>Шафа – 1 шт.</w:t>
            </w:r>
          </w:p>
          <w:p w14:paraId="6B84B9A1" w14:textId="77777777" w:rsidR="009C47EF" w:rsidRPr="00892D63" w:rsidRDefault="009C47EF" w:rsidP="00EB0E18">
            <w:pPr>
              <w:spacing w:after="0" w:line="240" w:lineRule="auto"/>
              <w:jc w:val="center"/>
              <w:rPr>
                <w:rFonts w:ascii="Times New Roman" w:hAnsi="Times New Roman" w:cs="Times New Roman"/>
                <w:noProof/>
                <w:sz w:val="20"/>
                <w:szCs w:val="20"/>
              </w:rPr>
            </w:pPr>
            <w:r w:rsidRPr="00892D63">
              <w:rPr>
                <w:rFonts w:ascii="Times New Roman" w:hAnsi="Times New Roman" w:cs="Times New Roman"/>
                <w:noProof/>
                <w:sz w:val="20"/>
                <w:szCs w:val="20"/>
              </w:rPr>
              <w:t>Меблева стінка – 1 шт.</w:t>
            </w:r>
          </w:p>
          <w:p w14:paraId="5DD24E7F"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Телевізор «SAMSUNG» – 1 шт.</w:t>
            </w:r>
          </w:p>
          <w:p w14:paraId="681A4576" w14:textId="77777777" w:rsidR="009C47EF" w:rsidRPr="00892D63" w:rsidRDefault="009C47EF" w:rsidP="00EB0E18">
            <w:pPr>
              <w:spacing w:after="0" w:line="240" w:lineRule="auto"/>
              <w:jc w:val="center"/>
              <w:rPr>
                <w:rFonts w:ascii="Times New Roman" w:hAnsi="Times New Roman" w:cs="Times New Roman"/>
                <w:noProof/>
                <w:sz w:val="20"/>
                <w:szCs w:val="20"/>
              </w:rPr>
            </w:pP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14:paraId="52E7AC36"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Кабінет анатомії            № 302 (53,7 м²)</w:t>
            </w:r>
          </w:p>
          <w:p w14:paraId="1CC6867C"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м.Хуст, вул.Львівська,143</w:t>
            </w:r>
          </w:p>
        </w:tc>
      </w:tr>
      <w:tr w:rsidR="009C47EF" w:rsidRPr="00892D63" w14:paraId="64A190F2" w14:textId="77777777" w:rsidTr="00480C23">
        <w:trPr>
          <w:trHeight w:val="477"/>
          <w:jc w:val="center"/>
        </w:trPr>
        <w:tc>
          <w:tcPr>
            <w:tcW w:w="1295" w:type="pct"/>
            <w:vMerge w:val="restart"/>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14:paraId="3F990638"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Перша долікарська допомога</w:t>
            </w:r>
          </w:p>
        </w:tc>
        <w:tc>
          <w:tcPr>
            <w:tcW w:w="860" w:type="pct"/>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6C906A9B"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Матеріальні, нематеріальні та інші ресурси, що знаходяться у користуванні для провадження освітьної діяльності</w:t>
            </w: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7B56BB75"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Фантом для медсестри – 1 шт.</w:t>
            </w:r>
          </w:p>
          <w:p w14:paraId="49628126"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Фантом для  промивання шлунку - 1 шт.</w:t>
            </w:r>
          </w:p>
          <w:p w14:paraId="63015C34"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Ліжко з матрацом- 1 шт.</w:t>
            </w:r>
          </w:p>
          <w:p w14:paraId="463B2915"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Столик інструментальний – 2 шт.</w:t>
            </w:r>
          </w:p>
          <w:p w14:paraId="66A3DD93"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Столик маніпуляційний</w:t>
            </w:r>
          </w:p>
          <w:p w14:paraId="37782D2A"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СМ-3 – 2 шт.</w:t>
            </w:r>
          </w:p>
          <w:p w14:paraId="18697928"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Шафа для паперів- 1 шт.</w:t>
            </w:r>
          </w:p>
          <w:p w14:paraId="21599F4B"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Шафа для одягу 2-х дверна</w:t>
            </w:r>
          </w:p>
          <w:p w14:paraId="0640B6B9"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Шафа металічна- 1 шт.</w:t>
            </w:r>
          </w:p>
          <w:p w14:paraId="7BAE8CB4"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Тренажер руки для в/в та п/ш- 1шт.</w:t>
            </w:r>
          </w:p>
          <w:p w14:paraId="7258C9C0"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Пінцет – 5 шт.</w:t>
            </w:r>
          </w:p>
          <w:p w14:paraId="5340CE66"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Пінцет хірургічний – 2 шт.</w:t>
            </w:r>
          </w:p>
          <w:p w14:paraId="783AFE6F"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Дошка аудиторна- 1 шт.</w:t>
            </w:r>
          </w:p>
          <w:p w14:paraId="0A3FF14C"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 xml:space="preserve">Фантом катетеризації  </w:t>
            </w:r>
          </w:p>
          <w:p w14:paraId="5218A595"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чоловічий - 2 шт.</w:t>
            </w:r>
          </w:p>
          <w:p w14:paraId="16952F15"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Фантом катетеризації жіночий- 1 шт.</w:t>
            </w:r>
          </w:p>
          <w:p w14:paraId="743BE5F5"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Сідниця для в/м ін"єкції та клізми- 1 шт.</w:t>
            </w:r>
          </w:p>
          <w:p w14:paraId="38F1E416"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Сідниця для в/м ін"єкції та клізми- 1 шт.</w:t>
            </w:r>
          </w:p>
          <w:p w14:paraId="32C7F20A"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Наволочка – 2 шт</w:t>
            </w:r>
          </w:p>
          <w:p w14:paraId="3B9D3F80"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Простирадло- 1 шт.</w:t>
            </w:r>
          </w:p>
          <w:p w14:paraId="1A99F17C"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Джгут кровоспинний- 1 шт.</w:t>
            </w:r>
          </w:p>
          <w:p w14:paraId="1ED1EFAD"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Ростомір- 1 шт.</w:t>
            </w:r>
          </w:p>
          <w:p w14:paraId="76E47A37"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Фартух- 1 шт.</w:t>
            </w:r>
          </w:p>
          <w:p w14:paraId="36317CED"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Простині дорослі – 3 шт.</w:t>
            </w:r>
          </w:p>
          <w:p w14:paraId="23926E22"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Підодіяльник дорослий – 3 шт.</w:t>
            </w:r>
          </w:p>
          <w:p w14:paraId="4397E69E"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Плювальниця скляна- 1 шт.</w:t>
            </w:r>
          </w:p>
          <w:p w14:paraId="35771430"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Шприц Жане- 1 шт.</w:t>
            </w:r>
          </w:p>
          <w:p w14:paraId="344E58A5"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lastRenderedPageBreak/>
              <w:t xml:space="preserve">Штативи для пробірок – 2 шт. </w:t>
            </w:r>
          </w:p>
          <w:p w14:paraId="3CAB784D"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Кронштейн для крапельниць – 4 шт.</w:t>
            </w:r>
          </w:p>
          <w:p w14:paraId="1932EAF5"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Кружка Есмарха- 1 шт.</w:t>
            </w:r>
          </w:p>
          <w:p w14:paraId="516C6955"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Набір сифонної клізми- 1 шт.</w:t>
            </w:r>
          </w:p>
          <w:p w14:paraId="4711C1C9"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Пробірки – 20 шт.</w:t>
            </w:r>
          </w:p>
          <w:p w14:paraId="0F44290B"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Лоток ниркоподібний – 11 шт.</w:t>
            </w:r>
          </w:p>
          <w:p w14:paraId="44E7497C"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Ламіновані таблиці – 2 шт.</w:t>
            </w:r>
          </w:p>
          <w:p w14:paraId="77FB069D"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Грілка комбінована – 6 шт.</w:t>
            </w:r>
          </w:p>
          <w:p w14:paraId="7439BCCD"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Грілка проста резинова – 5 шт.</w:t>
            </w:r>
          </w:p>
          <w:p w14:paraId="660D09C5"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Міхур для льоду -  4 шт.</w:t>
            </w:r>
          </w:p>
          <w:p w14:paraId="1D3CA9CD"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 xml:space="preserve">Муляж для  в/в ін'єкцій - </w:t>
            </w:r>
          </w:p>
          <w:p w14:paraId="3B4AF224"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 xml:space="preserve"> Спринцівка №3</w:t>
            </w:r>
          </w:p>
          <w:p w14:paraId="453832A8"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Спринцівка – 5 шт.</w:t>
            </w:r>
          </w:p>
          <w:p w14:paraId="17FC403C"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Стіл учнівський – 4 шт.</w:t>
            </w:r>
          </w:p>
          <w:p w14:paraId="4338F22C"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Сечоприймач- 1 шт.</w:t>
            </w:r>
          </w:p>
          <w:p w14:paraId="7AAF5A8C"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Система ПР – 4 шт.</w:t>
            </w:r>
          </w:p>
          <w:p w14:paraId="3431A186"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Тонометр – 5 шт.</w:t>
            </w:r>
          </w:p>
          <w:p w14:paraId="6F0E6479"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Термометри медичні -7 шт.</w:t>
            </w:r>
          </w:p>
          <w:p w14:paraId="16316B26"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Термометр водяний - 2 шт.</w:t>
            </w:r>
          </w:p>
          <w:p w14:paraId="00E84795"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Корцанг – 3 шт.</w:t>
            </w:r>
          </w:p>
          <w:p w14:paraId="6A0ECA23"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Зонд шлунковий- 2 шт.</w:t>
            </w:r>
          </w:p>
          <w:p w14:paraId="546D8498"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Дуоденальний зонд – 2 шт.</w:t>
            </w:r>
          </w:p>
          <w:p w14:paraId="0884A565"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Джгут резиновий в/в – 2 шт.</w:t>
            </w:r>
          </w:p>
          <w:p w14:paraId="63C9D5ED"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Катетер Фолея – 4 шт.</w:t>
            </w:r>
          </w:p>
          <w:p w14:paraId="5120D4D1"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Клейонка – 2 шт.</w:t>
            </w:r>
          </w:p>
          <w:p w14:paraId="73912918"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Катетер жіночий – 2 шт.</w:t>
            </w:r>
          </w:p>
          <w:p w14:paraId="22E26F63"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Круг підкладний- 1 шт.</w:t>
            </w:r>
          </w:p>
          <w:p w14:paraId="63D7F192"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Шпатель металічний – 4 шт.</w:t>
            </w:r>
          </w:p>
          <w:p w14:paraId="6E5B4840"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Ножиці медичні – 3 шт.</w:t>
            </w:r>
          </w:p>
          <w:p w14:paraId="3EEFB3C4"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Зажим москітний- 1 шт.</w:t>
            </w:r>
          </w:p>
          <w:p w14:paraId="0CD02B11"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Чашка Петрі- 1 шт.</w:t>
            </w:r>
          </w:p>
          <w:p w14:paraId="2910DBE2"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Банка медична – 6 шт.</w:t>
            </w:r>
          </w:p>
          <w:p w14:paraId="06D02321" w14:textId="77777777" w:rsidR="009C47EF" w:rsidRPr="00892D63" w:rsidRDefault="009C47EF" w:rsidP="00EB0E18">
            <w:pPr>
              <w:pStyle w:val="ae"/>
              <w:jc w:val="center"/>
              <w:rPr>
                <w:rFonts w:ascii="Times New Roman" w:hAnsi="Times New Roman"/>
                <w:sz w:val="20"/>
                <w:szCs w:val="20"/>
                <w:lang w:val="uk-UA"/>
              </w:rPr>
            </w:pPr>
            <w:r w:rsidRPr="00892D63">
              <w:rPr>
                <w:rFonts w:ascii="Times New Roman" w:hAnsi="Times New Roman"/>
                <w:sz w:val="20"/>
                <w:szCs w:val="20"/>
                <w:lang w:val="uk-UA"/>
              </w:rPr>
              <w:t>Газовивідна трубка – 2 шт.</w:t>
            </w:r>
          </w:p>
          <w:p w14:paraId="79E05B0A"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Глюкотест- 1 шт.</w:t>
            </w:r>
          </w:p>
          <w:p w14:paraId="2F11755C"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Контейнер для забору сечі- 1 шт.</w:t>
            </w:r>
          </w:p>
          <w:p w14:paraId="4BD02576"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Контейнер для забору сечі- 1 шт.</w:t>
            </w:r>
          </w:p>
          <w:p w14:paraId="0B39EDF2"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Контейнер для забору калу- 1 шт.</w:t>
            </w:r>
          </w:p>
          <w:p w14:paraId="486A1ABB"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Урометр- 1 шт.</w:t>
            </w:r>
          </w:p>
          <w:p w14:paraId="29904C28"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Спиртівка- 1 шт.</w:t>
            </w:r>
          </w:p>
          <w:p w14:paraId="1FC6544E"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Набір акушерський- 1 шт.</w:t>
            </w:r>
          </w:p>
          <w:p w14:paraId="169CE98A"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Пелюшка одноразова- 1 шт.</w:t>
            </w:r>
          </w:p>
          <w:p w14:paraId="1CB80543"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Піпетка лабораторна- 1 шт.</w:t>
            </w:r>
          </w:p>
          <w:p w14:paraId="5AAEA2AC"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Циліндр мірний- 1 шт.</w:t>
            </w:r>
          </w:p>
          <w:p w14:paraId="78A37753" w14:textId="77777777" w:rsidR="009C47EF" w:rsidRPr="00892D63" w:rsidRDefault="009C47EF" w:rsidP="00EB0E18">
            <w:pPr>
              <w:snapToGrid w:val="0"/>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Ламіновані таблиці- 4 шт.</w:t>
            </w:r>
          </w:p>
          <w:p w14:paraId="32259900"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Циліндр для урометра- 1 шт.</w:t>
            </w:r>
          </w:p>
          <w:p w14:paraId="676B5390"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Фантон сідниця з клізмою- 1 шт.</w:t>
            </w:r>
          </w:p>
          <w:p w14:paraId="1B71AEDB"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Фантон  сідниця- 1 шт.</w:t>
            </w:r>
          </w:p>
          <w:p w14:paraId="734DBE7A"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Халат- 1 шт.</w:t>
            </w:r>
          </w:p>
          <w:p w14:paraId="089153FF"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Основа для промивання шлунку- 1 шт.</w:t>
            </w:r>
          </w:p>
          <w:p w14:paraId="4A5012E9"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Торс людини- 1 шт.</w:t>
            </w:r>
          </w:p>
          <w:p w14:paraId="7CF2541A"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Модель серця- 1 шт.</w:t>
            </w:r>
          </w:p>
          <w:p w14:paraId="77915304"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Модель нирки- 1 шт.</w:t>
            </w:r>
          </w:p>
          <w:p w14:paraId="1D2ABE1C"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Простиня- 1 шт.</w:t>
            </w:r>
          </w:p>
          <w:p w14:paraId="0BCC032E"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Подушка силіконова 50х70- 1 шт.</w:t>
            </w:r>
          </w:p>
          <w:p w14:paraId="2CA2A85F"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Ковдра силіконова.1,5м. - 1 шт.</w:t>
            </w:r>
          </w:p>
          <w:p w14:paraId="772201E0"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Підковдра- 1 шт.</w:t>
            </w:r>
          </w:p>
          <w:p w14:paraId="6EAEE582"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Модель руки для в/в ін'єкцій- 1 шт.</w:t>
            </w:r>
          </w:p>
          <w:p w14:paraId="46A7A53C"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Штатив для моделей- 1 шт.</w:t>
            </w:r>
          </w:p>
          <w:p w14:paraId="287AD620"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Тренажер для в\м ін’єкцій- 1 шт.</w:t>
            </w:r>
          </w:p>
          <w:p w14:paraId="0B754F9D"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Наволочка 50х70- 1 шт.</w:t>
            </w:r>
          </w:p>
          <w:p w14:paraId="2E7BE02D"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Модель тулуба людського- 1 шт.</w:t>
            </w:r>
          </w:p>
          <w:p w14:paraId="6153E348"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 xml:space="preserve">Тонометр </w:t>
            </w:r>
            <w:r w:rsidRPr="00892D63">
              <w:rPr>
                <w:rFonts w:ascii="Times New Roman" w:hAnsi="Times New Roman" w:cs="Times New Roman"/>
                <w:sz w:val="20"/>
                <w:szCs w:val="20"/>
                <w:lang w:val="en-US"/>
              </w:rPr>
              <w:t>LD</w:t>
            </w:r>
            <w:r w:rsidRPr="00892D63">
              <w:rPr>
                <w:rFonts w:ascii="Times New Roman" w:hAnsi="Times New Roman" w:cs="Times New Roman"/>
                <w:sz w:val="20"/>
                <w:szCs w:val="20"/>
              </w:rPr>
              <w:t xml:space="preserve"> -71 - 1 шт.</w:t>
            </w:r>
          </w:p>
          <w:p w14:paraId="6A431F30"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Набір іригаційний- 1 шт.</w:t>
            </w:r>
          </w:p>
          <w:p w14:paraId="2C107311"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 xml:space="preserve">Тонометр </w:t>
            </w:r>
            <w:r w:rsidRPr="00892D63">
              <w:rPr>
                <w:rFonts w:ascii="Times New Roman" w:hAnsi="Times New Roman" w:cs="Times New Roman"/>
                <w:sz w:val="20"/>
                <w:szCs w:val="20"/>
                <w:lang w:val="en-US"/>
              </w:rPr>
              <w:t>LD</w:t>
            </w:r>
            <w:r w:rsidRPr="00892D63">
              <w:rPr>
                <w:rFonts w:ascii="Times New Roman" w:hAnsi="Times New Roman" w:cs="Times New Roman"/>
                <w:sz w:val="20"/>
                <w:szCs w:val="20"/>
              </w:rPr>
              <w:t xml:space="preserve"> -23 </w:t>
            </w:r>
            <w:r w:rsidRPr="00892D63">
              <w:rPr>
                <w:rFonts w:ascii="Times New Roman" w:hAnsi="Times New Roman" w:cs="Times New Roman"/>
                <w:sz w:val="20"/>
                <w:szCs w:val="20"/>
                <w:lang w:val="en-US"/>
              </w:rPr>
              <w:t>A</w:t>
            </w:r>
            <w:r w:rsidRPr="00892D63">
              <w:rPr>
                <w:rFonts w:ascii="Times New Roman" w:hAnsi="Times New Roman" w:cs="Times New Roman"/>
                <w:sz w:val="20"/>
                <w:szCs w:val="20"/>
              </w:rPr>
              <w:t>- 1 шт.</w:t>
            </w:r>
          </w:p>
          <w:p w14:paraId="0E1B2BF8"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Банки масажні- 1 шт.</w:t>
            </w:r>
          </w:p>
          <w:p w14:paraId="437285F0"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lastRenderedPageBreak/>
              <w:t>Мішок сечоприймач- 1 шт.</w:t>
            </w:r>
          </w:p>
          <w:p w14:paraId="1B890E8C"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 xml:space="preserve">Термометр </w:t>
            </w:r>
            <w:r w:rsidRPr="00892D63">
              <w:rPr>
                <w:rFonts w:ascii="Times New Roman" w:hAnsi="Times New Roman" w:cs="Times New Roman"/>
                <w:sz w:val="20"/>
                <w:szCs w:val="20"/>
                <w:lang w:val="en-US"/>
              </w:rPr>
              <w:t>LD</w:t>
            </w:r>
            <w:r w:rsidRPr="00892D63">
              <w:rPr>
                <w:rFonts w:ascii="Times New Roman" w:hAnsi="Times New Roman" w:cs="Times New Roman"/>
                <w:sz w:val="20"/>
                <w:szCs w:val="20"/>
              </w:rPr>
              <w:t>- 1 шт.</w:t>
            </w:r>
          </w:p>
          <w:p w14:paraId="73FFD9D6" w14:textId="77777777" w:rsidR="009C47EF" w:rsidRPr="00892D63" w:rsidRDefault="009C47EF" w:rsidP="00EB0E18">
            <w:pPr>
              <w:spacing w:after="0" w:line="240" w:lineRule="auto"/>
              <w:ind w:left="142"/>
              <w:jc w:val="center"/>
              <w:rPr>
                <w:rFonts w:ascii="Times New Roman" w:hAnsi="Times New Roman" w:cs="Times New Roman"/>
                <w:sz w:val="20"/>
                <w:szCs w:val="20"/>
              </w:rPr>
            </w:pPr>
            <w:r w:rsidRPr="00892D63">
              <w:rPr>
                <w:rFonts w:ascii="Times New Roman" w:hAnsi="Times New Roman" w:cs="Times New Roman"/>
                <w:sz w:val="20"/>
                <w:szCs w:val="20"/>
              </w:rPr>
              <w:t>Аерометр для ур.</w:t>
            </w:r>
          </w:p>
          <w:p w14:paraId="3954E3CC"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Катетер Фолея- 1 шт.</w:t>
            </w:r>
          </w:p>
          <w:p w14:paraId="08B3E919"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Шпатель 1-Ф- 1 шт.</w:t>
            </w:r>
          </w:p>
          <w:p w14:paraId="79020B57" w14:textId="77777777" w:rsidR="009C47EF" w:rsidRPr="00892D63" w:rsidRDefault="009C47EF" w:rsidP="00EB0E18">
            <w:pPr>
              <w:spacing w:after="0" w:line="240" w:lineRule="auto"/>
              <w:ind w:left="142"/>
              <w:jc w:val="center"/>
              <w:rPr>
                <w:rFonts w:ascii="Times New Roman" w:hAnsi="Times New Roman" w:cs="Times New Roman"/>
                <w:sz w:val="20"/>
                <w:szCs w:val="20"/>
              </w:rPr>
            </w:pPr>
            <w:r w:rsidRPr="00892D63">
              <w:rPr>
                <w:rFonts w:ascii="Times New Roman" w:hAnsi="Times New Roman" w:cs="Times New Roman"/>
                <w:sz w:val="20"/>
                <w:szCs w:val="20"/>
              </w:rPr>
              <w:t>Джут євро – 2 шт.</w:t>
            </w:r>
          </w:p>
          <w:p w14:paraId="5E7A0FB3" w14:textId="77777777" w:rsidR="009C47EF" w:rsidRPr="00892D63" w:rsidRDefault="009C47EF" w:rsidP="00EB0E18">
            <w:pPr>
              <w:spacing w:after="0" w:line="240" w:lineRule="auto"/>
              <w:ind w:left="142"/>
              <w:jc w:val="center"/>
              <w:rPr>
                <w:rFonts w:ascii="Times New Roman" w:hAnsi="Times New Roman" w:cs="Times New Roman"/>
                <w:sz w:val="20"/>
                <w:szCs w:val="20"/>
              </w:rPr>
            </w:pPr>
            <w:r w:rsidRPr="00892D63">
              <w:rPr>
                <w:rFonts w:ascii="Times New Roman" w:hAnsi="Times New Roman" w:cs="Times New Roman"/>
                <w:sz w:val="20"/>
                <w:szCs w:val="20"/>
              </w:rPr>
              <w:t>Рукавиці оглядові – 8 шт.</w:t>
            </w:r>
          </w:p>
          <w:p w14:paraId="0BB9330D" w14:textId="77777777" w:rsidR="009C47EF" w:rsidRPr="00892D63" w:rsidRDefault="009C47EF" w:rsidP="00EB0E18">
            <w:pPr>
              <w:spacing w:after="0" w:line="240" w:lineRule="auto"/>
              <w:ind w:left="142"/>
              <w:jc w:val="center"/>
              <w:rPr>
                <w:rFonts w:ascii="Times New Roman" w:hAnsi="Times New Roman" w:cs="Times New Roman"/>
                <w:sz w:val="20"/>
                <w:szCs w:val="20"/>
              </w:rPr>
            </w:pPr>
            <w:r w:rsidRPr="00892D63">
              <w:rPr>
                <w:rFonts w:ascii="Times New Roman" w:hAnsi="Times New Roman" w:cs="Times New Roman"/>
                <w:sz w:val="20"/>
                <w:szCs w:val="20"/>
              </w:rPr>
              <w:t>Сечоприймач чол..</w:t>
            </w:r>
          </w:p>
          <w:p w14:paraId="5AE83836"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Простирадло одно (2 м.) - 1 шт.</w:t>
            </w:r>
          </w:p>
          <w:p w14:paraId="19C15C31"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Модель руки для в/в ін’єкцій- 1 шт.</w:t>
            </w:r>
          </w:p>
          <w:p w14:paraId="29FA7ED9"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Модель сідниць (ін’єкцій, навички постановки клізми) - 1 шт.</w:t>
            </w:r>
          </w:p>
          <w:p w14:paraId="09E10368"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Негатоскоп Н-48- 1 шт.</w:t>
            </w:r>
          </w:p>
          <w:p w14:paraId="184C6594"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Роторозширювач- 1 шт.</w:t>
            </w:r>
          </w:p>
          <w:p w14:paraId="45E1AC77"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Тренажер «Вітім» - 1 шт.</w:t>
            </w: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tcPr>
          <w:p w14:paraId="7DA238EE" w14:textId="77777777" w:rsidR="009C47EF" w:rsidRPr="00892D63" w:rsidRDefault="009C47EF" w:rsidP="00EB0E18">
            <w:pPr>
              <w:spacing w:after="0" w:line="240" w:lineRule="auto"/>
              <w:jc w:val="center"/>
              <w:rPr>
                <w:rFonts w:ascii="Times New Roman" w:hAnsi="Times New Roman" w:cs="Times New Roman"/>
                <w:noProof/>
              </w:rPr>
            </w:pPr>
          </w:p>
          <w:p w14:paraId="536EEB49"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Кабінет практики з внутрішньої медицини </w:t>
            </w:r>
          </w:p>
          <w:p w14:paraId="61452DDA"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205 (20 м²)</w:t>
            </w:r>
          </w:p>
          <w:p w14:paraId="35FCF856" w14:textId="77777777" w:rsidR="009C47EF" w:rsidRPr="00892D63" w:rsidRDefault="009C47EF" w:rsidP="00EB0E18">
            <w:pPr>
              <w:spacing w:after="0" w:line="240" w:lineRule="auto"/>
              <w:jc w:val="center"/>
              <w:rPr>
                <w:rFonts w:ascii="Times New Roman" w:hAnsi="Times New Roman" w:cs="Times New Roman"/>
                <w:noProof/>
              </w:rPr>
            </w:pPr>
          </w:p>
          <w:p w14:paraId="44CFC38C" w14:textId="77777777" w:rsidR="009C47EF" w:rsidRPr="00892D63" w:rsidRDefault="009C47EF" w:rsidP="00EB0E18">
            <w:pPr>
              <w:spacing w:after="0" w:line="240" w:lineRule="auto"/>
              <w:jc w:val="center"/>
              <w:rPr>
                <w:rFonts w:ascii="Times New Roman" w:hAnsi="Times New Roman" w:cs="Times New Roman"/>
                <w:noProof/>
              </w:rPr>
            </w:pPr>
          </w:p>
          <w:p w14:paraId="718DB68F"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м.Хуст, вул.Львівська,143 </w:t>
            </w:r>
          </w:p>
        </w:tc>
      </w:tr>
      <w:tr w:rsidR="009C47EF" w:rsidRPr="00892D63" w14:paraId="5537C1CA" w14:textId="77777777" w:rsidTr="00480C23">
        <w:trPr>
          <w:trHeight w:val="2205"/>
          <w:jc w:val="center"/>
        </w:trPr>
        <w:tc>
          <w:tcPr>
            <w:tcW w:w="1295" w:type="pct"/>
            <w:vMerge/>
            <w:tcBorders>
              <w:top w:val="single" w:sz="4" w:space="0" w:color="auto"/>
              <w:left w:val="nil"/>
              <w:bottom w:val="single" w:sz="4" w:space="0" w:color="auto"/>
              <w:right w:val="single" w:sz="4" w:space="0" w:color="auto"/>
            </w:tcBorders>
            <w:vAlign w:val="center"/>
            <w:hideMark/>
          </w:tcPr>
          <w:p w14:paraId="25427DA4" w14:textId="77777777" w:rsidR="009C47EF" w:rsidRPr="00892D63" w:rsidRDefault="009C47EF" w:rsidP="00EB0E18">
            <w:pPr>
              <w:spacing w:after="0" w:line="240" w:lineRule="auto"/>
              <w:rPr>
                <w:rFonts w:ascii="Times New Roman" w:hAnsi="Times New Roman" w:cs="Times New Roman"/>
                <w:noProof/>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14:paraId="02DABB5F" w14:textId="77777777" w:rsidR="009C47EF" w:rsidRPr="00892D63" w:rsidRDefault="009C47EF" w:rsidP="00EB0E18">
            <w:pPr>
              <w:spacing w:after="0" w:line="240" w:lineRule="auto"/>
              <w:rPr>
                <w:rFonts w:ascii="Times New Roman" w:hAnsi="Times New Roman" w:cs="Times New Roman"/>
                <w:noProof/>
              </w:rPr>
            </w:pP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1C52E73B" w14:textId="77777777" w:rsidR="009C47EF" w:rsidRPr="00892D63" w:rsidRDefault="009C47EF" w:rsidP="00EB0E18">
            <w:pPr>
              <w:spacing w:after="0" w:line="240" w:lineRule="auto"/>
              <w:jc w:val="center"/>
              <w:rPr>
                <w:rFonts w:ascii="Times New Roman" w:hAnsi="Times New Roman" w:cs="Times New Roman"/>
                <w:noProof/>
                <w:sz w:val="20"/>
                <w:szCs w:val="20"/>
              </w:rPr>
            </w:pPr>
            <w:r w:rsidRPr="00892D63">
              <w:rPr>
                <w:rFonts w:ascii="Times New Roman" w:hAnsi="Times New Roman" w:cs="Times New Roman"/>
                <w:sz w:val="20"/>
                <w:szCs w:val="20"/>
              </w:rPr>
              <w:t>Стіл аудиторний на металічній основі</w:t>
            </w:r>
            <w:r w:rsidRPr="00892D63">
              <w:rPr>
                <w:rFonts w:ascii="Times New Roman" w:hAnsi="Times New Roman" w:cs="Times New Roman"/>
                <w:noProof/>
                <w:sz w:val="20"/>
                <w:szCs w:val="20"/>
              </w:rPr>
              <w:t xml:space="preserve">  - 15 шт</w:t>
            </w:r>
          </w:p>
          <w:p w14:paraId="337D935C"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Стілець м’який - 1 шт.</w:t>
            </w:r>
          </w:p>
          <w:p w14:paraId="738B017E"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Стіл під комп’ютер С-4189- 1 шт.</w:t>
            </w:r>
          </w:p>
          <w:p w14:paraId="36C52D25"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Екран на тринозі- 1 шт.</w:t>
            </w:r>
          </w:p>
          <w:p w14:paraId="4561AD59"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Дошка- 1 шт.</w:t>
            </w:r>
          </w:p>
          <w:p w14:paraId="4F43FF0E"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Шафа книжкова – 2 шт.</w:t>
            </w:r>
          </w:p>
          <w:p w14:paraId="7E9CA01D"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Столи учнівські – 2 шт.</w:t>
            </w:r>
          </w:p>
          <w:p w14:paraId="59B7652E"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Лавки – 15 шт.</w:t>
            </w:r>
          </w:p>
          <w:p w14:paraId="6BB17E3C"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Проектор Toshiba TLP- 1 шт.</w:t>
            </w:r>
          </w:p>
          <w:p w14:paraId="1344AC8D"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Миша Loginech RX 25000 pt PS- 1 шт.</w:t>
            </w:r>
          </w:p>
          <w:p w14:paraId="4C9C4E4D"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Стіл викладача- 1 шт.</w:t>
            </w:r>
          </w:p>
          <w:p w14:paraId="2374B8D7"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Комп’ютер Semprom 340-  1 шт.</w:t>
            </w: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14:paraId="4FE3D3EA"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Кабінет практики з внутрішньої медицини </w:t>
            </w:r>
          </w:p>
          <w:p w14:paraId="7245A09B"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206 (50 м²)</w:t>
            </w:r>
          </w:p>
          <w:p w14:paraId="742F4A06"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м.Хуст, вул.Львівська,143</w:t>
            </w:r>
          </w:p>
        </w:tc>
      </w:tr>
      <w:tr w:rsidR="009C47EF" w:rsidRPr="00892D63" w14:paraId="66A0836D" w14:textId="77777777" w:rsidTr="00480C23">
        <w:trPr>
          <w:trHeight w:val="1289"/>
          <w:jc w:val="center"/>
        </w:trPr>
        <w:tc>
          <w:tcPr>
            <w:tcW w:w="1295" w:type="pct"/>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14:paraId="571234BA"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Фармакологія </w:t>
            </w:r>
          </w:p>
        </w:tc>
        <w:tc>
          <w:tcPr>
            <w:tcW w:w="86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707DB54F"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Матеріальні, нематеріальні та інші ресурси, що знаходяться у користуванні для провадження освітьної діяльності</w:t>
            </w: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1A18D90" w14:textId="77777777" w:rsidR="009C47EF" w:rsidRPr="00892D63" w:rsidRDefault="009C47EF" w:rsidP="00EB0E18">
            <w:pPr>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Стіл лабораторний 4-ри міс. - 2  шт.</w:t>
            </w:r>
          </w:p>
          <w:p w14:paraId="4DC09C83" w14:textId="77777777" w:rsidR="009C47EF" w:rsidRPr="00892D63" w:rsidRDefault="009C47EF" w:rsidP="00EB0E18">
            <w:pPr>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Стіл письмовий для викладача – 1 шт.</w:t>
            </w:r>
          </w:p>
          <w:p w14:paraId="71412734" w14:textId="77777777" w:rsidR="009C47EF" w:rsidRPr="00892D63" w:rsidRDefault="009C47EF" w:rsidP="00EB0E18">
            <w:pPr>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Шафа пристінна – 1 шт.</w:t>
            </w:r>
          </w:p>
          <w:p w14:paraId="6B89D905" w14:textId="77777777" w:rsidR="009C47EF" w:rsidRPr="00892D63" w:rsidRDefault="009C47EF" w:rsidP="00EB0E18">
            <w:pPr>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 xml:space="preserve"> Дошка аудиторна – 1 шт.          </w:t>
            </w:r>
          </w:p>
          <w:p w14:paraId="22577AA5" w14:textId="77777777" w:rsidR="009C47EF" w:rsidRPr="00892D63" w:rsidRDefault="009C47EF" w:rsidP="00EB0E18">
            <w:pPr>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 xml:space="preserve">Стілець – 10 шт.  </w:t>
            </w:r>
          </w:p>
          <w:p w14:paraId="1108E017" w14:textId="77777777" w:rsidR="009C47EF" w:rsidRPr="00892D63" w:rsidRDefault="009C47EF" w:rsidP="00EB0E18">
            <w:pPr>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 xml:space="preserve">Шафа пристінна для медикаментів  - </w:t>
            </w:r>
          </w:p>
          <w:p w14:paraId="1C898529" w14:textId="77777777" w:rsidR="009C47EF" w:rsidRPr="00892D63" w:rsidRDefault="009C47EF" w:rsidP="00EB0E18">
            <w:pPr>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1 шт.</w:t>
            </w:r>
          </w:p>
          <w:p w14:paraId="62C62F36" w14:textId="77777777" w:rsidR="009C47EF" w:rsidRPr="00892D63" w:rsidRDefault="009C47EF" w:rsidP="00EB0E18">
            <w:pPr>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Тумба дерев'яна – 1 шт.</w:t>
            </w:r>
          </w:p>
          <w:p w14:paraId="680E2918" w14:textId="77777777" w:rsidR="009C47EF" w:rsidRPr="00892D63" w:rsidRDefault="009C47EF" w:rsidP="00EB0E18">
            <w:pPr>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 xml:space="preserve">Шафа вітринна скляна – 1 шт.  </w:t>
            </w:r>
          </w:p>
          <w:p w14:paraId="024B6EF1" w14:textId="77777777" w:rsidR="009C47EF" w:rsidRPr="00892D63" w:rsidRDefault="009C47EF" w:rsidP="00EB0E18">
            <w:pPr>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Методичний куток</w:t>
            </w:r>
          </w:p>
          <w:p w14:paraId="22EBB246" w14:textId="77777777" w:rsidR="009C47EF" w:rsidRPr="00892D63" w:rsidRDefault="009C47EF" w:rsidP="00EB0E18">
            <w:pPr>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Стенд "Алгоритм вивчення лікарського засобу" - 1 шт.</w:t>
            </w:r>
          </w:p>
          <w:p w14:paraId="4722ED0A" w14:textId="77777777" w:rsidR="009C47EF" w:rsidRPr="00892D63" w:rsidRDefault="009C47EF" w:rsidP="00EB0E18">
            <w:pPr>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Пенал дерев'янний – 2 шт.</w:t>
            </w:r>
          </w:p>
          <w:p w14:paraId="21EC7FA9" w14:textId="77777777" w:rsidR="009C47EF" w:rsidRPr="00892D63" w:rsidRDefault="009C47EF" w:rsidP="00EB0E18">
            <w:pPr>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Аптечка – 1 шт.</w:t>
            </w:r>
          </w:p>
          <w:p w14:paraId="08EA46DF" w14:textId="77777777" w:rsidR="009C47EF" w:rsidRPr="00892D63" w:rsidRDefault="009C47EF" w:rsidP="00EB0E18">
            <w:pPr>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Жалюзі – 1 шт.</w:t>
            </w: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14:paraId="1EAD8FA3"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Кабінет фармакології № 314 (55 м²)</w:t>
            </w:r>
          </w:p>
          <w:p w14:paraId="036C23A8"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м.Хуст, вул.Львівська,143</w:t>
            </w:r>
          </w:p>
        </w:tc>
      </w:tr>
      <w:tr w:rsidR="009C47EF" w:rsidRPr="00892D63" w14:paraId="2814C475" w14:textId="77777777" w:rsidTr="00480C23">
        <w:trPr>
          <w:trHeight w:val="466"/>
          <w:jc w:val="center"/>
        </w:trPr>
        <w:tc>
          <w:tcPr>
            <w:tcW w:w="1295" w:type="pct"/>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14:paraId="36DECA8F"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Організація та економіка фармації, Основи менеджменту та маркетингу у фармації</w:t>
            </w:r>
          </w:p>
        </w:tc>
        <w:tc>
          <w:tcPr>
            <w:tcW w:w="86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1C0DA140"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Матеріальні, нематеріальні та інші ресурси, що знаходяться у користуванні для провадження освітьної діяльності</w:t>
            </w: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1EFCACC"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Лупа ручна -  4 шт.</w:t>
            </w:r>
          </w:p>
          <w:p w14:paraId="7743D6F0"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Ножиці-  6 шт.</w:t>
            </w:r>
          </w:p>
          <w:p w14:paraId="0099A56F"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Пінцет-  8 шт.</w:t>
            </w:r>
          </w:p>
          <w:p w14:paraId="216C4AB3"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Стенди  - 5 шт.</w:t>
            </w:r>
          </w:p>
          <w:p w14:paraId="527A716B"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Штатив для пробірок - 1 шт.</w:t>
            </w:r>
          </w:p>
          <w:p w14:paraId="3E5E0AA6"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 xml:space="preserve">Штатив для терезів </w:t>
            </w:r>
          </w:p>
          <w:p w14:paraId="38CB4C56"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ручних -  1 шт.</w:t>
            </w:r>
          </w:p>
          <w:p w14:paraId="6A3C4466"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Плитка електрична - 1 шт.</w:t>
            </w:r>
          </w:p>
          <w:p w14:paraId="2518EFFF"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Підставка-колодка для склянок з реактивами - 1 шт.</w:t>
            </w:r>
          </w:p>
          <w:p w14:paraId="48BBD58A"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Пробіркотримач-  10 шт.</w:t>
            </w:r>
          </w:p>
          <w:p w14:paraId="68FBE90B"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Йорж для миття посуду  -1 шт.</w:t>
            </w:r>
          </w:p>
          <w:p w14:paraId="23284A00"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Сито  - 5 шт.</w:t>
            </w:r>
          </w:p>
          <w:p w14:paraId="5BABB744"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Сітка-гербарна  -1 шт.</w:t>
            </w:r>
          </w:p>
          <w:p w14:paraId="65A2A0AA"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Прилад для квартування - 1 шт.</w:t>
            </w:r>
          </w:p>
          <w:p w14:paraId="2AFA885B"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Холодильник побутовий - 1 шт.</w:t>
            </w:r>
          </w:p>
          <w:p w14:paraId="684DC26E"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Мікроскоп біологічний  -2 шт.</w:t>
            </w:r>
          </w:p>
          <w:p w14:paraId="0A28D8B8"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Ваги технічні - 1 шт.</w:t>
            </w:r>
          </w:p>
          <w:p w14:paraId="5C0ECDC1"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Терези ручні на 5.0 - 1 шт.</w:t>
            </w:r>
          </w:p>
          <w:p w14:paraId="3EF846D2"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lastRenderedPageBreak/>
              <w:t>Різноваги - 1 шт.</w:t>
            </w:r>
          </w:p>
          <w:p w14:paraId="55C1BABB"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Паличка скляна - 10 шт.</w:t>
            </w:r>
          </w:p>
          <w:p w14:paraId="04258CFA"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Голка препарувальна - 8 шт.</w:t>
            </w:r>
          </w:p>
          <w:p w14:paraId="2F9DFBA8"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Леза - 10 шт.</w:t>
            </w:r>
          </w:p>
          <w:p w14:paraId="5ACC35A5"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Лінійка - 8 шт.</w:t>
            </w:r>
          </w:p>
          <w:p w14:paraId="6732DE12"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Клейонка підкладна - 8 шт.</w:t>
            </w:r>
          </w:p>
          <w:p w14:paraId="257E3E4B"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Папір для етикеток 50х40мм-  100 шт.</w:t>
            </w:r>
          </w:p>
          <w:p w14:paraId="77289058"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Целофанові пакети - 200 шт.</w:t>
            </w:r>
          </w:p>
          <w:p w14:paraId="6A367CA6"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Папір фільтрувальний  0,3-0,5- 1 шт.</w:t>
            </w:r>
          </w:p>
          <w:p w14:paraId="4758CFBC"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Бинт - 5 шт.</w:t>
            </w:r>
          </w:p>
          <w:p w14:paraId="35263A8F"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 xml:space="preserve">Циліндр мірний з носиком на 25мл – </w:t>
            </w:r>
          </w:p>
          <w:p w14:paraId="16A162EF"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1 шт.</w:t>
            </w:r>
          </w:p>
          <w:p w14:paraId="485D1C47"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 xml:space="preserve">Циліндр мірний з носиком на 100мл – </w:t>
            </w:r>
          </w:p>
          <w:p w14:paraId="3712A523"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1 шт.</w:t>
            </w:r>
          </w:p>
          <w:p w14:paraId="61560548"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Циліндр мірний з носиком на 250мл  -</w:t>
            </w:r>
          </w:p>
          <w:p w14:paraId="3C1585A1"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1 шт.</w:t>
            </w:r>
          </w:p>
          <w:p w14:paraId="20B44F9A"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Склянка для реактивів  -10 шт.</w:t>
            </w:r>
          </w:p>
          <w:p w14:paraId="405E7FD1"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Лійка проста конусоподібна - 1 шт.</w:t>
            </w:r>
          </w:p>
          <w:p w14:paraId="045A4999"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Штанглас для зберігання сировини   150 – 1 шт.</w:t>
            </w:r>
          </w:p>
          <w:p w14:paraId="16C62FCD"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Піпетка очна  -15 шт.</w:t>
            </w:r>
          </w:p>
          <w:p w14:paraId="4C248E4F"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Пробірка - 15 шт.</w:t>
            </w:r>
          </w:p>
          <w:p w14:paraId="31744770"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Стакан хімічний з носиком об’ємом 200мл - 1 шт.</w:t>
            </w:r>
          </w:p>
          <w:p w14:paraId="54E56C40"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Колба мірна об’ємом 500мл  - 1 шт.</w:t>
            </w:r>
          </w:p>
          <w:p w14:paraId="0076C7EB"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 xml:space="preserve">Колба плоскодонна об’ємом 200мл  - </w:t>
            </w:r>
          </w:p>
          <w:p w14:paraId="67E02EBA"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1 шт.</w:t>
            </w:r>
          </w:p>
          <w:p w14:paraId="1E6D83CB"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Скло предметне  - 20 шт.</w:t>
            </w:r>
          </w:p>
          <w:p w14:paraId="6A65C91A"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Скло покривне - 30 шт.</w:t>
            </w:r>
          </w:p>
          <w:p w14:paraId="5DE0D9CA"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Випарювальна чашка- 1 шт.</w:t>
            </w:r>
          </w:p>
          <w:p w14:paraId="160FF114"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Гліцерин  0,05-0,1кг</w:t>
            </w:r>
          </w:p>
          <w:p w14:paraId="7CA045CF"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Натрію гідрооксид  0,05-</w:t>
            </w:r>
            <w:smartTag w:uri="urn:schemas-microsoft-com:office:smarttags" w:element="metricconverter">
              <w:smartTagPr>
                <w:attr w:name="ProductID" w:val="01 л"/>
              </w:smartTagPr>
              <w:r w:rsidRPr="00892D63">
                <w:rPr>
                  <w:rFonts w:ascii="Times New Roman" w:hAnsi="Times New Roman" w:cs="Times New Roman"/>
                  <w:color w:val="000000"/>
                  <w:sz w:val="20"/>
                  <w:szCs w:val="20"/>
                </w:rPr>
                <w:t>01 л</w:t>
              </w:r>
            </w:smartTag>
          </w:p>
          <w:p w14:paraId="2BA30339"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 xml:space="preserve">Метиленовий синій  </w:t>
            </w:r>
          </w:p>
          <w:p w14:paraId="27BF6046"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0,02-0,04 кг</w:t>
            </w:r>
          </w:p>
          <w:p w14:paraId="73DD2A9A"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Анілін сірчанокислий  0,01-0,012 кг</w:t>
            </w:r>
          </w:p>
          <w:p w14:paraId="06B85999"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Галуни залізоамонієві  0,002-0,004 кг</w:t>
            </w:r>
          </w:p>
          <w:p w14:paraId="6951FB9A"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 xml:space="preserve">Спирт етиловий 96%  </w:t>
            </w:r>
          </w:p>
          <w:p w14:paraId="092E258E"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0,05-0,1 кг</w:t>
            </w:r>
          </w:p>
          <w:p w14:paraId="4A636D8F"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Хлороформ  0,01-0,015 кг</w:t>
            </w:r>
          </w:p>
          <w:p w14:paraId="636EF0E5"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Йод  0,002-0,003 кг</w:t>
            </w:r>
          </w:p>
          <w:p w14:paraId="321C7B40"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 xml:space="preserve">Калію йодид  </w:t>
            </w:r>
          </w:p>
          <w:p w14:paraId="09B11BF9"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0,004-0,006 кг</w:t>
            </w:r>
          </w:p>
          <w:p w14:paraId="6A8ACB23"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Натуральні об’єкти</w:t>
            </w:r>
          </w:p>
          <w:p w14:paraId="699FF9F2"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-мікропрепарат;</w:t>
            </w:r>
          </w:p>
          <w:p w14:paraId="394498E6"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-папка з гербаріями;</w:t>
            </w:r>
          </w:p>
          <w:p w14:paraId="17AA7D2F" w14:textId="77777777" w:rsidR="009C47EF" w:rsidRPr="00892D63" w:rsidRDefault="009C47EF" w:rsidP="00EB0E18">
            <w:pPr>
              <w:suppressAutoHyphens/>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 xml:space="preserve">-лікарська рослинна сировина </w:t>
            </w:r>
          </w:p>
          <w:p w14:paraId="02912E73" w14:textId="040BAAE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 xml:space="preserve">Мнемокарти анатомічної будови </w:t>
            </w:r>
            <w:r w:rsidR="00922B5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36BCC7D" wp14:editId="336D52BB">
                      <wp:simplePos x="0" y="0"/>
                      <wp:positionH relativeFrom="column">
                        <wp:posOffset>-3592195</wp:posOffset>
                      </wp:positionH>
                      <wp:positionV relativeFrom="paragraph">
                        <wp:posOffset>12065</wp:posOffset>
                      </wp:positionV>
                      <wp:extent cx="3524250" cy="0"/>
                      <wp:effectExtent l="6985" t="11430" r="12065" b="7620"/>
                      <wp:wrapNone/>
                      <wp:docPr id="23260357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0F064" id="_x0000_t32" coordsize="21600,21600" o:spt="32" o:oned="t" path="m,l21600,21600e" filled="f">
                      <v:path arrowok="t" fillok="f" o:connecttype="none"/>
                      <o:lock v:ext="edit" shapetype="t"/>
                    </v:shapetype>
                    <v:shape id="AutoShape 2" o:spid="_x0000_s1026" type="#_x0000_t32" style="position:absolute;margin-left:-282.85pt;margin-top:.95pt;width:2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"/>
                  </w:pict>
                </mc:Fallback>
              </mc:AlternateContent>
            </w:r>
            <w:r w:rsidRPr="00892D63">
              <w:rPr>
                <w:rFonts w:ascii="Times New Roman" w:hAnsi="Times New Roman" w:cs="Times New Roman"/>
                <w:color w:val="000000"/>
                <w:sz w:val="20"/>
                <w:szCs w:val="20"/>
              </w:rPr>
              <w:t>ЛРС</w:t>
            </w:r>
          </w:p>
          <w:p w14:paraId="16AF9200"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Муляжі, моделі</w:t>
            </w:r>
          </w:p>
          <w:p w14:paraId="6880C186"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Альбоми</w:t>
            </w:r>
          </w:p>
          <w:p w14:paraId="2E8D1303"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Таблиці</w:t>
            </w:r>
          </w:p>
          <w:p w14:paraId="751F320E"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 xml:space="preserve">Фармакопея, XI, М.,Медицина, 1987   - </w:t>
            </w:r>
          </w:p>
          <w:p w14:paraId="48D0265E"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3 шт.</w:t>
            </w:r>
          </w:p>
          <w:p w14:paraId="745CB18C"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 xml:space="preserve">Кузнецова М.А., Рибачук И.З. Фармакогнозия, М., Медицина, 1993 -  </w:t>
            </w:r>
          </w:p>
          <w:p w14:paraId="23143A0D"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1 шт.</w:t>
            </w:r>
          </w:p>
          <w:p w14:paraId="5A03D7AB"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Лікарські рослини. Енциклопедичний довідник. ( за ред.. Гродзинського А.М. ), К., Головна редакція енциклопедії України, 1989  -  1 шт.</w:t>
            </w:r>
          </w:p>
          <w:p w14:paraId="607597E1"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Івашин, Д.С .; Катина, З.Ф .; Рибачук, І.З. та ін.</w:t>
            </w:r>
          </w:p>
          <w:p w14:paraId="1A508DFF"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Довідник по заготівлі лікарських рослин</w:t>
            </w:r>
          </w:p>
          <w:p w14:paraId="1F6441C3"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Видавництво: Київ: Урожай; 1989 -   1 шт.</w:t>
            </w:r>
          </w:p>
          <w:p w14:paraId="643B8C50"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 xml:space="preserve">Навчально-методичний комплекс </w:t>
            </w:r>
            <w:r w:rsidRPr="00892D63">
              <w:rPr>
                <w:rFonts w:ascii="Times New Roman" w:hAnsi="Times New Roman" w:cs="Times New Roman"/>
                <w:color w:val="000000"/>
                <w:sz w:val="20"/>
                <w:szCs w:val="20"/>
              </w:rPr>
              <w:lastRenderedPageBreak/>
              <w:t>дисципліни - 1 шт.</w:t>
            </w:r>
          </w:p>
          <w:p w14:paraId="5B82B4EC"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Навчально-методичний комплекс викладача - 1 шт.</w:t>
            </w:r>
          </w:p>
          <w:p w14:paraId="4063B619"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Стіл лабораторний  - 4 шт.</w:t>
            </w:r>
          </w:p>
          <w:p w14:paraId="4C4DBA4B"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Стіл викладача- 1 шт.</w:t>
            </w:r>
          </w:p>
          <w:p w14:paraId="5CF0A796"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Стіл для проведення товарознавчого аналізу - 4 шт.</w:t>
            </w:r>
          </w:p>
          <w:p w14:paraId="175A0541"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Шафа для реактивів - 2 шт.</w:t>
            </w:r>
          </w:p>
          <w:p w14:paraId="73884755"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Шафа-вітрина - 1 шт.</w:t>
            </w:r>
          </w:p>
          <w:p w14:paraId="4E2574F9"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Дошка аудиторна  -1 шт.</w:t>
            </w:r>
          </w:p>
          <w:p w14:paraId="0E056048"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Стілець - 9 шт.</w:t>
            </w:r>
          </w:p>
          <w:p w14:paraId="7F4B6C3D" w14:textId="77777777" w:rsidR="009C47EF" w:rsidRPr="00892D63" w:rsidRDefault="009C47EF" w:rsidP="00EB0E18">
            <w:pPr>
              <w:widowControl w:val="0"/>
              <w:autoSpaceDE w:val="0"/>
              <w:autoSpaceDN w:val="0"/>
              <w:adjustRightInd w:val="0"/>
              <w:spacing w:after="0" w:line="240" w:lineRule="auto"/>
              <w:rPr>
                <w:rFonts w:ascii="Times New Roman" w:hAnsi="Times New Roman" w:cs="Times New Roman"/>
                <w:color w:val="000000"/>
                <w:sz w:val="20"/>
                <w:szCs w:val="20"/>
              </w:rPr>
            </w:pPr>
            <w:r w:rsidRPr="00892D63">
              <w:rPr>
                <w:rFonts w:ascii="Times New Roman" w:hAnsi="Times New Roman" w:cs="Times New Roman"/>
                <w:color w:val="000000"/>
                <w:sz w:val="20"/>
                <w:szCs w:val="20"/>
              </w:rPr>
              <w:t>Шафа для документів -2 шт.</w:t>
            </w:r>
          </w:p>
          <w:p w14:paraId="0B84684F"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Сітка для тенісу – 5 шт.</w:t>
            </w:r>
          </w:p>
          <w:p w14:paraId="71A253D2"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Сітка баскетбольна – 3 шт.</w:t>
            </w:r>
          </w:p>
          <w:p w14:paraId="7B76972C"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Скакалки – 20 шт.</w:t>
            </w:r>
          </w:p>
          <w:p w14:paraId="0F9264CE"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Шарики н/т – 30 шт.</w:t>
            </w:r>
          </w:p>
          <w:p w14:paraId="7E31E303"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Шари більярдні – 1 шт.</w:t>
            </w:r>
          </w:p>
          <w:p w14:paraId="5ADEE26C"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Шахмати – 3 шт.</w:t>
            </w:r>
          </w:p>
          <w:p w14:paraId="33A13EA6"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Шашки – 5 шт.</w:t>
            </w:r>
          </w:p>
          <w:p w14:paraId="4BED31FB"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Футболки – 3 шт.</w:t>
            </w:r>
          </w:p>
          <w:p w14:paraId="65A3558E"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Велосипед – 2 шт.</w:t>
            </w:r>
          </w:p>
          <w:p w14:paraId="46160D97"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Лавка гімнастична – 8 шт.</w:t>
            </w:r>
          </w:p>
          <w:p w14:paraId="57142E00"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Стінка гімнастична – 18 шт.</w:t>
            </w:r>
          </w:p>
          <w:p w14:paraId="3C358F2A"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 для н/тенісу- 2 шт.</w:t>
            </w:r>
          </w:p>
          <w:p w14:paraId="6DC21DF0"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М´ячі волейбольні – 6 шт.</w:t>
            </w:r>
          </w:p>
          <w:p w14:paraId="4B037EAB"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Ядра – 6 шт.</w:t>
            </w:r>
          </w:p>
          <w:p w14:paraId="601F30F9"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М´яч баскетбольний- 9 шт.</w:t>
            </w:r>
          </w:p>
          <w:p w14:paraId="27A6ABE8"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Профілактор «Євмінова» - 1 шт.</w:t>
            </w:r>
          </w:p>
          <w:p w14:paraId="401DA8E4"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Сейф металічний– 1 шт.</w:t>
            </w:r>
          </w:p>
          <w:p w14:paraId="4CE502DA"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Форми спортивні – 10 шт.</w:t>
            </w:r>
          </w:p>
          <w:p w14:paraId="08AB3EBD"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Ракетки для тенісу – 6 шт.</w:t>
            </w:r>
          </w:p>
          <w:p w14:paraId="2C928E76"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Свисток судійський – 1 шт.</w:t>
            </w:r>
          </w:p>
          <w:p w14:paraId="0D700862"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Тренажер «Універсал» – 1 шт.</w:t>
            </w:r>
          </w:p>
          <w:p w14:paraId="1DFE3DF8"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Брус– 1 шт.</w:t>
            </w:r>
          </w:p>
          <w:p w14:paraId="3D9C0692"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Світильник РТУ-250 – 8 шт.</w:t>
            </w:r>
          </w:p>
          <w:p w14:paraId="25B4E0B6"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Щит баскетбольний – 2 шт.</w:t>
            </w:r>
          </w:p>
          <w:p w14:paraId="271D7F82"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Щит баскетбольний - 2 шт.</w:t>
            </w:r>
          </w:p>
          <w:p w14:paraId="31B16C74"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Штанга 75 кг– 1 шт.</w:t>
            </w:r>
          </w:p>
          <w:p w14:paraId="7E9A69E4"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  більярдний  – 1 шт.</w:t>
            </w:r>
          </w:p>
          <w:p w14:paraId="04DD422C"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Бачок розширювальний 140л– 1 шт.</w:t>
            </w:r>
          </w:p>
          <w:p w14:paraId="37404CA7"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Шкаф посудний  – 1 шт.</w:t>
            </w:r>
          </w:p>
          <w:p w14:paraId="38C98520"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Стільці офісні ISO – 3 шт.</w:t>
            </w:r>
          </w:p>
          <w:p w14:paraId="2604EA07"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Тренажер - – 1 шт.</w:t>
            </w:r>
          </w:p>
          <w:p w14:paraId="2592DA5F"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Сітка волейбольна– 1 шт.</w:t>
            </w:r>
          </w:p>
          <w:p w14:paraId="0DD04176"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Кий більярдний – 2 шт.</w:t>
            </w:r>
          </w:p>
          <w:p w14:paraId="096C0245"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Гантелі 20 кг – 2 шт.</w:t>
            </w:r>
          </w:p>
          <w:p w14:paraId="0F9FBF9A"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Дошка інформаційна– 1 шт.</w:t>
            </w:r>
          </w:p>
          <w:p w14:paraId="7E8622B3"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М´яч футбольний - 4 шт.</w:t>
            </w:r>
          </w:p>
          <w:p w14:paraId="7AEE3039"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М´яч волейбольний – 4 шт.</w:t>
            </w:r>
          </w:p>
          <w:p w14:paraId="1EBCFD02"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М´яч волейбольний – 4 шт.</w:t>
            </w:r>
          </w:p>
          <w:p w14:paraId="53430AC5"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М´яч баскетбольний- 4 шт..</w:t>
            </w: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14:paraId="4E0107A0"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lastRenderedPageBreak/>
              <w:t>Кабінет організації та економіки фармації з основами менеджменту № 319 (37,3 м²)</w:t>
            </w:r>
          </w:p>
          <w:p w14:paraId="188E59B9"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м.Хуст, вул.Львівська,143</w:t>
            </w:r>
          </w:p>
        </w:tc>
      </w:tr>
      <w:tr w:rsidR="009C47EF" w:rsidRPr="00892D63" w14:paraId="455F3278" w14:textId="77777777" w:rsidTr="00480C23">
        <w:trPr>
          <w:trHeight w:val="6216"/>
          <w:jc w:val="center"/>
        </w:trPr>
        <w:tc>
          <w:tcPr>
            <w:tcW w:w="1295" w:type="pct"/>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14:paraId="3FC18376"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lastRenderedPageBreak/>
              <w:t xml:space="preserve">Фізичне виховання </w:t>
            </w:r>
          </w:p>
        </w:tc>
        <w:tc>
          <w:tcPr>
            <w:tcW w:w="86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7DDD203A"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Матеріальні, нематеріальні та інші ресурси, що знаходяться у користуванні для провадження освітьної діяльності</w:t>
            </w: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72A5386"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Скакалки – 5 шт.</w:t>
            </w:r>
          </w:p>
          <w:p w14:paraId="1DD2F84D"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 Граната кидальна 500 гр. – 4 шт.</w:t>
            </w:r>
          </w:p>
          <w:p w14:paraId="418C536D"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Граната кидальна 300 гр. – 5 шт.</w:t>
            </w:r>
          </w:p>
          <w:p w14:paraId="3F6951F1"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 Фішки – 20шт.</w:t>
            </w:r>
          </w:p>
          <w:p w14:paraId="4679601E"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 учн . 2-х місний регулюємий  по  висоті – 1 шт.</w:t>
            </w:r>
          </w:p>
          <w:p w14:paraId="3969495F"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Секундомір – 2 шт.</w:t>
            </w:r>
          </w:p>
          <w:p w14:paraId="17309FA0"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Счетчик  - 1 шт.</w:t>
            </w:r>
          </w:p>
          <w:p w14:paraId="3F6875FF"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Трос – 1 шт.</w:t>
            </w:r>
          </w:p>
          <w:p w14:paraId="25838C4F"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Манешки – 7 шт.</w:t>
            </w:r>
          </w:p>
          <w:p w14:paraId="42AA6FEA"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 для вчителя 1-дверний з тумбою 1200х600х750 – 1 шт.</w:t>
            </w:r>
          </w:p>
          <w:p w14:paraId="1F944D36"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Шафа для одягу і книг закрита 2-х дв.802х519х372– 1 шт.</w:t>
            </w:r>
          </w:p>
          <w:p w14:paraId="1762C4FF"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Антресоль до шафи 2-х дв. 802х519х372– 1 шт.</w:t>
            </w:r>
          </w:p>
          <w:p w14:paraId="432C1CD7"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Пенал– 1 шт.</w:t>
            </w:r>
          </w:p>
          <w:p w14:paraId="0E5B3269"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Антресоль до пенала 1 дв. 402х403х372– 1 шт.</w:t>
            </w:r>
          </w:p>
          <w:p w14:paraId="5BA99280"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Електросушарка для рук silver (220 ABS 1100w) – 1 шт.</w:t>
            </w:r>
          </w:p>
          <w:p w14:paraId="136626B9"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Мати  гімнастичні – 4 шт .</w:t>
            </w:r>
          </w:p>
          <w:p w14:paraId="50E8421A"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Сітка для баскетбольного кільця – </w:t>
            </w:r>
          </w:p>
          <w:p w14:paraId="793CB071"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2 шт.</w:t>
            </w:r>
          </w:p>
          <w:p w14:paraId="2849C674"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Мячики настільного тенісу – 10 шт.</w:t>
            </w:r>
          </w:p>
          <w:p w14:paraId="314F1D18"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Сітка для баскетбольного кільця –</w:t>
            </w:r>
          </w:p>
          <w:p w14:paraId="431BEA1A"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 2 шт.</w:t>
            </w: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14:paraId="20F0ACC2"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Спортивний зал </w:t>
            </w:r>
          </w:p>
          <w:p w14:paraId="4C2042A0"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288 м²</w:t>
            </w:r>
          </w:p>
          <w:p w14:paraId="0CA8DE27"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м.Хуст, вул.Львівська,143</w:t>
            </w:r>
          </w:p>
        </w:tc>
      </w:tr>
      <w:tr w:rsidR="009C47EF" w:rsidRPr="00892D63" w14:paraId="5A76C853" w14:textId="77777777" w:rsidTr="00480C23">
        <w:trPr>
          <w:trHeight w:val="336"/>
          <w:jc w:val="center"/>
        </w:trPr>
        <w:tc>
          <w:tcPr>
            <w:tcW w:w="1295" w:type="pct"/>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14:paraId="701FF730"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Неорганічна хімія, Органічна хімія, Аналітична хімія </w:t>
            </w:r>
          </w:p>
        </w:tc>
        <w:tc>
          <w:tcPr>
            <w:tcW w:w="86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55AE53A" w14:textId="77777777" w:rsidR="009C47EF" w:rsidRPr="00892D63" w:rsidRDefault="009C47EF" w:rsidP="00EB0E18">
            <w:pPr>
              <w:spacing w:after="0" w:line="240" w:lineRule="auto"/>
              <w:jc w:val="center"/>
              <w:rPr>
                <w:rFonts w:ascii="Times New Roman" w:hAnsi="Times New Roman" w:cs="Times New Roman"/>
                <w:noProof/>
              </w:rPr>
            </w:pP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B188E0D"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Стільці офісні  ISO – 2 шт.</w:t>
            </w:r>
          </w:p>
          <w:p w14:paraId="580E7A76"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 учнівський – 2 шт.</w:t>
            </w:r>
          </w:p>
          <w:p w14:paraId="3E7CF6BB"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Мебель кабінетна – 1 шт.</w:t>
            </w:r>
          </w:p>
          <w:p w14:paraId="5B12330E"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Шкаф хімічних реактивів– 1 шт.</w:t>
            </w:r>
          </w:p>
          <w:p w14:paraId="643D9918"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Шкаф витяжний – 2 шт.</w:t>
            </w:r>
          </w:p>
          <w:p w14:paraId="2A2714F9"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 Стілець м´ягкий– 1 шт.</w:t>
            </w:r>
          </w:p>
          <w:p w14:paraId="385C5379"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 Колба Кн.2-100-34  ТС ГОСТ 25336-82 – 10 шт.</w:t>
            </w:r>
          </w:p>
          <w:p w14:paraId="48FB1994"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Колба Кн.2-100-34 ТС ГОСТ 25336-83 – </w:t>
            </w:r>
          </w:p>
          <w:p w14:paraId="64112DB0"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5 шт.</w:t>
            </w:r>
          </w:p>
          <w:p w14:paraId="02129A80"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Колба мірна – 10 шт.</w:t>
            </w:r>
          </w:p>
          <w:p w14:paraId="1EBDC0A6"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Колба мірна 200 мл – 10 шт.</w:t>
            </w:r>
          </w:p>
          <w:p w14:paraId="709450DC"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Набір 17 С «Нітрати» 452– 1 шт.</w:t>
            </w:r>
          </w:p>
          <w:p w14:paraId="04EEED61"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Набір 9 ВС «Зразки неорганічних речовин»446– 1 шт.</w:t>
            </w:r>
          </w:p>
          <w:p w14:paraId="5D15539D"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Набір 7С– 1 шт.</w:t>
            </w:r>
          </w:p>
          <w:p w14:paraId="1635A2C7"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Набір 3ВС «Луги» 441– 1 шт.</w:t>
            </w:r>
          </w:p>
          <w:p w14:paraId="22B25F9F"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Шкаф комбінований – 2 шт.</w:t>
            </w:r>
          </w:p>
          <w:p w14:paraId="300B1A80"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Мензурка ГОСТ 100 мл – 2 шт.</w:t>
            </w:r>
          </w:p>
          <w:p w14:paraId="35045BC5"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Пестик №2 довж=120мм – 5 шт.</w:t>
            </w:r>
          </w:p>
          <w:p w14:paraId="0341620C"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Бюретка 1-1-2-25  ГОСТ 29251-91 – </w:t>
            </w:r>
          </w:p>
          <w:p w14:paraId="7E5B12CA"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10 шт.</w:t>
            </w:r>
          </w:p>
          <w:p w14:paraId="06ECC494"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Годинник  пісочний 2-1-1хв– 1 шт.</w:t>
            </w:r>
          </w:p>
          <w:p w14:paraId="443E0941"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Періодична система хімічних елементів Менделеєва– 1 шт.</w:t>
            </w:r>
          </w:p>
          <w:p w14:paraId="1AF5D1E4"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Портрети для кабінету  хімії 11674– 1 шт.</w:t>
            </w:r>
          </w:p>
          <w:p w14:paraId="6381D20C"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Пробірки – 25 шт.</w:t>
            </w:r>
          </w:p>
          <w:p w14:paraId="0663F55F"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Капанка ЗП-15,0 ХС – 9 шт.</w:t>
            </w:r>
          </w:p>
          <w:p w14:paraId="43C8FD47"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Ступка фарфорова – 3 шт.</w:t>
            </w:r>
          </w:p>
          <w:p w14:paraId="10A95660"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Проектор «TOSIBA» – 1 шт.</w:t>
            </w:r>
          </w:p>
          <w:p w14:paraId="4B636296"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Інтерактивна дошка– 1 шт.</w:t>
            </w:r>
          </w:p>
          <w:p w14:paraId="3EC9F9CC"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 підставка– 1 шт.</w:t>
            </w:r>
          </w:p>
          <w:p w14:paraId="6580D0C3"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Стілець  «Престиж» – 1 шт.</w:t>
            </w:r>
          </w:p>
          <w:p w14:paraId="19D5B7E3"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Колба мірна 50мл – 10 шт.</w:t>
            </w:r>
          </w:p>
          <w:p w14:paraId="36FC3A49"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Комплект моделей атомів для з´єднання молекул  із стержнями 286– 1 шт.</w:t>
            </w:r>
          </w:p>
          <w:p w14:paraId="0554CC8D"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Комплект моделей атомів для складання </w:t>
            </w:r>
            <w:r w:rsidRPr="00892D63">
              <w:rPr>
                <w:rFonts w:ascii="Times New Roman" w:hAnsi="Times New Roman" w:cs="Times New Roman"/>
                <w:sz w:val="20"/>
                <w:szCs w:val="20"/>
              </w:rPr>
              <w:lastRenderedPageBreak/>
              <w:t>молекул лабораторій 12126– 1 шт.</w:t>
            </w:r>
          </w:p>
          <w:p w14:paraId="21380262"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Аптечка– 1 шт.</w:t>
            </w:r>
          </w:p>
          <w:p w14:paraId="7CC0362D"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Ламіновані таблиці 1(600-800) –   </w:t>
            </w:r>
          </w:p>
          <w:p w14:paraId="74EB4E9C"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 5 шт.</w:t>
            </w:r>
          </w:p>
          <w:p w14:paraId="0233B707"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Стільці – 10 шт.</w:t>
            </w:r>
          </w:p>
          <w:p w14:paraId="150140DE"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Стілець чорний – 2 шт.</w:t>
            </w:r>
          </w:p>
          <w:p w14:paraId="6C223667"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Йоршик для пробірок – 2 шт.</w:t>
            </w:r>
          </w:p>
          <w:p w14:paraId="778DEF45"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Набір 14 ВС « Сульфати, сульфіди, сульфіти» 450 – 1 шт.</w:t>
            </w:r>
          </w:p>
          <w:p w14:paraId="1B2132F7"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Набір 12 ВС «Неорганічні речовини для демонстраційних дослідів»448– 1 шт.</w:t>
            </w:r>
          </w:p>
          <w:p w14:paraId="63ACDBCF"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Спиртівка лабораторна Сл-2 – 5 шт.</w:t>
            </w:r>
          </w:p>
          <w:p w14:paraId="7979893C"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Стакан мірний 200мл ТУ 14307481.01 6-96– 1 шт.</w:t>
            </w:r>
          </w:p>
          <w:p w14:paraId="4692B85C"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Універсальний індикаторний папір для визначення  РН – 10 шт. – 10 шт.</w:t>
            </w:r>
          </w:p>
          <w:p w14:paraId="05B77B1D"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Сухе пальне – 10 шт.</w:t>
            </w:r>
          </w:p>
          <w:p w14:paraId="6AFACB45"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  для комп´ютера С-4189– 1 шт.</w:t>
            </w:r>
          </w:p>
          <w:p w14:paraId="3254F7B3" w14:textId="77777777" w:rsidR="009C47EF" w:rsidRPr="00892D63" w:rsidRDefault="009C47EF" w:rsidP="00EB0E18">
            <w:pPr>
              <w:tabs>
                <w:tab w:val="center" w:pos="1524"/>
              </w:tabs>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Халат– 1 шт.</w:t>
            </w:r>
          </w:p>
          <w:p w14:paraId="00AF5B95"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Ступка скляна – 2 шт.</w:t>
            </w:r>
          </w:p>
          <w:p w14:paraId="62591687"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 Спиртівка- 3 шт.</w:t>
            </w:r>
          </w:p>
          <w:p w14:paraId="0EC22A1D"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  Стілець ISO – 40 шт.</w:t>
            </w:r>
          </w:p>
          <w:p w14:paraId="49D65D25"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Дошка ауд.(2000х1000) – 1 шт.</w:t>
            </w:r>
          </w:p>
          <w:p w14:paraId="3FC040A3"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Стакан В=1=250 ТС– 1 шт.</w:t>
            </w:r>
          </w:p>
          <w:p w14:paraId="4D7C9225"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Стакан В=1=100 ТС ГОСТ /без шкали – </w:t>
            </w:r>
          </w:p>
          <w:p w14:paraId="3EFF629E"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5 шт.</w:t>
            </w:r>
          </w:p>
          <w:p w14:paraId="667724AF"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Стакан В=1=150 ТС  ГОСТ /з шкалою/  – 1 шт.</w:t>
            </w:r>
          </w:p>
          <w:p w14:paraId="03C72CE3"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Стакан  В=1=250.ТС ГОСТ /з шкалою/ -</w:t>
            </w:r>
          </w:p>
          <w:p w14:paraId="0B11B5BE"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 9 шт.</w:t>
            </w:r>
          </w:p>
          <w:p w14:paraId="4175F31E"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Ступка 275 мм– 1 шт.</w:t>
            </w:r>
          </w:p>
          <w:p w14:paraId="64FCAF78"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Фільтрувальний папір– 1 шт.</w:t>
            </w:r>
          </w:p>
          <w:p w14:paraId="4CE48C2C"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Компютер Samsung  793 S– 1 шт.</w:t>
            </w:r>
          </w:p>
          <w:p w14:paraId="76E25E4E"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Доски учнівські– 1 шт.</w:t>
            </w:r>
          </w:p>
          <w:p w14:paraId="6548CCDF"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Крісла офісні– 1 шт.</w:t>
            </w:r>
          </w:p>
          <w:p w14:paraId="34E86EA3"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Прінтер HP LASE</w:t>
            </w:r>
            <w:r w:rsidRPr="00892D63">
              <w:rPr>
                <w:rFonts w:ascii="Times New Roman" w:hAnsi="Times New Roman" w:cs="Times New Roman"/>
                <w:sz w:val="20"/>
                <w:szCs w:val="20"/>
                <w:lang w:val="en-US"/>
              </w:rPr>
              <w:t>R</w:t>
            </w:r>
            <w:r w:rsidRPr="00892D63">
              <w:rPr>
                <w:rFonts w:ascii="Times New Roman" w:hAnsi="Times New Roman" w:cs="Times New Roman"/>
                <w:sz w:val="20"/>
                <w:szCs w:val="20"/>
              </w:rPr>
              <w:t xml:space="preserve"> jet P110 r– 1 шт.</w:t>
            </w:r>
          </w:p>
          <w:p w14:paraId="53E94512"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Клавіатура Genius  KB-220 –e </w:t>
            </w:r>
            <w:r w:rsidRPr="00892D63">
              <w:rPr>
                <w:rFonts w:ascii="Times New Roman" w:hAnsi="Times New Roman" w:cs="Times New Roman"/>
                <w:sz w:val="20"/>
                <w:szCs w:val="20"/>
                <w:lang w:val="en-US"/>
              </w:rPr>
              <w:t>USB</w:t>
            </w:r>
            <w:r w:rsidRPr="00892D63">
              <w:rPr>
                <w:rFonts w:ascii="Times New Roman" w:hAnsi="Times New Roman" w:cs="Times New Roman"/>
                <w:sz w:val="20"/>
                <w:szCs w:val="20"/>
              </w:rPr>
              <w:t>– 1 шт.</w:t>
            </w:r>
          </w:p>
          <w:p w14:paraId="370BA5EC"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Лавки аудиторні – 18 шт.</w:t>
            </w:r>
          </w:p>
          <w:p w14:paraId="54E9152B"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Миші  mouse logitech– 1 шт.</w:t>
            </w:r>
          </w:p>
          <w:p w14:paraId="0CDDE293"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Набір 11 ВС «солі для демонстрацій дослідів»-447– 1 шт.</w:t>
            </w:r>
          </w:p>
          <w:p w14:paraId="3749CD9C"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Набір 3 ВС «Луги» 442– 1 шт.</w:t>
            </w: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14:paraId="2561B9F5"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lastRenderedPageBreak/>
              <w:t>Кабінет  хімії № 305 (50,0 м²)</w:t>
            </w:r>
          </w:p>
          <w:p w14:paraId="3127AF24"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м.Хуст, вул.Львівська,143</w:t>
            </w:r>
          </w:p>
        </w:tc>
      </w:tr>
      <w:tr w:rsidR="009C47EF" w:rsidRPr="00892D63" w14:paraId="114EDED8" w14:textId="77777777" w:rsidTr="00480C23">
        <w:trPr>
          <w:trHeight w:val="1289"/>
          <w:jc w:val="center"/>
        </w:trPr>
        <w:tc>
          <w:tcPr>
            <w:tcW w:w="1295" w:type="pct"/>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14:paraId="19F00699"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Фармацетична хімія</w:t>
            </w:r>
          </w:p>
        </w:tc>
        <w:tc>
          <w:tcPr>
            <w:tcW w:w="86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839EB62" w14:textId="77777777" w:rsidR="009C47EF" w:rsidRPr="00892D63" w:rsidRDefault="009C47EF" w:rsidP="00EB0E18">
            <w:pPr>
              <w:spacing w:after="0" w:line="240" w:lineRule="auto"/>
              <w:jc w:val="center"/>
              <w:rPr>
                <w:rFonts w:ascii="Times New Roman" w:hAnsi="Times New Roman" w:cs="Times New Roman"/>
                <w:noProof/>
              </w:rPr>
            </w:pP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5107D33C"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 xml:space="preserve">Шафа пристінна для хім.. лабораторії – </w:t>
            </w:r>
          </w:p>
          <w:p w14:paraId="343F8D53"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4 шт</w:t>
            </w:r>
          </w:p>
          <w:p w14:paraId="051D6B8B"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Стіл письмовий для викладача   -    1шт</w:t>
            </w:r>
          </w:p>
          <w:p w14:paraId="54B3646C"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Крісла хімічні  - 11шт</w:t>
            </w:r>
          </w:p>
          <w:p w14:paraId="01207488"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Тумба  - 2 шт</w:t>
            </w:r>
          </w:p>
          <w:p w14:paraId="55232B18"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Тумба під мийку   -  1 шт</w:t>
            </w:r>
          </w:p>
          <w:p w14:paraId="41391F92"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Аптечка    -  1 шт</w:t>
            </w:r>
          </w:p>
          <w:p w14:paraId="477CFFE7"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Вогнегасник-   1 шт</w:t>
            </w:r>
          </w:p>
          <w:p w14:paraId="21720EEC"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Ящик для піску   -  1 шт</w:t>
            </w:r>
          </w:p>
          <w:p w14:paraId="2FB32A95"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Дошка класна  -    1 шт</w:t>
            </w:r>
          </w:p>
          <w:p w14:paraId="07756E79" w14:textId="77777777" w:rsidR="009C47EF" w:rsidRPr="00892D63" w:rsidRDefault="009C47EF" w:rsidP="00EB0E18">
            <w:pPr>
              <w:spacing w:after="0" w:line="240" w:lineRule="auto"/>
              <w:rPr>
                <w:rFonts w:ascii="Times New Roman" w:hAnsi="Times New Roman" w:cs="Times New Roman"/>
                <w:b/>
                <w:noProof/>
                <w:color w:val="000000"/>
                <w:sz w:val="20"/>
                <w:szCs w:val="20"/>
              </w:rPr>
            </w:pPr>
            <w:r w:rsidRPr="00892D63">
              <w:rPr>
                <w:rFonts w:ascii="Times New Roman" w:hAnsi="Times New Roman" w:cs="Times New Roman"/>
                <w:b/>
                <w:noProof/>
                <w:color w:val="000000"/>
                <w:sz w:val="20"/>
                <w:szCs w:val="20"/>
              </w:rPr>
              <w:t>АПАРАТИ І ПРИЛАДИ</w:t>
            </w:r>
          </w:p>
          <w:p w14:paraId="3F1BD15A"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Апарат Кіппа-  1 шт</w:t>
            </w:r>
          </w:p>
          <w:p w14:paraId="293B48C8"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Вага технічна  - 1 шт</w:t>
            </w:r>
          </w:p>
          <w:p w14:paraId="6263E763"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Холодильник прямий -1 шт</w:t>
            </w:r>
          </w:p>
          <w:p w14:paraId="2DB0ACCA"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Ареометр-  1 шт</w:t>
            </w:r>
          </w:p>
          <w:p w14:paraId="6DE18378"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Набір різноважок  -  1 шт</w:t>
            </w:r>
          </w:p>
          <w:p w14:paraId="7F7D745F"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Спиртівка лабораторна  -  1 шт</w:t>
            </w:r>
          </w:p>
          <w:p w14:paraId="0AE6625E"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 xml:space="preserve">Низькотемпературна лабораторна </w:t>
            </w:r>
          </w:p>
          <w:p w14:paraId="43585B62"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електропіч  -  1 шт</w:t>
            </w:r>
          </w:p>
          <w:p w14:paraId="2FB69106"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Електроплитка OR I ON    -      1 шт</w:t>
            </w:r>
          </w:p>
          <w:p w14:paraId="09E66588" w14:textId="77777777" w:rsidR="009C47EF" w:rsidRPr="00892D63" w:rsidRDefault="009C47EF" w:rsidP="00EB0E18">
            <w:pPr>
              <w:spacing w:after="0" w:line="240" w:lineRule="auto"/>
              <w:jc w:val="center"/>
              <w:rPr>
                <w:rFonts w:ascii="Times New Roman" w:hAnsi="Times New Roman" w:cs="Times New Roman"/>
                <w:b/>
                <w:noProof/>
                <w:color w:val="000000"/>
                <w:sz w:val="20"/>
                <w:szCs w:val="20"/>
              </w:rPr>
            </w:pPr>
            <w:r w:rsidRPr="00892D63">
              <w:rPr>
                <w:rFonts w:ascii="Times New Roman" w:hAnsi="Times New Roman" w:cs="Times New Roman"/>
                <w:b/>
                <w:noProof/>
                <w:color w:val="000000"/>
                <w:sz w:val="20"/>
                <w:szCs w:val="20"/>
              </w:rPr>
              <w:t>ЛАБОРАТОРНЕ СКЛО</w:t>
            </w:r>
          </w:p>
          <w:p w14:paraId="66D1B76B"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Капанка зпіпеткою   - 3 шт</w:t>
            </w:r>
          </w:p>
          <w:p w14:paraId="167679BC"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lastRenderedPageBreak/>
              <w:t>Капанка Шустера -     3 шт</w:t>
            </w:r>
          </w:p>
          <w:p w14:paraId="5A28F06B"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Колба конічна  -  5 шт</w:t>
            </w:r>
          </w:p>
          <w:p w14:paraId="6F9C31E1"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Колба конічна  -  5 шт</w:t>
            </w:r>
          </w:p>
          <w:p w14:paraId="56326BFD"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Колба конічна  з шліфом -   2 шт</w:t>
            </w:r>
          </w:p>
          <w:p w14:paraId="6765AE70"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Колба конічна з шліфом -    2 шт</w:t>
            </w:r>
          </w:p>
          <w:p w14:paraId="42E1DD3F"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Колба плоскодонна  - 5 шт</w:t>
            </w:r>
          </w:p>
          <w:p w14:paraId="6DF19C91"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Колба В</w:t>
            </w:r>
            <w:r w:rsidRPr="00892D63">
              <w:rPr>
                <w:rFonts w:ascii="Times New Roman" w:hAnsi="Times New Roman" w:cs="Times New Roman"/>
                <w:noProof/>
                <w:color w:val="000000"/>
                <w:sz w:val="20"/>
                <w:szCs w:val="20"/>
              </w:rPr>
              <w:sym w:font="Symbol" w:char="00A2"/>
            </w:r>
            <w:r w:rsidRPr="00892D63">
              <w:rPr>
                <w:rFonts w:ascii="Times New Roman" w:hAnsi="Times New Roman" w:cs="Times New Roman"/>
                <w:noProof/>
                <w:color w:val="000000"/>
                <w:sz w:val="20"/>
                <w:szCs w:val="20"/>
              </w:rPr>
              <w:t>юрца -  1 шт</w:t>
            </w:r>
          </w:p>
          <w:p w14:paraId="691048FB"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Корба мірна  -  2 шт</w:t>
            </w:r>
          </w:p>
          <w:p w14:paraId="30CCAB03"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Корба мірна  -  2 шт</w:t>
            </w:r>
          </w:p>
          <w:p w14:paraId="36C96629"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Корба мірна -   3 шт</w:t>
            </w:r>
          </w:p>
          <w:p w14:paraId="67610517"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Корба мірна - 2 шт</w:t>
            </w:r>
          </w:p>
          <w:p w14:paraId="100D272A"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Колба конічна -  6 шт</w:t>
            </w:r>
          </w:p>
          <w:p w14:paraId="63A427A2"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Колба плоскодонна-  4 шт</w:t>
            </w:r>
          </w:p>
          <w:p w14:paraId="2B916697"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Корок скляний  -  4 шт</w:t>
            </w:r>
          </w:p>
          <w:p w14:paraId="0419888C"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Кристалізатор -    1 шт</w:t>
            </w:r>
          </w:p>
          <w:p w14:paraId="62982698"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Лійка ділильна  -  1 шт</w:t>
            </w:r>
          </w:p>
          <w:p w14:paraId="020D76DB"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Лійка лабораторна - 3 шт</w:t>
            </w:r>
          </w:p>
          <w:p w14:paraId="599556AC"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Лійка лабораторна  - 3 шт</w:t>
            </w:r>
          </w:p>
          <w:p w14:paraId="512AD748"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Лійка лабораторна  - 3 шт</w:t>
            </w:r>
          </w:p>
          <w:p w14:paraId="7391CAFB"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Лійка лабораторна  - 1 шт</w:t>
            </w:r>
          </w:p>
          <w:p w14:paraId="3B24F99E"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Лійка для сипких речовин  -   1 шт</w:t>
            </w:r>
          </w:p>
          <w:p w14:paraId="1488F4BF"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Лійка Шота -  1 шт</w:t>
            </w:r>
          </w:p>
          <w:p w14:paraId="65220EC3"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Насадка В</w:t>
            </w:r>
            <w:r w:rsidRPr="00892D63">
              <w:rPr>
                <w:rFonts w:ascii="Times New Roman" w:hAnsi="Times New Roman" w:cs="Times New Roman"/>
                <w:noProof/>
                <w:color w:val="000000"/>
                <w:sz w:val="20"/>
                <w:szCs w:val="20"/>
              </w:rPr>
              <w:sym w:font="Symbol" w:char="00A2"/>
            </w:r>
            <w:r w:rsidRPr="00892D63">
              <w:rPr>
                <w:rFonts w:ascii="Times New Roman" w:hAnsi="Times New Roman" w:cs="Times New Roman"/>
                <w:noProof/>
                <w:color w:val="000000"/>
                <w:sz w:val="20"/>
                <w:szCs w:val="20"/>
              </w:rPr>
              <w:t>юрца   - 1 шт</w:t>
            </w:r>
          </w:p>
          <w:p w14:paraId="669D44B3"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Пробірка П-1 -  30 шт</w:t>
            </w:r>
          </w:p>
          <w:p w14:paraId="3A617C84"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Пробірка центрифужна     - 10 шт</w:t>
            </w:r>
          </w:p>
          <w:p w14:paraId="48F2A699"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 xml:space="preserve">Пробірка центрифужна з поділкам – </w:t>
            </w:r>
          </w:p>
          <w:p w14:paraId="1FEE22D6"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5 шт</w:t>
            </w:r>
          </w:p>
          <w:p w14:paraId="0DBB2AC3"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Пробірка з корком   - 1 шт</w:t>
            </w:r>
          </w:p>
          <w:p w14:paraId="60642519"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Піпетка Мора - 3 шт</w:t>
            </w:r>
          </w:p>
          <w:p w14:paraId="7CF01B00"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Піпетка Мора  -   3 шт</w:t>
            </w:r>
          </w:p>
          <w:p w14:paraId="2248D6EC"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Піпетка Мора   -   3 шт</w:t>
            </w:r>
          </w:p>
          <w:p w14:paraId="5F69E264"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Піпетка Мора   -   1 шт</w:t>
            </w:r>
          </w:p>
          <w:p w14:paraId="7C1EFB2E"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Піпетка мірна   -   3 шт</w:t>
            </w:r>
          </w:p>
          <w:p w14:paraId="4B970048"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Піпетка мірна    -  3 шт</w:t>
            </w:r>
          </w:p>
          <w:p w14:paraId="7AF2ABA2"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Піпетка мірна   -   4 шт</w:t>
            </w:r>
          </w:p>
          <w:p w14:paraId="4AAF721E"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Піпетка мірна   -   3 шт</w:t>
            </w:r>
          </w:p>
          <w:p w14:paraId="47B9C3F0"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Піпетка мірна  -    5 шт</w:t>
            </w:r>
          </w:p>
          <w:p w14:paraId="3C9E9C43"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Паличка скляна - 27 шт</w:t>
            </w:r>
          </w:p>
          <w:p w14:paraId="2BDD9A85"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Стакан хімічний низький   - 5 шт</w:t>
            </w:r>
          </w:p>
          <w:p w14:paraId="6F7DB489"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Стакан хімічний низький  - 3 шт</w:t>
            </w:r>
          </w:p>
          <w:p w14:paraId="4483CBE7"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Стакан хімічний -2 шт</w:t>
            </w:r>
          </w:p>
          <w:p w14:paraId="0F32388F"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Стаканчик Б</w:t>
            </w:r>
            <w:r w:rsidRPr="00892D63">
              <w:rPr>
                <w:rFonts w:ascii="Times New Roman" w:hAnsi="Times New Roman" w:cs="Times New Roman"/>
                <w:noProof/>
                <w:color w:val="000000"/>
                <w:sz w:val="20"/>
                <w:szCs w:val="20"/>
              </w:rPr>
              <w:sym w:font="Symbol" w:char="00A2"/>
            </w:r>
            <w:r w:rsidRPr="00892D63">
              <w:rPr>
                <w:rFonts w:ascii="Times New Roman" w:hAnsi="Times New Roman" w:cs="Times New Roman"/>
                <w:noProof/>
                <w:color w:val="000000"/>
                <w:sz w:val="20"/>
                <w:szCs w:val="20"/>
              </w:rPr>
              <w:t>юкса - 2 шт</w:t>
            </w:r>
          </w:p>
          <w:p w14:paraId="14B07F0C"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Стаканчик Б</w:t>
            </w:r>
            <w:r w:rsidRPr="00892D63">
              <w:rPr>
                <w:rFonts w:ascii="Times New Roman" w:hAnsi="Times New Roman" w:cs="Times New Roman"/>
                <w:noProof/>
                <w:color w:val="000000"/>
                <w:sz w:val="20"/>
                <w:szCs w:val="20"/>
              </w:rPr>
              <w:sym w:font="Symbol" w:char="00A2"/>
            </w:r>
            <w:r w:rsidRPr="00892D63">
              <w:rPr>
                <w:rFonts w:ascii="Times New Roman" w:hAnsi="Times New Roman" w:cs="Times New Roman"/>
                <w:noProof/>
                <w:color w:val="000000"/>
                <w:sz w:val="20"/>
                <w:szCs w:val="20"/>
              </w:rPr>
              <w:t>юкса - 1 шт</w:t>
            </w:r>
          </w:p>
          <w:p w14:paraId="5206B292"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Скло годинникове - 3 шт</w:t>
            </w:r>
          </w:p>
          <w:p w14:paraId="65FD6241"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Скло предметне  - 25 шт</w:t>
            </w:r>
          </w:p>
          <w:p w14:paraId="44AF41F0"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Трійник скляний  -  3 шт</w:t>
            </w:r>
          </w:p>
          <w:p w14:paraId="1281645D"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Трубка хлоркальційована -   2 шт</w:t>
            </w:r>
          </w:p>
          <w:p w14:paraId="08F404E7"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Трубка скляна  -  8 шт</w:t>
            </w:r>
          </w:p>
          <w:p w14:paraId="146CBF7A"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Чашка Петрі -  4 шт</w:t>
            </w:r>
          </w:p>
          <w:p w14:paraId="2AFA6F95"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Циліндр мірний -  1 шт</w:t>
            </w:r>
          </w:p>
          <w:p w14:paraId="64976CCF"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Циліндр мірний  - 3 шт</w:t>
            </w:r>
          </w:p>
          <w:p w14:paraId="20363E8E"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Циліндр мірний   - 3 шт</w:t>
            </w:r>
          </w:p>
          <w:p w14:paraId="5C0AA301"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Циліндр мірний   - 1 шт</w:t>
            </w:r>
          </w:p>
          <w:p w14:paraId="1F1C39E7"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Банка вузьке горло - 5 шт</w:t>
            </w:r>
          </w:p>
          <w:p w14:paraId="18E612E9"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Банка вузьке горло  - 3 шт</w:t>
            </w:r>
          </w:p>
          <w:p w14:paraId="4D702CC4"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Банка вузьке горло  - 6 шт</w:t>
            </w:r>
          </w:p>
          <w:p w14:paraId="637236EA"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Банка широке горло  - 7 шт</w:t>
            </w:r>
          </w:p>
          <w:p w14:paraId="2FB19570"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Банка широке горло  - 6 шт</w:t>
            </w:r>
          </w:p>
          <w:p w14:paraId="4ABEA8C7"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Банка широке горло -  6 шт</w:t>
            </w:r>
          </w:p>
          <w:p w14:paraId="0F5DB1E3"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Банка для хім.. реактивів  -  10 шт</w:t>
            </w:r>
          </w:p>
          <w:p w14:paraId="187E11E8"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Банка для хім.. реактивів  -  5 шт</w:t>
            </w:r>
          </w:p>
          <w:p w14:paraId="3781ACDA"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 xml:space="preserve">Банка темне скло, вузьке горло – </w:t>
            </w:r>
          </w:p>
          <w:p w14:paraId="04D0EA2F"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 xml:space="preserve"> 4 шт</w:t>
            </w:r>
          </w:p>
          <w:p w14:paraId="5DB4CF62"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Бюретка без крана- 5 шт</w:t>
            </w:r>
          </w:p>
          <w:p w14:paraId="7C84D949" w14:textId="77777777" w:rsidR="009C47EF" w:rsidRPr="00892D63" w:rsidRDefault="009C47EF" w:rsidP="00EB0E18">
            <w:pPr>
              <w:spacing w:after="0" w:line="240" w:lineRule="auto"/>
              <w:jc w:val="center"/>
              <w:rPr>
                <w:rFonts w:ascii="Times New Roman" w:hAnsi="Times New Roman" w:cs="Times New Roman"/>
                <w:b/>
                <w:noProof/>
                <w:color w:val="000000"/>
                <w:sz w:val="20"/>
                <w:szCs w:val="20"/>
              </w:rPr>
            </w:pPr>
            <w:r w:rsidRPr="00892D63">
              <w:rPr>
                <w:rFonts w:ascii="Times New Roman" w:hAnsi="Times New Roman" w:cs="Times New Roman"/>
                <w:b/>
                <w:noProof/>
                <w:color w:val="000000"/>
                <w:sz w:val="20"/>
                <w:szCs w:val="20"/>
              </w:rPr>
              <w:lastRenderedPageBreak/>
              <w:t>ПОСУД ПОРЦЕЛЯНОВИЙ</w:t>
            </w:r>
          </w:p>
          <w:p w14:paraId="0F90BAEF"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Каструля з ручкою №2 - 2 шт</w:t>
            </w:r>
          </w:p>
          <w:p w14:paraId="3E602E94"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Лійка Бюхнера №2 - 1 шт</w:t>
            </w:r>
          </w:p>
          <w:p w14:paraId="0AE7AFBF"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Ступка №4 -  4 шт</w:t>
            </w:r>
          </w:p>
          <w:p w14:paraId="754DECE7"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Пест №2 -  4 шт</w:t>
            </w:r>
          </w:p>
          <w:p w14:paraId="498654CD"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Чашка випарна № 3 - 3 шт</w:t>
            </w:r>
          </w:p>
          <w:p w14:paraId="4170121E"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Ложка фарфорова №2 - 1 шт</w:t>
            </w:r>
          </w:p>
          <w:p w14:paraId="0373D3FB" w14:textId="77777777" w:rsidR="009C47EF" w:rsidRPr="00892D63" w:rsidRDefault="009C47EF" w:rsidP="00EB0E18">
            <w:pPr>
              <w:spacing w:after="0" w:line="240" w:lineRule="auto"/>
              <w:jc w:val="center"/>
              <w:rPr>
                <w:rFonts w:ascii="Times New Roman" w:hAnsi="Times New Roman" w:cs="Times New Roman"/>
                <w:b/>
                <w:noProof/>
                <w:color w:val="000000"/>
                <w:sz w:val="20"/>
                <w:szCs w:val="20"/>
              </w:rPr>
            </w:pPr>
            <w:r w:rsidRPr="00892D63">
              <w:rPr>
                <w:rFonts w:ascii="Times New Roman" w:hAnsi="Times New Roman" w:cs="Times New Roman"/>
                <w:b/>
                <w:noProof/>
                <w:color w:val="000000"/>
                <w:sz w:val="20"/>
                <w:szCs w:val="20"/>
              </w:rPr>
              <w:t>ДОДАТКОВЕ ОБЛАДНАННЯ</w:t>
            </w:r>
          </w:p>
          <w:p w14:paraId="0D97F7D0"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Дозатор ручний  -  1шт</w:t>
            </w:r>
          </w:p>
          <w:p w14:paraId="1A0A9FCF"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Затискач Мора - 5 шт</w:t>
            </w:r>
          </w:p>
          <w:p w14:paraId="24A19959"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Йоржик для колб -   2 шт</w:t>
            </w:r>
          </w:p>
          <w:p w14:paraId="6684BA4E"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Йоржик для пробірок -  5 шт</w:t>
            </w:r>
          </w:p>
          <w:p w14:paraId="0CEC2D69"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Олівці по склу - 1 шт</w:t>
            </w:r>
          </w:p>
          <w:p w14:paraId="5B96DE46"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Папір індикаторний (унів.)   0,25 шт</w:t>
            </w:r>
          </w:p>
          <w:p w14:paraId="45DA080F"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Папір індикаторний (лакм.)   2 шт</w:t>
            </w:r>
          </w:p>
          <w:p w14:paraId="5873FF1D"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Пінцет ПА-150  - 1 шт</w:t>
            </w:r>
          </w:p>
          <w:p w14:paraId="750EE94D"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Пінцет ПА-250   - 1 шт</w:t>
            </w:r>
          </w:p>
          <w:p w14:paraId="58193325"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Корок гумовий  -  2 шт</w:t>
            </w:r>
          </w:p>
          <w:p w14:paraId="59CBFC2A"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Корок гумовий -  4 шт</w:t>
            </w:r>
          </w:p>
          <w:p w14:paraId="0195BC6A"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Корок гумовий  - 4 шт</w:t>
            </w:r>
          </w:p>
          <w:p w14:paraId="6869EA39"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Промивалка п/е   - 3 шт</w:t>
            </w:r>
          </w:p>
          <w:p w14:paraId="424B83FF"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Сухе пальне -  10 шт</w:t>
            </w:r>
          </w:p>
          <w:p w14:paraId="6613932B"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Шпатель металічний - 1 шт</w:t>
            </w:r>
          </w:p>
          <w:p w14:paraId="1801C80B"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Шпатель пластмасовий - 3 шт</w:t>
            </w:r>
          </w:p>
          <w:p w14:paraId="1764054C"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Штатив лабораторний ШЧ-02 - 3 шт</w:t>
            </w:r>
          </w:p>
          <w:p w14:paraId="732BEA08"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Штатив для пробірок (метал.) -  5 шт</w:t>
            </w:r>
          </w:p>
          <w:p w14:paraId="76BE224C"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Штатив для пробірок (пластм.) -  6 шт</w:t>
            </w:r>
          </w:p>
          <w:p w14:paraId="7736C54D"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Штатив для піпеток -  2 шт</w:t>
            </w:r>
          </w:p>
          <w:p w14:paraId="0B3C1961"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 xml:space="preserve">Штатив для піпеток і термометрів – </w:t>
            </w:r>
          </w:p>
          <w:p w14:paraId="1BA66233"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1 шт</w:t>
            </w:r>
          </w:p>
          <w:p w14:paraId="59120EB3"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Штатив для бюреток - 1 шт</w:t>
            </w:r>
          </w:p>
          <w:p w14:paraId="24CAD081"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Шланг гумовий 0,100 - 1 шт</w:t>
            </w:r>
          </w:p>
          <w:p w14:paraId="13ADB8C9"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Шипці для тиглів - 1 шт</w:t>
            </w:r>
          </w:p>
          <w:p w14:paraId="0A96BB48"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Фільтр 0,125 - 1уп</w:t>
            </w:r>
          </w:p>
          <w:p w14:paraId="539B7ED7"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Фільтр  0,125 - 1уп</w:t>
            </w:r>
          </w:p>
          <w:p w14:paraId="0F5DD51A"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Совок -  1 шт</w:t>
            </w:r>
          </w:p>
          <w:p w14:paraId="1DC4F581"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Респіратор Р-2 - 1 шт</w:t>
            </w:r>
          </w:p>
          <w:p w14:paraId="280B0C0A"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Рукавички хім. -   1 шт</w:t>
            </w:r>
          </w:p>
          <w:p w14:paraId="4AD99B9F"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Окуляри захисні    -  5 шт</w:t>
            </w:r>
          </w:p>
          <w:p w14:paraId="19340140" w14:textId="77777777" w:rsidR="009C47EF" w:rsidRPr="00892D63" w:rsidRDefault="009C47EF" w:rsidP="00EB0E18">
            <w:pPr>
              <w:spacing w:after="0" w:line="240" w:lineRule="auto"/>
              <w:jc w:val="center"/>
              <w:rPr>
                <w:rFonts w:ascii="Times New Roman" w:hAnsi="Times New Roman" w:cs="Times New Roman"/>
                <w:b/>
                <w:noProof/>
                <w:color w:val="000000"/>
                <w:sz w:val="20"/>
                <w:szCs w:val="20"/>
              </w:rPr>
            </w:pPr>
            <w:r w:rsidRPr="00892D63">
              <w:rPr>
                <w:rFonts w:ascii="Times New Roman" w:hAnsi="Times New Roman" w:cs="Times New Roman"/>
                <w:b/>
                <w:noProof/>
                <w:color w:val="000000"/>
                <w:sz w:val="20"/>
                <w:szCs w:val="20"/>
              </w:rPr>
              <w:t>РЕАКТИВИ</w:t>
            </w:r>
          </w:p>
          <w:p w14:paraId="7B20A998"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натрій сульфату  200 мл</w:t>
            </w:r>
          </w:p>
          <w:p w14:paraId="2F173903"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стибій (ІІІ) хлориду гідроксид - 200 мл</w:t>
            </w:r>
          </w:p>
          <w:p w14:paraId="28F2E742"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магній сульфату   200 мл</w:t>
            </w:r>
          </w:p>
          <w:p w14:paraId="099E872D"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натрій ацетату    200 мл</w:t>
            </w:r>
          </w:p>
          <w:p w14:paraId="21B485AB"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алюміній сульфату  200 мл</w:t>
            </w:r>
          </w:p>
          <w:p w14:paraId="2578AD11"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натрій сульфід  200 мл</w:t>
            </w:r>
          </w:p>
          <w:p w14:paraId="219424A4"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купрум сульфату  200 мл</w:t>
            </w:r>
          </w:p>
          <w:p w14:paraId="4B4E7BA6"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натрій карбонату   200 мл</w:t>
            </w:r>
          </w:p>
          <w:p w14:paraId="1CEA6181"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цинк сульфату       200 мл</w:t>
            </w:r>
          </w:p>
          <w:p w14:paraId="66AB4F4D"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алюміній нітрат     200 мл</w:t>
            </w:r>
          </w:p>
          <w:p w14:paraId="550E3B13"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калій сульфату      200 мл</w:t>
            </w:r>
          </w:p>
          <w:p w14:paraId="1DFD3CA5"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калій нітрит   200 мл</w:t>
            </w:r>
          </w:p>
          <w:p w14:paraId="170C3945"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барій хлориду  200 мл</w:t>
            </w:r>
          </w:p>
          <w:p w14:paraId="4AFDCFCD"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ферум(ІІІ) хлориду  200 мл</w:t>
            </w:r>
          </w:p>
          <w:p w14:paraId="0619CD1C"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амоній хлориду  200 мл</w:t>
            </w:r>
          </w:p>
          <w:p w14:paraId="26DE5249"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натрій хлориду  200 мл</w:t>
            </w:r>
          </w:p>
          <w:p w14:paraId="3A078D51"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калій йодиду  200 мл</w:t>
            </w:r>
          </w:p>
          <w:p w14:paraId="4EC52B40"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калій броміду  200 мл</w:t>
            </w:r>
          </w:p>
          <w:p w14:paraId="7D191362"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кальцій хлориду  200 мл</w:t>
            </w:r>
          </w:p>
          <w:p w14:paraId="46098E56"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калій хлориду  200 мл</w:t>
            </w:r>
          </w:p>
          <w:p w14:paraId="77A65D45"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аргентум нітрату 200 мл</w:t>
            </w:r>
          </w:p>
          <w:p w14:paraId="44550CB6"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алюміній сульфату  200 мл</w:t>
            </w:r>
          </w:p>
          <w:p w14:paraId="0DD58AA5"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натрій сульфіту   200 мл</w:t>
            </w:r>
          </w:p>
          <w:p w14:paraId="54349E54"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барій нітрату  200 мл</w:t>
            </w:r>
          </w:p>
          <w:p w14:paraId="01AAD3D0"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амоній сульфату  200 мл</w:t>
            </w:r>
          </w:p>
          <w:p w14:paraId="118C7721"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lastRenderedPageBreak/>
              <w:t>магній хлориду   200 мл</w:t>
            </w:r>
          </w:p>
          <w:p w14:paraId="54C2F90B"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натрій фосфату 200 мл</w:t>
            </w:r>
          </w:p>
          <w:p w14:paraId="56D8F37C"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натрій гідрогенфосфату    200 мл</w:t>
            </w:r>
          </w:p>
          <w:p w14:paraId="5C01C9BE"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натрій дигідрогенфосфату   200 мл</w:t>
            </w:r>
          </w:p>
          <w:p w14:paraId="4BA554DD"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натрій тетраборату (насич.)  200 мл</w:t>
            </w:r>
          </w:p>
          <w:p w14:paraId="20B59022"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купрум хлорид   200 мл</w:t>
            </w:r>
          </w:p>
          <w:p w14:paraId="706726C4"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плюмбум нітрат  200 мл</w:t>
            </w:r>
          </w:p>
          <w:p w14:paraId="404712CE"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ферум (II) сульфат  200 мл</w:t>
            </w:r>
          </w:p>
          <w:p w14:paraId="01A94E5E"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калій тіоціанату (0,01н.)   200 мл</w:t>
            </w:r>
          </w:p>
          <w:p w14:paraId="57302458"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калій гексаціаноферат (ІІІ)   200 мл</w:t>
            </w:r>
          </w:p>
          <w:p w14:paraId="6CEF26A6"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калій перманганату  200 мл</w:t>
            </w:r>
          </w:p>
          <w:p w14:paraId="2DAA9C13"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калій гексаціаноферат(ІІ)  200 мл</w:t>
            </w:r>
          </w:p>
          <w:p w14:paraId="053262CB"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калій карбонат  200 мл</w:t>
            </w:r>
          </w:p>
          <w:p w14:paraId="7904A9B5"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натрій карбонат   200 мл</w:t>
            </w:r>
          </w:p>
          <w:p w14:paraId="42EF8C26"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натрій гідрогенкарбонат    200 мл</w:t>
            </w:r>
          </w:p>
          <w:p w14:paraId="7AE07055"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роданід амонію  200 мл</w:t>
            </w:r>
          </w:p>
          <w:p w14:paraId="0F42679D"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калій хлорат  200 мл</w:t>
            </w:r>
          </w:p>
          <w:p w14:paraId="018DB9E5"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розчин амоніаку  200 мл</w:t>
            </w:r>
          </w:p>
          <w:p w14:paraId="35214116"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натрій тіосульфат   200 мл</w:t>
            </w:r>
          </w:p>
          <w:p w14:paraId="57CAB9FD"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кальцій карбонат (порошок) 200 мл</w:t>
            </w:r>
          </w:p>
          <w:p w14:paraId="174E11D1"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манган оксид  200 мл</w:t>
            </w:r>
          </w:p>
          <w:p w14:paraId="290E3420"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калій нітрат   200 мл</w:t>
            </w:r>
          </w:p>
          <w:p w14:paraId="20F2881E"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калій хромат  200 мл</w:t>
            </w:r>
          </w:p>
          <w:p w14:paraId="135CAE3C"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хром(ІІІ)сульфат   200 мл</w:t>
            </w:r>
          </w:p>
          <w:p w14:paraId="6594E446" w14:textId="77777777" w:rsidR="009C47EF" w:rsidRPr="00892D63" w:rsidRDefault="009C47EF" w:rsidP="00EB0E18">
            <w:pPr>
              <w:spacing w:after="0" w:line="240" w:lineRule="auto"/>
              <w:rPr>
                <w:rFonts w:ascii="Times New Roman" w:hAnsi="Times New Roman" w:cs="Times New Roman"/>
                <w:iCs/>
                <w:noProof/>
                <w:color w:val="000000"/>
                <w:sz w:val="20"/>
                <w:szCs w:val="20"/>
              </w:rPr>
            </w:pPr>
            <w:r w:rsidRPr="00892D63">
              <w:rPr>
                <w:rFonts w:ascii="Times New Roman" w:hAnsi="Times New Roman" w:cs="Times New Roman"/>
                <w:iCs/>
                <w:noProof/>
                <w:color w:val="000000"/>
                <w:sz w:val="20"/>
                <w:szCs w:val="20"/>
              </w:rPr>
              <w:t>водний  розчин амоніаку</w:t>
            </w:r>
            <w:r w:rsidRPr="00892D63">
              <w:rPr>
                <w:rFonts w:ascii="Times New Roman" w:hAnsi="Times New Roman" w:cs="Times New Roman"/>
                <w:noProof/>
                <w:color w:val="000000"/>
                <w:sz w:val="20"/>
                <w:szCs w:val="20"/>
              </w:rPr>
              <w:t xml:space="preserve">  200 мл</w:t>
            </w:r>
          </w:p>
          <w:p w14:paraId="1C063F47"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бензойна кислота  400 мл</w:t>
            </w:r>
          </w:p>
          <w:p w14:paraId="36B64536"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щавлева кислота  400 мл</w:t>
            </w:r>
          </w:p>
          <w:p w14:paraId="0989E7DC"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мурашина кислота  400 мл</w:t>
            </w:r>
          </w:p>
          <w:p w14:paraId="0A90A217"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винна кислота   400 мл</w:t>
            </w:r>
          </w:p>
          <w:p w14:paraId="69A7048D" w14:textId="77777777" w:rsidR="009C47EF" w:rsidRPr="00892D63" w:rsidRDefault="009C47EF" w:rsidP="00EB0E18">
            <w:pPr>
              <w:spacing w:after="0" w:line="240" w:lineRule="auto"/>
              <w:rPr>
                <w:rFonts w:ascii="Times New Roman" w:hAnsi="Times New Roman" w:cs="Times New Roman"/>
                <w:noProof/>
                <w:color w:val="000000"/>
                <w:sz w:val="20"/>
                <w:szCs w:val="20"/>
              </w:rPr>
            </w:pPr>
            <w:r w:rsidRPr="00892D63">
              <w:rPr>
                <w:rFonts w:ascii="Times New Roman" w:hAnsi="Times New Roman" w:cs="Times New Roman"/>
                <w:noProof/>
                <w:color w:val="000000"/>
                <w:sz w:val="20"/>
                <w:szCs w:val="20"/>
              </w:rPr>
              <w:t>лимонна кислота    400 мл</w:t>
            </w:r>
            <w:r w:rsidRPr="00892D63">
              <w:rPr>
                <w:rFonts w:ascii="Times New Roman" w:hAnsi="Times New Roman" w:cs="Times New Roman"/>
                <w:noProof/>
                <w:sz w:val="20"/>
                <w:szCs w:val="20"/>
              </w:rPr>
              <w:t xml:space="preserve"> </w:t>
            </w: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14:paraId="476677E7"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lastRenderedPageBreak/>
              <w:t>Лабораторія фармацевтичної хімії № 305а</w:t>
            </w:r>
          </w:p>
          <w:p w14:paraId="4112BB39"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 (17,10 м²)</w:t>
            </w:r>
          </w:p>
          <w:p w14:paraId="06A55F8A"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м.Хуст, вул.Львівська,143</w:t>
            </w:r>
          </w:p>
        </w:tc>
      </w:tr>
      <w:tr w:rsidR="009C47EF" w:rsidRPr="00892D63" w14:paraId="3B385C4E" w14:textId="77777777" w:rsidTr="00480C23">
        <w:trPr>
          <w:trHeight w:val="477"/>
          <w:jc w:val="center"/>
        </w:trPr>
        <w:tc>
          <w:tcPr>
            <w:tcW w:w="1295" w:type="pct"/>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14:paraId="19C7B04E"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lastRenderedPageBreak/>
              <w:t>Техніка лабораторних робіт, Фармакогнозія,Технологія ліків</w:t>
            </w:r>
          </w:p>
        </w:tc>
        <w:tc>
          <w:tcPr>
            <w:tcW w:w="86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CC35DC8" w14:textId="77777777" w:rsidR="009C47EF" w:rsidRPr="00892D63" w:rsidRDefault="009C47EF" w:rsidP="00EB0E18">
            <w:pPr>
              <w:spacing w:after="0" w:line="240" w:lineRule="auto"/>
              <w:jc w:val="center"/>
              <w:rPr>
                <w:rFonts w:ascii="Times New Roman" w:hAnsi="Times New Roman" w:cs="Times New Roman"/>
                <w:noProof/>
              </w:rPr>
            </w:pPr>
          </w:p>
          <w:p w14:paraId="0DF1730A" w14:textId="77777777" w:rsidR="009C47EF" w:rsidRPr="00892D63" w:rsidRDefault="009C47EF" w:rsidP="00EB0E18">
            <w:pPr>
              <w:spacing w:after="0" w:line="240" w:lineRule="auto"/>
              <w:jc w:val="center"/>
              <w:rPr>
                <w:rFonts w:ascii="Times New Roman" w:hAnsi="Times New Roman" w:cs="Times New Roman"/>
                <w:noProof/>
              </w:rPr>
            </w:pP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2D6EEA6"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b/>
                <w:noProof/>
                <w:sz w:val="20"/>
                <w:szCs w:val="20"/>
              </w:rPr>
              <w:t>ЛАБОРАТОРНІ МЕБЛІ</w:t>
            </w:r>
          </w:p>
          <w:p w14:paraId="0A8E09A2"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 xml:space="preserve">Шафа пристінна для хім.. лабораторії   - </w:t>
            </w:r>
          </w:p>
          <w:p w14:paraId="06144F98"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4 шт</w:t>
            </w:r>
          </w:p>
          <w:p w14:paraId="543E261E"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Шафа з витяжкою   -  1 шт</w:t>
            </w:r>
          </w:p>
          <w:p w14:paraId="6F492869"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Шафа для медикаментів -  2 шт</w:t>
            </w:r>
          </w:p>
          <w:p w14:paraId="64A04372"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 xml:space="preserve">Стіл лабораторний двомісний, </w:t>
            </w:r>
          </w:p>
          <w:p w14:paraId="73485DA1"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 xml:space="preserve">з мийкою, краном, полицями, </w:t>
            </w:r>
          </w:p>
          <w:p w14:paraId="3A3CD4F0"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під світкою   -   4 шт</w:t>
            </w:r>
          </w:p>
          <w:p w14:paraId="4AC1C0F2"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Стіл письмовий для викладача –   1 шт</w:t>
            </w:r>
          </w:p>
          <w:p w14:paraId="0613E1E1"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Крісла хімічні - 8 шт</w:t>
            </w:r>
          </w:p>
          <w:p w14:paraId="43CD1FAC"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Тумба   -   1 шт</w:t>
            </w:r>
          </w:p>
          <w:p w14:paraId="2F44E666"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Аптечка  - 1 шт</w:t>
            </w:r>
          </w:p>
          <w:p w14:paraId="01479387"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Вогнегасник  -  1 шт</w:t>
            </w:r>
          </w:p>
          <w:p w14:paraId="31F3458F"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Ящик для піску-  1 шт</w:t>
            </w:r>
          </w:p>
          <w:p w14:paraId="5CC05C89"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Дошка класна   -   1 шт</w:t>
            </w:r>
          </w:p>
          <w:p w14:paraId="5AAAD417"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Шафа сушильна   - 1 шт</w:t>
            </w:r>
          </w:p>
          <w:p w14:paraId="6697501E"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b/>
                <w:noProof/>
                <w:sz w:val="20"/>
                <w:szCs w:val="20"/>
              </w:rPr>
              <w:t>АПАРАТИ І ПРИЛАДИ</w:t>
            </w:r>
          </w:p>
          <w:p w14:paraId="55E97FF7"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Вага технічна -  1 шт</w:t>
            </w:r>
          </w:p>
          <w:p w14:paraId="79DF043D"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Набір різноважок  - 1 шт</w:t>
            </w:r>
          </w:p>
          <w:p w14:paraId="7BB28C5F"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Спиртівка лабораторна   -  1 шт</w:t>
            </w:r>
          </w:p>
          <w:p w14:paraId="0BC00E3A"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Електроплитка OR I ON -   1 шт</w:t>
            </w:r>
          </w:p>
          <w:p w14:paraId="61EE8855"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 xml:space="preserve">Рефрактометр  - 1 шт </w:t>
            </w:r>
          </w:p>
          <w:p w14:paraId="16F106BD"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Холодильник двохкамерний  - 1 шт</w:t>
            </w:r>
          </w:p>
          <w:p w14:paraId="379C3CAE"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 xml:space="preserve">Сушильна шафа  -   1 шт. </w:t>
            </w:r>
          </w:p>
          <w:p w14:paraId="7FD0A5A4"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Металеві ступки  - 9 шт</w:t>
            </w:r>
          </w:p>
          <w:p w14:paraId="026F7AE5"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b/>
                <w:noProof/>
                <w:sz w:val="20"/>
                <w:szCs w:val="20"/>
              </w:rPr>
              <w:t>ЛАБОРАТОРНЕ СКЛО</w:t>
            </w:r>
          </w:p>
          <w:p w14:paraId="09CA4F7A"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Капанка зпіпеткою  -  3 шт</w:t>
            </w:r>
          </w:p>
          <w:p w14:paraId="3157BC36"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Капанка Шустера  -  3 шт</w:t>
            </w:r>
          </w:p>
          <w:p w14:paraId="0DDC39A1"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Колба конічна  - 5 шт</w:t>
            </w:r>
          </w:p>
          <w:p w14:paraId="549B8DCC"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Колба конічна   - 5 шт</w:t>
            </w:r>
          </w:p>
          <w:p w14:paraId="6E9BA50F"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Колба конічна  з шліфом-2 шт</w:t>
            </w:r>
          </w:p>
          <w:p w14:paraId="64181FCA"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Колба конічна з шліфом -   2 шт</w:t>
            </w:r>
          </w:p>
          <w:p w14:paraId="0C888597"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Колба плоскодонна -  5 шт</w:t>
            </w:r>
          </w:p>
          <w:p w14:paraId="6C79B956"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Колба мірна -  2 шт</w:t>
            </w:r>
          </w:p>
          <w:p w14:paraId="14C7FD06"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lastRenderedPageBreak/>
              <w:t>Колба мірна  - 3 шт</w:t>
            </w:r>
          </w:p>
          <w:p w14:paraId="57428E7E"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Колба мірна  - 3 шт</w:t>
            </w:r>
          </w:p>
          <w:p w14:paraId="2F616445"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Колба мірна   - 3 шт</w:t>
            </w:r>
          </w:p>
          <w:p w14:paraId="46508581"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Колба мірна -  1 шт</w:t>
            </w:r>
          </w:p>
          <w:p w14:paraId="1A1E88EC"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Колба конічна – 10 шт</w:t>
            </w:r>
          </w:p>
          <w:p w14:paraId="20777E28"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Колба плоскодонна -  4 шт</w:t>
            </w:r>
          </w:p>
          <w:p w14:paraId="232F95C1"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Корок скляний  -  4 шт</w:t>
            </w:r>
          </w:p>
          <w:p w14:paraId="7390E30E"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Лійка ділильна   -  1 шт</w:t>
            </w:r>
          </w:p>
          <w:p w14:paraId="1863770A"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Лійка лабораторна -  6 шт</w:t>
            </w:r>
          </w:p>
          <w:p w14:paraId="3ADA844A"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Лійка лабораторна  -  3 шт</w:t>
            </w:r>
          </w:p>
          <w:p w14:paraId="6C11D390"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Бюретка без крана   - 2 шт Лійка лабораторна   -  3 шт</w:t>
            </w:r>
          </w:p>
          <w:p w14:paraId="02EE1C80"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Лійка лабораторна - 1 шт</w:t>
            </w:r>
          </w:p>
          <w:p w14:paraId="03C7FE3F"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Лійка Шота - 1 шт</w:t>
            </w:r>
          </w:p>
          <w:p w14:paraId="2A715CA8"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Пробірка П-1 -  50 шт</w:t>
            </w:r>
          </w:p>
          <w:p w14:paraId="59FC521E"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Пробірка центрифужна  - 10 шт</w:t>
            </w:r>
          </w:p>
          <w:p w14:paraId="3FE7233A"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 xml:space="preserve">Пробірка центрифужна з поділками  -  </w:t>
            </w:r>
          </w:p>
          <w:p w14:paraId="213F2D75"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5 шт</w:t>
            </w:r>
          </w:p>
          <w:p w14:paraId="0FBF9CA0"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Пробірка з корком - 1 шт</w:t>
            </w:r>
          </w:p>
          <w:p w14:paraId="44E865AA"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Піпетка Мора  -  5 шт</w:t>
            </w:r>
          </w:p>
          <w:p w14:paraId="229105CC"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Піпетка Мора  -  3 шт</w:t>
            </w:r>
          </w:p>
          <w:p w14:paraId="30983130"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Піпетка Мора  -  2 шт</w:t>
            </w:r>
          </w:p>
          <w:p w14:paraId="59A3BC41"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Піпетка Мора   -  8 шт</w:t>
            </w:r>
          </w:p>
          <w:p w14:paraId="7979DDD4"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Піпетка Мора   -  1 шт</w:t>
            </w:r>
          </w:p>
          <w:p w14:paraId="53401483"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Піпетка мірна   -  7 шт</w:t>
            </w:r>
          </w:p>
          <w:p w14:paraId="5C5FC13A"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Піпетка мірна  -   6 шт</w:t>
            </w:r>
          </w:p>
          <w:p w14:paraId="6084AD87"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Піпетка мірна  - 9 шт</w:t>
            </w:r>
          </w:p>
          <w:p w14:paraId="5D01FD9E"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Піпетка мірна   - 5 шт</w:t>
            </w:r>
          </w:p>
          <w:p w14:paraId="306B6D9E"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Піпетка мірна  -  4 шт</w:t>
            </w:r>
          </w:p>
          <w:p w14:paraId="24590A5C"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Паличка скляна -  20 шт</w:t>
            </w:r>
          </w:p>
          <w:p w14:paraId="06EF3B99"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Стакан хімічний низький – 3 шт</w:t>
            </w:r>
          </w:p>
          <w:p w14:paraId="22CE1DB2"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Стакан хімічний низький –2 шт</w:t>
            </w:r>
          </w:p>
          <w:p w14:paraId="58560995"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Стакан хімічний низький  - 2 шт</w:t>
            </w:r>
          </w:p>
          <w:p w14:paraId="77BA83C0"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Стакан хімічний низький   -   2 шт</w:t>
            </w:r>
          </w:p>
          <w:p w14:paraId="495D48CC"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Стакан хімічний низький    -  2 шт</w:t>
            </w:r>
          </w:p>
          <w:p w14:paraId="1ABE9141"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Стакан хімічний низький – 2 шт</w:t>
            </w:r>
          </w:p>
          <w:p w14:paraId="1BD7279C"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Стаканчик Б</w:t>
            </w:r>
            <w:r w:rsidRPr="00892D63">
              <w:rPr>
                <w:rFonts w:ascii="Times New Roman" w:hAnsi="Times New Roman" w:cs="Times New Roman"/>
                <w:noProof/>
                <w:sz w:val="20"/>
                <w:szCs w:val="20"/>
              </w:rPr>
              <w:sym w:font="Symbol" w:char="00A2"/>
            </w:r>
            <w:r w:rsidRPr="00892D63">
              <w:rPr>
                <w:rFonts w:ascii="Times New Roman" w:hAnsi="Times New Roman" w:cs="Times New Roman"/>
                <w:noProof/>
                <w:sz w:val="20"/>
                <w:szCs w:val="20"/>
              </w:rPr>
              <w:t>юкса  -  2 шт</w:t>
            </w:r>
          </w:p>
          <w:p w14:paraId="2817399B"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Стаканчик Б</w:t>
            </w:r>
            <w:r w:rsidRPr="00892D63">
              <w:rPr>
                <w:rFonts w:ascii="Times New Roman" w:hAnsi="Times New Roman" w:cs="Times New Roman"/>
                <w:noProof/>
                <w:sz w:val="20"/>
                <w:szCs w:val="20"/>
              </w:rPr>
              <w:sym w:font="Symbol" w:char="00A2"/>
            </w:r>
            <w:r w:rsidRPr="00892D63">
              <w:rPr>
                <w:rFonts w:ascii="Times New Roman" w:hAnsi="Times New Roman" w:cs="Times New Roman"/>
                <w:noProof/>
                <w:sz w:val="20"/>
                <w:szCs w:val="20"/>
              </w:rPr>
              <w:t>юкса   - 1 шт</w:t>
            </w:r>
          </w:p>
          <w:p w14:paraId="1E09B00D"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Скло годинникове   - 3 шт</w:t>
            </w:r>
          </w:p>
          <w:p w14:paraId="74B393CC"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Скло предметне    -    25 шт</w:t>
            </w:r>
          </w:p>
          <w:p w14:paraId="2839F857"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Трійник скляний  -  1 шт</w:t>
            </w:r>
          </w:p>
          <w:p w14:paraId="52F8E591"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Трубка скляна -  10 шт</w:t>
            </w:r>
          </w:p>
          <w:p w14:paraId="318BBBDA"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Чашка Петрі -  5 шт</w:t>
            </w:r>
          </w:p>
          <w:p w14:paraId="58B25B4F"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Циліндр мірний  -   2 шт</w:t>
            </w:r>
          </w:p>
          <w:p w14:paraId="4D65B99E"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Циліндр мірний  -   3 шт</w:t>
            </w:r>
          </w:p>
          <w:p w14:paraId="528ECD05"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Циліндр мірний   -  5 шт</w:t>
            </w:r>
          </w:p>
          <w:p w14:paraId="4B5C24DD"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Циліндр мірний    -  2 шт</w:t>
            </w:r>
          </w:p>
          <w:p w14:paraId="28FF0947"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Банка вузьке горло - 5 шт</w:t>
            </w:r>
          </w:p>
          <w:p w14:paraId="5B13BE36"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Банка вузьке горло  - 3 шт</w:t>
            </w:r>
          </w:p>
          <w:p w14:paraId="1F74FA28"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Банка вузьке горло   - 2 шт</w:t>
            </w:r>
          </w:p>
          <w:p w14:paraId="65AD9085"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Банка широке горло  -  4 шт</w:t>
            </w:r>
          </w:p>
          <w:p w14:paraId="4E8E1CCD"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Банка широке горло   - 3 шт</w:t>
            </w:r>
          </w:p>
          <w:p w14:paraId="3CF3C02F"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Банка широке горло  -  6 шт</w:t>
            </w:r>
          </w:p>
          <w:p w14:paraId="6E20B180"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Банка для хім.. реактивів – 5 шт</w:t>
            </w:r>
          </w:p>
          <w:p w14:paraId="774660F3"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Банка для хім.. реактивів  -     3 шт</w:t>
            </w:r>
          </w:p>
          <w:p w14:paraId="62024861"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 xml:space="preserve">Банка темне скло, вузьке горло  - </w:t>
            </w:r>
          </w:p>
          <w:p w14:paraId="0C9FA60E"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4 шт</w:t>
            </w:r>
          </w:p>
          <w:p w14:paraId="63B22161"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Бюретка з краном -  2 шт</w:t>
            </w:r>
          </w:p>
          <w:p w14:paraId="43B76C37"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Бюретка без крана -  2 шт</w:t>
            </w:r>
          </w:p>
          <w:p w14:paraId="6EBF5BFC"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Бюретка без крана  - 2 шт</w:t>
            </w:r>
          </w:p>
          <w:p w14:paraId="3E38C2DD"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Бюретка мікро  -  2 шт</w:t>
            </w:r>
          </w:p>
          <w:p w14:paraId="22987CEA"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Мірна пробірка  - 5 шт</w:t>
            </w:r>
          </w:p>
          <w:p w14:paraId="4EFCF4AC"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b/>
                <w:noProof/>
                <w:sz w:val="20"/>
                <w:szCs w:val="20"/>
              </w:rPr>
              <w:t>ПОСУД ПОРЦЕЛЯНОВИЙ</w:t>
            </w:r>
          </w:p>
          <w:p w14:paraId="59435841"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Каструля з ручкою №2 - 2 шт</w:t>
            </w:r>
          </w:p>
          <w:p w14:paraId="079D936D"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Лійка Бюхнера №2 - 1 шт</w:t>
            </w:r>
          </w:p>
          <w:p w14:paraId="432D7FF5"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Ступка №4   -  4 шт</w:t>
            </w:r>
          </w:p>
          <w:p w14:paraId="4392BF28"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Пест №2   - 4 шт</w:t>
            </w:r>
          </w:p>
          <w:p w14:paraId="6FBC439C"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Чашка випарна №3 - 3 шт</w:t>
            </w:r>
          </w:p>
          <w:p w14:paraId="247AAEF6"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Ложка фарфорова №2 - 1 шт</w:t>
            </w:r>
          </w:p>
          <w:p w14:paraId="1196CD71"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Фарфорова ступка - 4 шт</w:t>
            </w:r>
          </w:p>
          <w:p w14:paraId="615412C2"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Човник фарфорови - 1 шт</w:t>
            </w:r>
          </w:p>
          <w:p w14:paraId="71608AD8"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b/>
                <w:noProof/>
                <w:sz w:val="20"/>
                <w:szCs w:val="20"/>
              </w:rPr>
              <w:t>ДОДАТКОВЕ ОБЛАДНАННЯ</w:t>
            </w:r>
          </w:p>
          <w:p w14:paraId="1FBB6FAA"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Дозатор ручний  -  1шт</w:t>
            </w:r>
          </w:p>
          <w:p w14:paraId="74B79583"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Затискач Мора -     3 шт</w:t>
            </w:r>
          </w:p>
          <w:p w14:paraId="41EFAABE"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Йоржик для колб - 2 шт</w:t>
            </w:r>
          </w:p>
          <w:p w14:paraId="22760115"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Йоржик для пробірок - 5 шт</w:t>
            </w:r>
          </w:p>
          <w:p w14:paraId="2414561A"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Олівці по склу  -  3 шт</w:t>
            </w:r>
          </w:p>
          <w:p w14:paraId="3B37E442"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Папір індикаторний (унів.) - 2 уп</w:t>
            </w:r>
          </w:p>
          <w:p w14:paraId="6A3C9662"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Папір індикаторний (лакм   - 2 уп</w:t>
            </w:r>
          </w:p>
          <w:p w14:paraId="316228B6"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Пінцет ПА-150  -1 шт</w:t>
            </w:r>
          </w:p>
          <w:p w14:paraId="1DC0924E"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Пінцет ПА-250  - 1 шт</w:t>
            </w:r>
          </w:p>
          <w:p w14:paraId="7FB9790C"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Корок гумовий   -  7 шт</w:t>
            </w:r>
          </w:p>
          <w:p w14:paraId="0965C2D7"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Корок гумовий    -  2 шт</w:t>
            </w:r>
          </w:p>
          <w:p w14:paraId="1FF060CA"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Корок гумовий  -    2 шт</w:t>
            </w:r>
          </w:p>
          <w:p w14:paraId="63BDDF13"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Промивалка п/е   -  4 шт</w:t>
            </w:r>
          </w:p>
          <w:p w14:paraId="0623D6DD"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Сухе пальне -   1 пач</w:t>
            </w:r>
          </w:p>
          <w:p w14:paraId="27F69289"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Шпатель металічний  - 1 шт</w:t>
            </w:r>
          </w:p>
          <w:p w14:paraId="396058BA"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Шпатель пластмасовий –</w:t>
            </w:r>
          </w:p>
          <w:p w14:paraId="4038B1EF"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 xml:space="preserve"> 5 шт</w:t>
            </w:r>
          </w:p>
          <w:p w14:paraId="5A0EF9E9"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Мікрошпатель  - 1 шт</w:t>
            </w:r>
          </w:p>
          <w:p w14:paraId="0B96428E"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Штатив лабораторний ШЧ    - 3 шт</w:t>
            </w:r>
          </w:p>
          <w:p w14:paraId="1E83EC13"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Штатив для пробірок (метал  - 5 шт</w:t>
            </w:r>
          </w:p>
          <w:p w14:paraId="46044801"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Штатив для пробірок (пластм.) -  5 шт</w:t>
            </w:r>
          </w:p>
          <w:p w14:paraId="2D4B238F"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Штатив для піпеток - 2 шт</w:t>
            </w:r>
          </w:p>
          <w:p w14:paraId="369FEC95"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Штатив для піпеток і термометрів - 1 шт</w:t>
            </w:r>
          </w:p>
          <w:p w14:paraId="3043DC7B"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Штатив для бюреток - 2 шт</w:t>
            </w:r>
          </w:p>
          <w:p w14:paraId="366E380C"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Штатив з набором лапок і кілець - 3 шт</w:t>
            </w:r>
          </w:p>
          <w:p w14:paraId="3D68E446"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Шланг гумовий  0,100 -  1 шт</w:t>
            </w:r>
          </w:p>
          <w:p w14:paraId="7C0A28F1"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Шипці для тиглів - 1 шт</w:t>
            </w:r>
          </w:p>
          <w:p w14:paraId="2CD1ABC0"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Фільтр  0,1 – 1 уп</w:t>
            </w:r>
          </w:p>
          <w:p w14:paraId="02B6A485"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Фільтр - 0,1 – 1 уп</w:t>
            </w:r>
          </w:p>
          <w:p w14:paraId="33D22589"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Совок  -  1 шт</w:t>
            </w:r>
          </w:p>
          <w:p w14:paraId="1FF6BA7C"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Респіратор Р-2 - 1 шт</w:t>
            </w:r>
          </w:p>
          <w:p w14:paraId="575CFCFD"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Рукавички хім.  - 1 шт</w:t>
            </w:r>
          </w:p>
          <w:p w14:paraId="25625CDD"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Окуляри захисні  -  5 шт</w:t>
            </w:r>
          </w:p>
          <w:p w14:paraId="499153CA"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Ексикатор  -   1 шт</w:t>
            </w:r>
          </w:p>
          <w:p w14:paraId="67484D7D"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Пальник Бензена - 1 шт</w:t>
            </w:r>
          </w:p>
          <w:p w14:paraId="5BD19DD5"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Фільтрувальний папір обеззолений</w:t>
            </w:r>
          </w:p>
          <w:p w14:paraId="13A0E406" w14:textId="77777777" w:rsidR="009C47EF" w:rsidRPr="00892D63" w:rsidRDefault="009C47EF" w:rsidP="00EB0E18">
            <w:pPr>
              <w:spacing w:after="0" w:line="240" w:lineRule="auto"/>
              <w:rPr>
                <w:rFonts w:ascii="Times New Roman" w:hAnsi="Times New Roman" w:cs="Times New Roman"/>
                <w:noProof/>
                <w:sz w:val="20"/>
                <w:szCs w:val="20"/>
              </w:rPr>
            </w:pPr>
            <w:r w:rsidRPr="00892D63">
              <w:rPr>
                <w:rFonts w:ascii="Times New Roman" w:hAnsi="Times New Roman" w:cs="Times New Roman"/>
                <w:noProof/>
                <w:sz w:val="20"/>
                <w:szCs w:val="20"/>
              </w:rPr>
              <w:t>(вел.) х 90  -  1 уп</w:t>
            </w:r>
          </w:p>
          <w:p w14:paraId="1E588662"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b/>
                <w:noProof/>
                <w:sz w:val="20"/>
                <w:szCs w:val="20"/>
              </w:rPr>
              <w:t>ХІМІЧНІ РЕАКТИВИ:</w:t>
            </w:r>
          </w:p>
          <w:p w14:paraId="45282D07"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хлороводнева кислота  150 мл.</w:t>
            </w:r>
          </w:p>
          <w:p w14:paraId="31542DB3"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сульфатна кислот  100 мл.</w:t>
            </w:r>
          </w:p>
          <w:p w14:paraId="056A02CC"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натрій гідроксид   200 мл.</w:t>
            </w:r>
          </w:p>
          <w:p w14:paraId="4EFA0C9F"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калій хлорид   150 мл.</w:t>
            </w:r>
          </w:p>
          <w:p w14:paraId="69C318A9"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натрій хлорид  200 мл.</w:t>
            </w:r>
          </w:p>
          <w:p w14:paraId="7C95F09F"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калій гексагідроксостибіат (V)   100 мл.</w:t>
            </w:r>
          </w:p>
          <w:p w14:paraId="1F3CECD0"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метоксинілоцтова кислота 50 мл.</w:t>
            </w:r>
          </w:p>
          <w:p w14:paraId="7F55B483"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натрій гідрогентартрат   250 мл.</w:t>
            </w:r>
          </w:p>
          <w:p w14:paraId="15FAF456"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натрій гексанітратокобальтат (ІІІ) 75 мл.</w:t>
            </w:r>
          </w:p>
          <w:p w14:paraId="577C4CB3"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магнію сульфат  200 мл.</w:t>
            </w:r>
          </w:p>
          <w:p w14:paraId="5697577A"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    - амоній хлорид    150 мл.</w:t>
            </w:r>
          </w:p>
          <w:p w14:paraId="0703C51B"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аміак  100 мл.</w:t>
            </w:r>
          </w:p>
          <w:p w14:paraId="36AD51DC"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калій хромат   150 мл.</w:t>
            </w:r>
          </w:p>
          <w:p w14:paraId="322A2F7A"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кальцій хлорид   200 мл.</w:t>
            </w:r>
          </w:p>
          <w:p w14:paraId="176C2AE6"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амоній карбонат  200 мл.</w:t>
            </w:r>
          </w:p>
          <w:p w14:paraId="2BB66949"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амоній оксалат   100 мл.</w:t>
            </w:r>
          </w:p>
          <w:p w14:paraId="0FF1E40C"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реактив Несслера   50 мл.</w:t>
            </w:r>
          </w:p>
          <w:p w14:paraId="4DC6619F"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аргентум нітрат   150 мл.</w:t>
            </w:r>
          </w:p>
          <w:p w14:paraId="4E9BF29E"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цинк сульфат      200 мл.</w:t>
            </w:r>
          </w:p>
          <w:p w14:paraId="4FB779C7"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xml:space="preserve">    - калій перманганат  200 мл.</w:t>
            </w:r>
          </w:p>
          <w:p w14:paraId="4CC7B417"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         - натрію цитрат   150 мл</w:t>
            </w:r>
          </w:p>
          <w:p w14:paraId="2454A64E"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    - міді сульфат   150 мл</w:t>
            </w:r>
          </w:p>
          <w:p w14:paraId="5E7CD0E8"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натрній тіосульфат  200 мл.</w:t>
            </w:r>
          </w:p>
          <w:p w14:paraId="75673490"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кислота бензойна   100 мл</w:t>
            </w:r>
          </w:p>
          <w:p w14:paraId="135861D1"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кислота саліцилова   100 мл</w:t>
            </w:r>
          </w:p>
          <w:p w14:paraId="40AD38D0"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кислота ацетилсаліцилова    50 мл</w:t>
            </w:r>
          </w:p>
          <w:p w14:paraId="50694BA5"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натрію бензоат  0,015 кг</w:t>
            </w:r>
          </w:p>
          <w:p w14:paraId="7287C8BD"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натрію саліцилати  0,015кг</w:t>
            </w:r>
          </w:p>
          <w:p w14:paraId="5E2CE5A8"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норсульфазол  0,015кг</w:t>
            </w:r>
          </w:p>
          <w:p w14:paraId="7B73468E"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сульфацил натрію   0,015кг</w:t>
            </w:r>
          </w:p>
          <w:p w14:paraId="10669E57"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натрію гексанітрокобальтат   0,03кг</w:t>
            </w:r>
          </w:p>
          <w:p w14:paraId="4BD520AF"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β – нафтол  0,005кг</w:t>
            </w:r>
          </w:p>
          <w:p w14:paraId="4A53B270"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стрептоцид  0,03кг</w:t>
            </w:r>
          </w:p>
          <w:p w14:paraId="07F15CDD"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новокаїну гідро хлорид  0,05кг</w:t>
            </w:r>
          </w:p>
          <w:p w14:paraId="51844C85"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фурацилін  0,001кг</w:t>
            </w:r>
          </w:p>
          <w:p w14:paraId="5B787A08"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анальгін    0.05кг</w:t>
            </w:r>
          </w:p>
          <w:p w14:paraId="37EE7E71"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левоміцетин  0,015кг</w:t>
            </w:r>
          </w:p>
          <w:p w14:paraId="5375805A"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мурексид  0,16 гр</w:t>
            </w:r>
          </w:p>
          <w:p w14:paraId="5DC9EB96"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кофеїн 0,025 кг</w:t>
            </w:r>
          </w:p>
          <w:p w14:paraId="265FD31A"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теобромін  0,002 кг</w:t>
            </w:r>
          </w:p>
          <w:p w14:paraId="45325EB7"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кофеїн бензоат натрію     0,015 кг</w:t>
            </w:r>
          </w:p>
          <w:p w14:paraId="38687D41"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кобальту хлорид  0,003кг</w:t>
            </w:r>
          </w:p>
          <w:p w14:paraId="1B99FA3C"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кислота аскорбінова          0.05 кг</w:t>
            </w:r>
          </w:p>
          <w:p w14:paraId="7D219E8B"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кальцію глюконат   0.03 кг</w:t>
            </w:r>
          </w:p>
          <w:p w14:paraId="0DCC3708"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глюкоза 0,1 кг</w:t>
            </w:r>
          </w:p>
          <w:p w14:paraId="6E67DD2F"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розчин соди  200 мл.</w:t>
            </w:r>
          </w:p>
          <w:p w14:paraId="219D4585"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розчин йоду  100 мл.</w:t>
            </w:r>
          </w:p>
          <w:p w14:paraId="2980B318"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натрій сульфіт  150 мл.</w:t>
            </w:r>
          </w:p>
          <w:p w14:paraId="496366E6"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натрій ацетат    100 мл.</w:t>
            </w:r>
          </w:p>
          <w:p w14:paraId="056F74D4"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етиловий спирт 200 мл.</w:t>
            </w:r>
          </w:p>
          <w:p w14:paraId="1FE19261"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натрій бромід    200 мл.</w:t>
            </w:r>
          </w:p>
          <w:p w14:paraId="2BB950E8"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калій йодид       200 мл.</w:t>
            </w:r>
          </w:p>
          <w:p w14:paraId="7F619A8F"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дифеніламін      200 мл.</w:t>
            </w:r>
          </w:p>
          <w:p w14:paraId="5E736EB0"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натрій нітрит    200 мл.</w:t>
            </w:r>
          </w:p>
          <w:p w14:paraId="0D6A30D4" w14:textId="77777777" w:rsidR="009C47EF" w:rsidRPr="00892D63" w:rsidRDefault="009C47EF" w:rsidP="00EB0E18">
            <w:pPr>
              <w:spacing w:after="0" w:line="240" w:lineRule="auto"/>
              <w:rPr>
                <w:rFonts w:ascii="Times New Roman" w:hAnsi="Times New Roman" w:cs="Times New Roman"/>
                <w:b/>
                <w:noProof/>
                <w:sz w:val="20"/>
                <w:szCs w:val="20"/>
              </w:rPr>
            </w:pPr>
            <w:r w:rsidRPr="00892D63">
              <w:rPr>
                <w:rFonts w:ascii="Times New Roman" w:hAnsi="Times New Roman" w:cs="Times New Roman"/>
                <w:sz w:val="20"/>
                <w:szCs w:val="20"/>
              </w:rPr>
              <w:t>- крохмаль  200 мл.</w:t>
            </w:r>
          </w:p>
          <w:p w14:paraId="3DDFF528"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ФІКСАНАЛИ:</w:t>
            </w:r>
          </w:p>
          <w:p w14:paraId="53CCC597" w14:textId="77777777" w:rsidR="009C47EF" w:rsidRPr="00892D63" w:rsidRDefault="009C47EF" w:rsidP="00EB0E18">
            <w:pPr>
              <w:tabs>
                <w:tab w:val="left" w:pos="426"/>
              </w:tab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хлороводнева кислота - 3 ампули</w:t>
            </w:r>
          </w:p>
          <w:p w14:paraId="71C50553" w14:textId="77777777" w:rsidR="009C47EF" w:rsidRPr="00892D63" w:rsidRDefault="009C47EF" w:rsidP="00EB0E18">
            <w:pPr>
              <w:tabs>
                <w:tab w:val="left" w:pos="426"/>
              </w:tab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калій перманганат  -  1 ампули</w:t>
            </w:r>
          </w:p>
          <w:p w14:paraId="2E6A2854" w14:textId="77777777" w:rsidR="009C47EF" w:rsidRPr="00892D63" w:rsidRDefault="009C47EF" w:rsidP="00EB0E18">
            <w:pPr>
              <w:tabs>
                <w:tab w:val="left" w:pos="426"/>
              </w:tab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натрій гідроксид    -  4 ампули</w:t>
            </w:r>
          </w:p>
          <w:p w14:paraId="3999FD00" w14:textId="77777777" w:rsidR="009C47EF" w:rsidRPr="00892D63" w:rsidRDefault="009C47EF" w:rsidP="00EB0E18">
            <w:pPr>
              <w:tabs>
                <w:tab w:val="left" w:pos="426"/>
              </w:tab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гідроген пероксид-  5 ампули</w:t>
            </w:r>
          </w:p>
          <w:p w14:paraId="638BC4B6" w14:textId="77777777" w:rsidR="009C47EF" w:rsidRPr="00892D63" w:rsidRDefault="009C47EF" w:rsidP="00EB0E18">
            <w:pPr>
              <w:tabs>
                <w:tab w:val="left" w:pos="426"/>
              </w:tab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розчин йоду-  3 ампули</w:t>
            </w:r>
          </w:p>
          <w:p w14:paraId="0406608C" w14:textId="77777777" w:rsidR="009C47EF" w:rsidRPr="00892D63" w:rsidRDefault="009C47EF" w:rsidP="00EB0E18">
            <w:pPr>
              <w:tabs>
                <w:tab w:val="left" w:pos="426"/>
              </w:tab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натрію тіосульфату -      1 ампула</w:t>
            </w:r>
          </w:p>
          <w:p w14:paraId="03B299F4" w14:textId="77777777" w:rsidR="009C47EF" w:rsidRPr="00892D63" w:rsidRDefault="009C47EF" w:rsidP="00EB0E18">
            <w:pPr>
              <w:tabs>
                <w:tab w:val="left" w:pos="426"/>
              </w:tab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трілон  Б  -  4 ампули</w:t>
            </w:r>
          </w:p>
          <w:p w14:paraId="75C8D6DE" w14:textId="77777777" w:rsidR="009C47EF" w:rsidRPr="00892D63" w:rsidRDefault="009C47EF" w:rsidP="00EB0E18">
            <w:pPr>
              <w:tabs>
                <w:tab w:val="left" w:pos="426"/>
              </w:tab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калію йодату  -  2 ампули</w:t>
            </w:r>
          </w:p>
          <w:p w14:paraId="34E7E973" w14:textId="77777777" w:rsidR="009C47EF" w:rsidRPr="00892D63" w:rsidRDefault="009C47EF" w:rsidP="00EB0E18">
            <w:pPr>
              <w:tabs>
                <w:tab w:val="left" w:pos="426"/>
              </w:tab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      ІНДИКОРИ:</w:t>
            </w:r>
          </w:p>
          <w:p w14:paraId="3FF3C2B5" w14:textId="77777777" w:rsidR="009C47EF" w:rsidRPr="00892D63" w:rsidRDefault="009C47EF" w:rsidP="00EB0E18">
            <w:pPr>
              <w:tabs>
                <w:tab w:val="left" w:pos="426"/>
              </w:tab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метилоранж- 50 мл.</w:t>
            </w:r>
          </w:p>
          <w:p w14:paraId="0581831B" w14:textId="77777777" w:rsidR="009C47EF" w:rsidRPr="00892D63" w:rsidRDefault="009C47EF" w:rsidP="00EB0E18">
            <w:pPr>
              <w:tabs>
                <w:tab w:val="left" w:pos="426"/>
              </w:tab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метиловий червоний 0.1 г.</w:t>
            </w:r>
          </w:p>
          <w:p w14:paraId="548F651F" w14:textId="77777777" w:rsidR="009C47EF" w:rsidRPr="00892D63" w:rsidRDefault="009C47EF" w:rsidP="00EB0E18">
            <w:pPr>
              <w:tabs>
                <w:tab w:val="left" w:pos="426"/>
              </w:tab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метиленовий синій          0,015</w:t>
            </w:r>
          </w:p>
          <w:p w14:paraId="1C272696" w14:textId="77777777" w:rsidR="009C47EF" w:rsidRPr="00892D63" w:rsidRDefault="009C47EF" w:rsidP="00EB0E18">
            <w:pPr>
              <w:tabs>
                <w:tab w:val="left" w:pos="426"/>
              </w:tab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фенолфталеїн  50 мл.</w:t>
            </w:r>
          </w:p>
          <w:p w14:paraId="2500178B" w14:textId="77777777" w:rsidR="009C47EF" w:rsidRPr="00892D63" w:rsidRDefault="009C47EF" w:rsidP="00EB0E18">
            <w:pPr>
              <w:tabs>
                <w:tab w:val="left" w:pos="426"/>
              </w:tab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дифенілкарбазид  0,5 г.</w:t>
            </w:r>
          </w:p>
          <w:p w14:paraId="0F93FB2D" w14:textId="77777777" w:rsidR="009C47EF" w:rsidRPr="00892D63" w:rsidRDefault="009C47EF" w:rsidP="00EB0E18">
            <w:pPr>
              <w:tabs>
                <w:tab w:val="left" w:pos="426"/>
              </w:tab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тропеолін ОО   0,5 г</w:t>
            </w:r>
          </w:p>
          <w:p w14:paraId="3B17B25B" w14:textId="77777777" w:rsidR="009C47EF" w:rsidRPr="00892D63" w:rsidRDefault="009C47EF" w:rsidP="00EB0E18">
            <w:pPr>
              <w:tabs>
                <w:tab w:val="left" w:pos="426"/>
              </w:tab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бром тимоловий синій  0,5 г</w:t>
            </w: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14:paraId="17223211"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lastRenderedPageBreak/>
              <w:t>Кабінет технології ліків № 316</w:t>
            </w:r>
          </w:p>
          <w:p w14:paraId="15E763F6"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(36,0 м²)</w:t>
            </w:r>
          </w:p>
          <w:p w14:paraId="68F2872B"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м.Хуст, вул.Львівська,143</w:t>
            </w:r>
          </w:p>
        </w:tc>
      </w:tr>
      <w:tr w:rsidR="009C47EF" w:rsidRPr="00892D63" w14:paraId="480123EB" w14:textId="77777777" w:rsidTr="00480C23">
        <w:trPr>
          <w:trHeight w:val="7129"/>
          <w:jc w:val="center"/>
        </w:trPr>
        <w:tc>
          <w:tcPr>
            <w:tcW w:w="1295" w:type="pct"/>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14:paraId="7C39F473"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Військово-медична підготовка та медицина надзвичайних ситуацій, Захист Вітчизни</w:t>
            </w:r>
          </w:p>
        </w:tc>
        <w:tc>
          <w:tcPr>
            <w:tcW w:w="86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5663D0FE"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Матеріальні, нематеріальні та інші ресурси, що знаходяться у користуванні для провадження освітьної діяльності</w:t>
            </w: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E558BCC"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 учн.з лавочками  - 3 шт.</w:t>
            </w:r>
          </w:p>
          <w:p w14:paraId="42E0DDB0"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Ламіновані таблиці (600-800) –  4 шт.</w:t>
            </w:r>
          </w:p>
          <w:p w14:paraId="47A574D7"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Рамки – 16 шт.</w:t>
            </w:r>
          </w:p>
          <w:p w14:paraId="31803605"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Дошка аудиторна 2000х1000 -    – 1 шт.</w:t>
            </w:r>
          </w:p>
          <w:p w14:paraId="1EA53675"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 Стіл учн. з лавочками – 10 шт.</w:t>
            </w:r>
          </w:p>
          <w:p w14:paraId="4326FBC6"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Халат– 1 шт.</w:t>
            </w:r>
          </w:p>
          <w:p w14:paraId="4995A987"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Стілець н\м– 1 шт.</w:t>
            </w:r>
          </w:p>
          <w:p w14:paraId="0D958EA4"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eastAsia="Calibri" w:hAnsi="Times New Roman" w:cs="Times New Roman"/>
                <w:sz w:val="20"/>
                <w:szCs w:val="20"/>
              </w:rPr>
              <w:t>Телевізор «Samsuhq» VE 50</w:t>
            </w:r>
            <w:r w:rsidRPr="00892D63">
              <w:rPr>
                <w:rFonts w:ascii="Times New Roman" w:hAnsi="Times New Roman" w:cs="Times New Roman"/>
                <w:sz w:val="20"/>
                <w:szCs w:val="20"/>
              </w:rPr>
              <w:t>– 1 шт.</w:t>
            </w:r>
          </w:p>
          <w:p w14:paraId="3D8DE0F3"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Пневматична гвинтівка- 8 шт.</w:t>
            </w:r>
          </w:p>
          <w:p w14:paraId="06FBAD09"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Ящик для боєприпасів– 1 шт.</w:t>
            </w:r>
          </w:p>
          <w:p w14:paraId="0029F52F"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Стілець офісний – 1 шт.</w:t>
            </w:r>
          </w:p>
          <w:p w14:paraId="64AFC76A"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Набір «Ізабелла» – 1 шт.</w:t>
            </w:r>
          </w:p>
          <w:p w14:paraId="46822851"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Лавка аудиторна– 1 шт.</w:t>
            </w:r>
          </w:p>
          <w:p w14:paraId="0A51887E"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Комп,ютер </w:t>
            </w:r>
            <w:r w:rsidRPr="00892D63">
              <w:rPr>
                <w:rFonts w:ascii="Times New Roman" w:hAnsi="Times New Roman" w:cs="Times New Roman"/>
                <w:sz w:val="20"/>
                <w:szCs w:val="20"/>
                <w:lang w:val="en-US"/>
              </w:rPr>
              <w:t>P</w:t>
            </w:r>
            <w:r w:rsidRPr="00892D63">
              <w:rPr>
                <w:rFonts w:ascii="Times New Roman" w:hAnsi="Times New Roman" w:cs="Times New Roman"/>
                <w:sz w:val="20"/>
                <w:szCs w:val="20"/>
              </w:rPr>
              <w:t>-11-350– 1 шт.</w:t>
            </w:r>
          </w:p>
          <w:p w14:paraId="74EDEDD0"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XL -  РОУТЕР  ТР – Link – посилений новий– 1 шт.</w:t>
            </w:r>
          </w:p>
          <w:p w14:paraId="66C92C90"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Комплект плакатів Захист Вітчизни– </w:t>
            </w:r>
          </w:p>
          <w:p w14:paraId="4EBF6EA6"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hAnsi="Times New Roman" w:cs="Times New Roman"/>
                <w:sz w:val="20"/>
                <w:szCs w:val="20"/>
              </w:rPr>
              <w:t>1 шт.</w:t>
            </w:r>
          </w:p>
          <w:p w14:paraId="2104A415" w14:textId="77777777" w:rsidR="009C47EF" w:rsidRPr="00892D63" w:rsidRDefault="009C47EF" w:rsidP="00EB0E18">
            <w:pPr>
              <w:suppressAutoHyphens/>
              <w:spacing w:after="0" w:line="240" w:lineRule="auto"/>
              <w:rPr>
                <w:rFonts w:ascii="Times New Roman" w:eastAsia="Calibri" w:hAnsi="Times New Roman" w:cs="Times New Roman"/>
                <w:sz w:val="20"/>
                <w:szCs w:val="20"/>
              </w:rPr>
            </w:pPr>
            <w:r w:rsidRPr="00892D63">
              <w:rPr>
                <w:rFonts w:ascii="Times New Roman" w:eastAsia="Calibri" w:hAnsi="Times New Roman" w:cs="Times New Roman"/>
                <w:sz w:val="20"/>
                <w:szCs w:val="20"/>
              </w:rPr>
              <w:t>Пневм.гвинтівка пруж.поршнева калібр 4,5мм модель «Чайка»</w:t>
            </w:r>
            <w:r w:rsidRPr="00892D63">
              <w:rPr>
                <w:rFonts w:ascii="Times New Roman" w:hAnsi="Times New Roman" w:cs="Times New Roman"/>
                <w:sz w:val="20"/>
                <w:szCs w:val="20"/>
              </w:rPr>
              <w:t xml:space="preserve"> –          2 шт.</w:t>
            </w:r>
          </w:p>
          <w:p w14:paraId="4A1781EF" w14:textId="77777777" w:rsidR="009C47EF" w:rsidRPr="00892D63" w:rsidRDefault="009C47EF" w:rsidP="00EB0E18">
            <w:pPr>
              <w:suppressAutoHyphens/>
              <w:spacing w:after="0" w:line="240" w:lineRule="auto"/>
              <w:rPr>
                <w:rFonts w:ascii="Times New Roman" w:eastAsia="Calibri" w:hAnsi="Times New Roman" w:cs="Times New Roman"/>
                <w:sz w:val="20"/>
                <w:szCs w:val="20"/>
              </w:rPr>
            </w:pPr>
            <w:r w:rsidRPr="00892D63">
              <w:rPr>
                <w:rFonts w:ascii="Times New Roman" w:eastAsia="Calibri" w:hAnsi="Times New Roman" w:cs="Times New Roman"/>
                <w:sz w:val="20"/>
                <w:szCs w:val="20"/>
              </w:rPr>
              <w:t xml:space="preserve"> Шомпол</w:t>
            </w:r>
            <w:r w:rsidRPr="00892D63">
              <w:rPr>
                <w:rFonts w:ascii="Times New Roman" w:hAnsi="Times New Roman" w:cs="Times New Roman"/>
                <w:sz w:val="20"/>
                <w:szCs w:val="20"/>
              </w:rPr>
              <w:t>– 1 шт.</w:t>
            </w:r>
          </w:p>
          <w:p w14:paraId="02E09288" w14:textId="77777777" w:rsidR="009C47EF" w:rsidRPr="00892D63" w:rsidRDefault="009C47EF" w:rsidP="00EB0E18">
            <w:pPr>
              <w:suppressAutoHyphens/>
              <w:spacing w:after="0" w:line="240" w:lineRule="auto"/>
              <w:rPr>
                <w:rFonts w:ascii="Times New Roman" w:eastAsia="Calibri" w:hAnsi="Times New Roman" w:cs="Times New Roman"/>
                <w:sz w:val="20"/>
                <w:szCs w:val="20"/>
              </w:rPr>
            </w:pPr>
            <w:r w:rsidRPr="00892D63">
              <w:rPr>
                <w:rFonts w:ascii="Times New Roman" w:eastAsia="Calibri" w:hAnsi="Times New Roman" w:cs="Times New Roman"/>
                <w:sz w:val="20"/>
                <w:szCs w:val="20"/>
              </w:rPr>
              <w:t>Приймач системи радіо мікрофонів М-PROPх824 HF</w:t>
            </w:r>
            <w:r w:rsidRPr="00892D63">
              <w:rPr>
                <w:rFonts w:ascii="Times New Roman" w:hAnsi="Times New Roman" w:cs="Times New Roman"/>
                <w:sz w:val="20"/>
                <w:szCs w:val="20"/>
              </w:rPr>
              <w:t>– 1 шт.</w:t>
            </w:r>
          </w:p>
          <w:p w14:paraId="7C6223AD" w14:textId="77777777" w:rsidR="009C47EF" w:rsidRPr="00892D63" w:rsidRDefault="009C47EF" w:rsidP="00EB0E18">
            <w:pPr>
              <w:suppressAutoHyphens/>
              <w:spacing w:after="0" w:line="240" w:lineRule="auto"/>
              <w:rPr>
                <w:rFonts w:ascii="Times New Roman" w:eastAsia="Times New Roman" w:hAnsi="Times New Roman" w:cs="Times New Roman"/>
                <w:sz w:val="20"/>
                <w:szCs w:val="20"/>
              </w:rPr>
            </w:pPr>
            <w:r w:rsidRPr="00892D63">
              <w:rPr>
                <w:rFonts w:ascii="Times New Roman" w:eastAsia="Calibri" w:hAnsi="Times New Roman" w:cs="Times New Roman"/>
                <w:sz w:val="20"/>
                <w:szCs w:val="20"/>
              </w:rPr>
              <w:t>Радіо мікрофон М-</w:t>
            </w:r>
            <w:r w:rsidRPr="00892D63">
              <w:rPr>
                <w:rFonts w:ascii="Times New Roman" w:hAnsi="Times New Roman" w:cs="Times New Roman"/>
                <w:sz w:val="20"/>
                <w:szCs w:val="20"/>
              </w:rPr>
              <w:t xml:space="preserve"> Комп,ютер </w:t>
            </w:r>
            <w:r w:rsidRPr="00892D63">
              <w:rPr>
                <w:rFonts w:ascii="Times New Roman" w:hAnsi="Times New Roman" w:cs="Times New Roman"/>
                <w:sz w:val="20"/>
                <w:szCs w:val="20"/>
                <w:lang w:val="en-US"/>
              </w:rPr>
              <w:t>P</w:t>
            </w:r>
            <w:r w:rsidRPr="00892D63">
              <w:rPr>
                <w:rFonts w:ascii="Times New Roman" w:hAnsi="Times New Roman" w:cs="Times New Roman"/>
                <w:sz w:val="20"/>
                <w:szCs w:val="20"/>
              </w:rPr>
              <w:t>-11-350– 1 шт.</w:t>
            </w:r>
          </w:p>
          <w:p w14:paraId="5BFF8D7F" w14:textId="77777777" w:rsidR="009C47EF" w:rsidRPr="00892D63" w:rsidRDefault="009C47EF" w:rsidP="00EB0E18">
            <w:pPr>
              <w:suppressAutoHyphens/>
              <w:spacing w:after="0" w:line="240" w:lineRule="auto"/>
              <w:rPr>
                <w:rFonts w:ascii="Times New Roman" w:eastAsia="Calibri" w:hAnsi="Times New Roman" w:cs="Times New Roman"/>
                <w:sz w:val="20"/>
                <w:szCs w:val="20"/>
              </w:rPr>
            </w:pPr>
            <w:r w:rsidRPr="00892D63">
              <w:rPr>
                <w:rFonts w:ascii="Times New Roman" w:eastAsia="Calibri" w:hAnsi="Times New Roman" w:cs="Times New Roman"/>
                <w:sz w:val="20"/>
                <w:szCs w:val="20"/>
              </w:rPr>
              <w:t>PROPх824 – 2 шт.</w:t>
            </w:r>
          </w:p>
          <w:p w14:paraId="75E43666" w14:textId="77777777" w:rsidR="009C47EF" w:rsidRPr="00892D63" w:rsidRDefault="009C47EF" w:rsidP="00EB0E18">
            <w:pPr>
              <w:suppressAutoHyphens/>
              <w:spacing w:after="0" w:line="240" w:lineRule="auto"/>
              <w:rPr>
                <w:rFonts w:ascii="Times New Roman" w:eastAsia="Calibri" w:hAnsi="Times New Roman" w:cs="Times New Roman"/>
                <w:sz w:val="20"/>
                <w:szCs w:val="20"/>
              </w:rPr>
            </w:pPr>
            <w:r w:rsidRPr="00892D63">
              <w:rPr>
                <w:rFonts w:ascii="Times New Roman" w:eastAsia="Calibri" w:hAnsi="Times New Roman" w:cs="Times New Roman"/>
                <w:sz w:val="20"/>
                <w:szCs w:val="20"/>
              </w:rPr>
              <w:t xml:space="preserve">Пульт мікшерний </w:t>
            </w:r>
            <w:r w:rsidRPr="00892D63">
              <w:rPr>
                <w:rFonts w:ascii="Times New Roman" w:eastAsia="Calibri" w:hAnsi="Times New Roman" w:cs="Times New Roman"/>
                <w:sz w:val="20"/>
                <w:szCs w:val="20"/>
                <w:lang w:val="en-US"/>
              </w:rPr>
              <w:t>MIXMASTER</w:t>
            </w:r>
            <w:r w:rsidRPr="00892D63">
              <w:rPr>
                <w:rFonts w:ascii="Times New Roman" w:eastAsia="Calibri" w:hAnsi="Times New Roman" w:cs="Times New Roman"/>
                <w:sz w:val="20"/>
                <w:szCs w:val="20"/>
              </w:rPr>
              <w:t xml:space="preserve"> </w:t>
            </w:r>
            <w:r w:rsidRPr="00892D63">
              <w:rPr>
                <w:rFonts w:ascii="Times New Roman" w:hAnsi="Times New Roman" w:cs="Times New Roman"/>
                <w:sz w:val="20"/>
                <w:szCs w:val="20"/>
              </w:rPr>
              <w:t xml:space="preserve">–  </w:t>
            </w:r>
            <w:r w:rsidRPr="00892D63">
              <w:rPr>
                <w:rFonts w:ascii="Times New Roman" w:eastAsia="Calibri" w:hAnsi="Times New Roman" w:cs="Times New Roman"/>
                <w:sz w:val="20"/>
                <w:szCs w:val="20"/>
                <w:lang w:val="en-US"/>
              </w:rPr>
              <w:t>T</w:t>
            </w:r>
            <w:r w:rsidRPr="00892D63">
              <w:rPr>
                <w:rFonts w:ascii="Times New Roman" w:eastAsia="Calibri" w:hAnsi="Times New Roman" w:cs="Times New Roman"/>
                <w:sz w:val="20"/>
                <w:szCs w:val="20"/>
              </w:rPr>
              <w:t>4</w:t>
            </w:r>
            <w:r w:rsidRPr="00892D63">
              <w:rPr>
                <w:rFonts w:ascii="Times New Roman" w:eastAsia="Calibri" w:hAnsi="Times New Roman" w:cs="Times New Roman"/>
                <w:sz w:val="20"/>
                <w:szCs w:val="20"/>
                <w:lang w:val="en-US"/>
              </w:rPr>
              <w:t>USB</w:t>
            </w:r>
            <w:r w:rsidRPr="00892D63">
              <w:rPr>
                <w:rFonts w:ascii="Times New Roman" w:eastAsia="Calibri" w:hAnsi="Times New Roman" w:cs="Times New Roman"/>
                <w:sz w:val="20"/>
                <w:szCs w:val="20"/>
              </w:rPr>
              <w:t>+</w:t>
            </w:r>
            <w:r w:rsidRPr="00892D63">
              <w:rPr>
                <w:rFonts w:ascii="Times New Roman" w:eastAsia="Calibri" w:hAnsi="Times New Roman" w:cs="Times New Roman"/>
                <w:sz w:val="20"/>
                <w:szCs w:val="20"/>
                <w:lang w:val="en-US"/>
              </w:rPr>
              <w:t>bluetootn</w:t>
            </w:r>
            <w:r w:rsidRPr="00892D63">
              <w:rPr>
                <w:rFonts w:ascii="Times New Roman" w:hAnsi="Times New Roman" w:cs="Times New Roman"/>
                <w:sz w:val="20"/>
                <w:szCs w:val="20"/>
              </w:rPr>
              <w:t>– 1 шт.</w:t>
            </w:r>
          </w:p>
          <w:p w14:paraId="4F07CB29" w14:textId="77777777" w:rsidR="009C47EF" w:rsidRPr="00892D63" w:rsidRDefault="009C47EF" w:rsidP="00EB0E18">
            <w:pPr>
              <w:suppressAutoHyphens/>
              <w:spacing w:after="0" w:line="240" w:lineRule="auto"/>
              <w:rPr>
                <w:rFonts w:ascii="Times New Roman" w:eastAsia="Calibri" w:hAnsi="Times New Roman" w:cs="Times New Roman"/>
                <w:sz w:val="20"/>
                <w:szCs w:val="20"/>
              </w:rPr>
            </w:pPr>
            <w:r w:rsidRPr="00892D63">
              <w:rPr>
                <w:rFonts w:ascii="Times New Roman" w:eastAsia="Calibri" w:hAnsi="Times New Roman" w:cs="Times New Roman"/>
                <w:sz w:val="20"/>
                <w:szCs w:val="20"/>
              </w:rPr>
              <w:t>Пристрій UPS</w:t>
            </w:r>
            <w:r w:rsidRPr="00892D63">
              <w:rPr>
                <w:rFonts w:ascii="Times New Roman" w:hAnsi="Times New Roman" w:cs="Times New Roman"/>
                <w:sz w:val="20"/>
                <w:szCs w:val="20"/>
              </w:rPr>
              <w:t>– 1 шт.</w:t>
            </w:r>
          </w:p>
          <w:p w14:paraId="7909B124" w14:textId="77777777" w:rsidR="009C47EF" w:rsidRPr="00892D63" w:rsidRDefault="009C47EF" w:rsidP="00EB0E18">
            <w:pPr>
              <w:suppressAutoHyphens/>
              <w:spacing w:after="0" w:line="240" w:lineRule="auto"/>
              <w:rPr>
                <w:rFonts w:ascii="Times New Roman" w:eastAsia="Calibri" w:hAnsi="Times New Roman" w:cs="Times New Roman"/>
                <w:sz w:val="20"/>
                <w:szCs w:val="20"/>
              </w:rPr>
            </w:pPr>
            <w:r w:rsidRPr="00892D63">
              <w:rPr>
                <w:rFonts w:ascii="Times New Roman" w:eastAsia="Calibri" w:hAnsi="Times New Roman" w:cs="Times New Roman"/>
                <w:sz w:val="20"/>
                <w:szCs w:val="20"/>
              </w:rPr>
              <w:t>Комплект з'єдн.кабелів</w:t>
            </w:r>
            <w:r w:rsidRPr="00892D63">
              <w:rPr>
                <w:rFonts w:ascii="Times New Roman" w:hAnsi="Times New Roman" w:cs="Times New Roman"/>
                <w:sz w:val="20"/>
                <w:szCs w:val="20"/>
              </w:rPr>
              <w:t>– 1 шт.</w:t>
            </w:r>
          </w:p>
          <w:p w14:paraId="03DDBCB3" w14:textId="77777777" w:rsidR="009C47EF" w:rsidRPr="00892D63" w:rsidRDefault="009C47EF" w:rsidP="00EB0E18">
            <w:pPr>
              <w:suppressAutoHyphens/>
              <w:spacing w:after="0" w:line="240" w:lineRule="auto"/>
              <w:rPr>
                <w:rFonts w:ascii="Times New Roman" w:hAnsi="Times New Roman" w:cs="Times New Roman"/>
                <w:sz w:val="20"/>
                <w:szCs w:val="20"/>
              </w:rPr>
            </w:pPr>
            <w:r w:rsidRPr="00892D63">
              <w:rPr>
                <w:rFonts w:ascii="Times New Roman" w:eastAsia="Calibri" w:hAnsi="Times New Roman" w:cs="Times New Roman"/>
                <w:sz w:val="20"/>
                <w:szCs w:val="20"/>
              </w:rPr>
              <w:t>Світильник</w:t>
            </w:r>
            <w:r w:rsidRPr="00892D63">
              <w:rPr>
                <w:rFonts w:ascii="Times New Roman" w:hAnsi="Times New Roman" w:cs="Times New Roman"/>
                <w:sz w:val="20"/>
                <w:szCs w:val="20"/>
              </w:rPr>
              <w:t>– 1 шт.</w:t>
            </w: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14:paraId="6C9CD400"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Кабінет військово-медичної підготовки та медицини надзвичайних ситуацій № 104 (50,20 м²)</w:t>
            </w:r>
          </w:p>
          <w:p w14:paraId="577DEDF3"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м.Хуст, вул.Львівська,143</w:t>
            </w:r>
          </w:p>
          <w:p w14:paraId="151E5720" w14:textId="77777777" w:rsidR="009C47EF" w:rsidRPr="00892D63" w:rsidRDefault="009C47EF" w:rsidP="00EB0E18">
            <w:pPr>
              <w:spacing w:after="0" w:line="240" w:lineRule="auto"/>
              <w:jc w:val="center"/>
              <w:rPr>
                <w:rFonts w:ascii="Times New Roman" w:hAnsi="Times New Roman" w:cs="Times New Roman"/>
                <w:noProof/>
              </w:rPr>
            </w:pPr>
          </w:p>
        </w:tc>
      </w:tr>
      <w:tr w:rsidR="009C47EF" w:rsidRPr="00892D63" w14:paraId="50018599" w14:textId="77777777" w:rsidTr="00480C23">
        <w:trPr>
          <w:trHeight w:val="1289"/>
          <w:jc w:val="center"/>
        </w:trPr>
        <w:tc>
          <w:tcPr>
            <w:tcW w:w="1295" w:type="pct"/>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14:paraId="6ECBB82C"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 xml:space="preserve">Інформаційні технології у фармації </w:t>
            </w:r>
          </w:p>
        </w:tc>
        <w:tc>
          <w:tcPr>
            <w:tcW w:w="86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18656CF8"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Матеріальні, нематеріальні та інші ресурси, що знаходяться у користуванні для провадження освітьної діяльності</w:t>
            </w: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bottom"/>
            <w:hideMark/>
          </w:tcPr>
          <w:p w14:paraId="061218AD"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Дошка аудиторна – 1 шт.</w:t>
            </w:r>
          </w:p>
          <w:p w14:paraId="7F494942"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Монітор </w:t>
            </w:r>
            <w:r w:rsidRPr="00892D63">
              <w:rPr>
                <w:rFonts w:ascii="Times New Roman" w:hAnsi="Times New Roman" w:cs="Times New Roman"/>
                <w:sz w:val="20"/>
                <w:szCs w:val="20"/>
                <w:lang w:val="en-US"/>
              </w:rPr>
              <w:t>Asus</w:t>
            </w:r>
            <w:r w:rsidRPr="00892D63">
              <w:rPr>
                <w:rFonts w:ascii="Times New Roman" w:hAnsi="Times New Roman" w:cs="Times New Roman"/>
                <w:sz w:val="20"/>
                <w:szCs w:val="20"/>
              </w:rPr>
              <w:t xml:space="preserve"> 197 </w:t>
            </w:r>
            <w:r w:rsidRPr="00892D63">
              <w:rPr>
                <w:rFonts w:ascii="Times New Roman" w:hAnsi="Times New Roman" w:cs="Times New Roman"/>
                <w:sz w:val="20"/>
                <w:szCs w:val="20"/>
                <w:lang w:val="en-US"/>
              </w:rPr>
              <w:t>DE</w:t>
            </w:r>
            <w:r w:rsidRPr="00892D63">
              <w:rPr>
                <w:rFonts w:ascii="Times New Roman" w:hAnsi="Times New Roman" w:cs="Times New Roman"/>
                <w:sz w:val="20"/>
                <w:szCs w:val="20"/>
              </w:rPr>
              <w:t xml:space="preserve"> - 1 шт.</w:t>
            </w:r>
          </w:p>
          <w:p w14:paraId="398C73D2"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Монітор АCER 19.5- 10 шт.</w:t>
            </w:r>
          </w:p>
          <w:p w14:paraId="5C440918"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Комп,ютер </w:t>
            </w:r>
            <w:r w:rsidRPr="00892D63">
              <w:rPr>
                <w:rFonts w:ascii="Times New Roman" w:hAnsi="Times New Roman" w:cs="Times New Roman"/>
                <w:sz w:val="20"/>
                <w:szCs w:val="20"/>
                <w:lang w:val="en-US"/>
              </w:rPr>
              <w:t>P</w:t>
            </w:r>
            <w:r w:rsidRPr="00892D63">
              <w:rPr>
                <w:rFonts w:ascii="Times New Roman" w:hAnsi="Times New Roman" w:cs="Times New Roman"/>
                <w:sz w:val="20"/>
                <w:szCs w:val="20"/>
              </w:rPr>
              <w:t>-11-350– 1шт.</w:t>
            </w:r>
          </w:p>
          <w:p w14:paraId="391DB456"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Системний блок </w:t>
            </w:r>
            <w:r w:rsidRPr="00892D63">
              <w:rPr>
                <w:rFonts w:ascii="Times New Roman" w:hAnsi="Times New Roman" w:cs="Times New Roman"/>
                <w:sz w:val="20"/>
                <w:szCs w:val="20"/>
                <w:lang w:val="en-US"/>
              </w:rPr>
              <w:t>Intel Celeron</w:t>
            </w:r>
            <w:r w:rsidRPr="00892D63">
              <w:rPr>
                <w:rFonts w:ascii="Times New Roman" w:hAnsi="Times New Roman" w:cs="Times New Roman"/>
                <w:sz w:val="20"/>
                <w:szCs w:val="20"/>
              </w:rPr>
              <w:t xml:space="preserve"> 2.41 ІГц 4</w:t>
            </w:r>
            <w:r w:rsidRPr="00892D63">
              <w:rPr>
                <w:rFonts w:ascii="Times New Roman" w:hAnsi="Times New Roman" w:cs="Times New Roman"/>
                <w:sz w:val="20"/>
                <w:szCs w:val="20"/>
                <w:lang w:val="en-US"/>
              </w:rPr>
              <w:t>GB</w:t>
            </w:r>
            <w:r w:rsidRPr="00892D63">
              <w:rPr>
                <w:rFonts w:ascii="Times New Roman" w:hAnsi="Times New Roman" w:cs="Times New Roman"/>
                <w:sz w:val="20"/>
                <w:szCs w:val="20"/>
              </w:rPr>
              <w:t xml:space="preserve"> 500 </w:t>
            </w:r>
            <w:r w:rsidRPr="00892D63">
              <w:rPr>
                <w:rFonts w:ascii="Times New Roman" w:hAnsi="Times New Roman" w:cs="Times New Roman"/>
                <w:sz w:val="20"/>
                <w:szCs w:val="20"/>
                <w:lang w:val="en-US"/>
              </w:rPr>
              <w:t>GB Intel HD Grapnies no ODD noOC</w:t>
            </w:r>
            <w:r w:rsidRPr="00892D63">
              <w:rPr>
                <w:rFonts w:ascii="Times New Roman" w:hAnsi="Times New Roman" w:cs="Times New Roman"/>
                <w:sz w:val="20"/>
                <w:szCs w:val="20"/>
              </w:rPr>
              <w:t xml:space="preserve"> – 10 шт.</w:t>
            </w:r>
          </w:p>
          <w:p w14:paraId="439C202F"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 учнівський – 10 шт.</w:t>
            </w:r>
          </w:p>
          <w:p w14:paraId="578B75DA"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Стілець Т-подібний – 10 шт.</w:t>
            </w:r>
          </w:p>
          <w:p w14:paraId="1C3510AD"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 для комп’ютера с 4189 –  10 шт.</w:t>
            </w:r>
          </w:p>
          <w:p w14:paraId="3ACD8694"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Шафа для паперів – 2 шт.</w:t>
            </w:r>
          </w:p>
          <w:p w14:paraId="79B0AB69"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 xml:space="preserve">Комп’ютер </w:t>
            </w:r>
            <w:r w:rsidRPr="00892D63">
              <w:rPr>
                <w:rFonts w:ascii="Times New Roman" w:hAnsi="Times New Roman" w:cs="Times New Roman"/>
                <w:sz w:val="20"/>
                <w:szCs w:val="20"/>
                <w:lang w:val="en-US"/>
              </w:rPr>
              <w:t>Samsung</w:t>
            </w:r>
            <w:r w:rsidRPr="00892D63">
              <w:rPr>
                <w:rFonts w:ascii="Times New Roman" w:hAnsi="Times New Roman" w:cs="Times New Roman"/>
                <w:sz w:val="20"/>
                <w:szCs w:val="20"/>
              </w:rPr>
              <w:t xml:space="preserve"> – 1 шт.</w:t>
            </w:r>
          </w:p>
          <w:p w14:paraId="09ACDE93"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Таблиці ламіновані – 5 шт.</w:t>
            </w:r>
          </w:p>
          <w:p w14:paraId="47E35198"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Стілець офісний -20 шт.</w:t>
            </w:r>
          </w:p>
          <w:p w14:paraId="76BE03CA"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Миша – 10 шт.</w:t>
            </w:r>
          </w:p>
          <w:p w14:paraId="72A458D6"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Клавіатура– 10 шт.</w:t>
            </w:r>
          </w:p>
          <w:p w14:paraId="25F0FEB5" w14:textId="77777777" w:rsidR="009C47EF" w:rsidRPr="00892D63" w:rsidRDefault="009C47EF" w:rsidP="00EB0E18">
            <w:pPr>
              <w:spacing w:after="0" w:line="240" w:lineRule="auto"/>
              <w:rPr>
                <w:rFonts w:ascii="Times New Roman" w:hAnsi="Times New Roman" w:cs="Times New Roman"/>
                <w:color w:val="262626"/>
                <w:sz w:val="20"/>
                <w:szCs w:val="20"/>
              </w:rPr>
            </w:pPr>
            <w:r w:rsidRPr="00892D63">
              <w:rPr>
                <w:rFonts w:ascii="Times New Roman" w:hAnsi="Times New Roman" w:cs="Times New Roman"/>
                <w:color w:val="262626"/>
                <w:sz w:val="20"/>
                <w:szCs w:val="20"/>
                <w:lang w:val="en-US"/>
              </w:rPr>
              <w:t>WI</w:t>
            </w:r>
            <w:r w:rsidRPr="00892D63">
              <w:rPr>
                <w:rFonts w:ascii="Times New Roman" w:hAnsi="Times New Roman" w:cs="Times New Roman"/>
                <w:color w:val="262626"/>
                <w:sz w:val="20"/>
                <w:szCs w:val="20"/>
              </w:rPr>
              <w:t>-</w:t>
            </w:r>
            <w:r w:rsidRPr="00892D63">
              <w:rPr>
                <w:rFonts w:ascii="Times New Roman" w:hAnsi="Times New Roman" w:cs="Times New Roman"/>
                <w:color w:val="262626"/>
                <w:sz w:val="20"/>
                <w:szCs w:val="20"/>
                <w:lang w:val="en-US"/>
              </w:rPr>
              <w:t>FI</w:t>
            </w:r>
            <w:r w:rsidRPr="00892D63">
              <w:rPr>
                <w:rFonts w:ascii="Times New Roman" w:hAnsi="Times New Roman" w:cs="Times New Roman"/>
                <w:color w:val="262626"/>
                <w:sz w:val="20"/>
                <w:szCs w:val="20"/>
              </w:rPr>
              <w:t>-приймач – 1 шт.</w:t>
            </w:r>
          </w:p>
          <w:p w14:paraId="29682E10"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Стенд Комп’ютер та інформац. –1 шт.</w:t>
            </w:r>
          </w:p>
          <w:p w14:paraId="1CBBDA28" w14:textId="77777777" w:rsidR="009C47EF" w:rsidRPr="00892D63" w:rsidRDefault="009C47EF" w:rsidP="00EB0E18">
            <w:pPr>
              <w:spacing w:after="0" w:line="240" w:lineRule="auto"/>
              <w:rPr>
                <w:rFonts w:ascii="Times New Roman" w:hAnsi="Times New Roman" w:cs="Times New Roman"/>
                <w:b/>
                <w:sz w:val="20"/>
                <w:szCs w:val="20"/>
              </w:rPr>
            </w:pPr>
            <w:r w:rsidRPr="00892D63">
              <w:rPr>
                <w:rFonts w:ascii="Times New Roman" w:hAnsi="Times New Roman" w:cs="Times New Roman"/>
                <w:sz w:val="20"/>
                <w:szCs w:val="20"/>
              </w:rPr>
              <w:t xml:space="preserve">Нетбук </w:t>
            </w:r>
            <w:r w:rsidRPr="00892D63">
              <w:rPr>
                <w:rFonts w:ascii="Times New Roman" w:hAnsi="Times New Roman" w:cs="Times New Roman"/>
                <w:sz w:val="20"/>
                <w:szCs w:val="20"/>
                <w:lang w:val="en-US"/>
              </w:rPr>
              <w:t>Lenovo</w:t>
            </w:r>
            <w:r w:rsidRPr="00892D63">
              <w:rPr>
                <w:rFonts w:ascii="Times New Roman" w:hAnsi="Times New Roman" w:cs="Times New Roman"/>
                <w:sz w:val="20"/>
                <w:szCs w:val="20"/>
              </w:rPr>
              <w:t xml:space="preserve"> – 1 шт.</w:t>
            </w: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14:paraId="6DACE8CD"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Кабінет інформатики  № 315 (49,5 м²)</w:t>
            </w:r>
          </w:p>
          <w:p w14:paraId="1D6BEA20"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м.Хуст, вул.Львівська,143</w:t>
            </w:r>
          </w:p>
        </w:tc>
      </w:tr>
      <w:tr w:rsidR="009C47EF" w:rsidRPr="00892D63" w14:paraId="10729302" w14:textId="77777777" w:rsidTr="00480C23">
        <w:trPr>
          <w:trHeight w:val="608"/>
          <w:jc w:val="center"/>
        </w:trPr>
        <w:tc>
          <w:tcPr>
            <w:tcW w:w="1295" w:type="pct"/>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14:paraId="656F0C5B"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Основи мікробіології, гігієни з основами екології,  ботаніка</w:t>
            </w:r>
          </w:p>
        </w:tc>
        <w:tc>
          <w:tcPr>
            <w:tcW w:w="86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7039EDBA"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Матеріальні, нематеріальні та інші ресурси, що знаходяться у користуванні для провадження освітьної діяльності</w:t>
            </w:r>
          </w:p>
        </w:tc>
        <w:tc>
          <w:tcPr>
            <w:tcW w:w="1830"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7961DD45"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noProof/>
                <w:sz w:val="20"/>
                <w:szCs w:val="20"/>
              </w:rPr>
              <w:t xml:space="preserve"> </w:t>
            </w:r>
            <w:r w:rsidRPr="00892D63">
              <w:rPr>
                <w:rFonts w:ascii="Times New Roman" w:hAnsi="Times New Roman" w:cs="Times New Roman"/>
                <w:sz w:val="20"/>
                <w:szCs w:val="20"/>
              </w:rPr>
              <w:t>Дошка аудиторна – 1 шт.</w:t>
            </w:r>
          </w:p>
          <w:p w14:paraId="3A72A511" w14:textId="77777777" w:rsidR="009C47EF" w:rsidRPr="00892D63" w:rsidRDefault="009C47EF" w:rsidP="00EB0E18">
            <w:pPr>
              <w:spacing w:after="0" w:line="240" w:lineRule="auto"/>
              <w:rPr>
                <w:rFonts w:ascii="Times New Roman" w:hAnsi="Times New Roman" w:cs="Times New Roman"/>
                <w:sz w:val="20"/>
                <w:szCs w:val="20"/>
              </w:rPr>
            </w:pPr>
            <w:r w:rsidRPr="00892D63">
              <w:rPr>
                <w:rFonts w:ascii="Times New Roman" w:hAnsi="Times New Roman" w:cs="Times New Roman"/>
                <w:sz w:val="20"/>
                <w:szCs w:val="20"/>
              </w:rPr>
              <w:t>Таблиці ламіновані – 10  шт.</w:t>
            </w:r>
          </w:p>
          <w:p w14:paraId="5B334089"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 xml:space="preserve">Комп,ютер </w:t>
            </w:r>
            <w:r w:rsidRPr="00892D63">
              <w:rPr>
                <w:rFonts w:ascii="Times New Roman" w:hAnsi="Times New Roman" w:cs="Times New Roman"/>
                <w:sz w:val="20"/>
                <w:szCs w:val="20"/>
                <w:lang w:val="en-US"/>
              </w:rPr>
              <w:t>P</w:t>
            </w:r>
            <w:r w:rsidRPr="00892D63">
              <w:rPr>
                <w:rFonts w:ascii="Times New Roman" w:hAnsi="Times New Roman" w:cs="Times New Roman"/>
                <w:sz w:val="20"/>
                <w:szCs w:val="20"/>
              </w:rPr>
              <w:t>-11-350– 1 шт. Монітор АCER 19.5- 1 шт.</w:t>
            </w:r>
          </w:p>
          <w:p w14:paraId="583FACEC"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Лавки та столи аудиторні – 10 шт.</w:t>
            </w:r>
          </w:p>
          <w:p w14:paraId="1DD9BBD1"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Меблева стінка «Горсокоп» - 1 шт.</w:t>
            </w:r>
          </w:p>
          <w:p w14:paraId="450711D9"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Клавіатура – 1 шт.</w:t>
            </w:r>
          </w:p>
          <w:p w14:paraId="3B449244"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Миша А4 tecn – 1 шт.</w:t>
            </w:r>
          </w:p>
          <w:p w14:paraId="50AC0BC6" w14:textId="77777777" w:rsidR="009C47EF" w:rsidRPr="00892D63" w:rsidRDefault="009C47EF" w:rsidP="00EB0E18">
            <w:pPr>
              <w:spacing w:after="0" w:line="240" w:lineRule="auto"/>
              <w:jc w:val="center"/>
              <w:rPr>
                <w:rFonts w:ascii="Times New Roman" w:hAnsi="Times New Roman" w:cs="Times New Roman"/>
                <w:sz w:val="20"/>
                <w:szCs w:val="20"/>
              </w:rPr>
            </w:pPr>
            <w:r w:rsidRPr="00892D63">
              <w:rPr>
                <w:rFonts w:ascii="Times New Roman" w:hAnsi="Times New Roman" w:cs="Times New Roman"/>
                <w:sz w:val="20"/>
                <w:szCs w:val="20"/>
              </w:rPr>
              <w:t>Системний блок HP Com – 1 шт.</w:t>
            </w:r>
          </w:p>
          <w:p w14:paraId="734C994C" w14:textId="77777777" w:rsidR="009C47EF" w:rsidRPr="00892D63" w:rsidRDefault="009C47EF" w:rsidP="00EB0E18">
            <w:pPr>
              <w:spacing w:after="0" w:line="240" w:lineRule="auto"/>
              <w:jc w:val="center"/>
              <w:rPr>
                <w:rFonts w:ascii="Times New Roman" w:hAnsi="Times New Roman" w:cs="Times New Roman"/>
                <w:noProof/>
                <w:sz w:val="20"/>
                <w:szCs w:val="20"/>
              </w:rPr>
            </w:pPr>
            <w:r w:rsidRPr="00892D63">
              <w:rPr>
                <w:rFonts w:ascii="Times New Roman" w:hAnsi="Times New Roman" w:cs="Times New Roman"/>
                <w:sz w:val="20"/>
                <w:szCs w:val="20"/>
              </w:rPr>
              <w:t xml:space="preserve">Монітор- 1 шт. </w:t>
            </w:r>
          </w:p>
        </w:tc>
        <w:tc>
          <w:tcPr>
            <w:tcW w:w="1015"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14:paraId="5CA1E7CD"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Кабінет біології, мікробіології № 204 (68,4 м²)</w:t>
            </w:r>
          </w:p>
          <w:p w14:paraId="4A469297" w14:textId="77777777" w:rsidR="009C47EF" w:rsidRPr="00892D63" w:rsidRDefault="009C47EF" w:rsidP="00EB0E18">
            <w:pPr>
              <w:spacing w:after="0" w:line="240" w:lineRule="auto"/>
              <w:jc w:val="center"/>
              <w:rPr>
                <w:rFonts w:ascii="Times New Roman" w:hAnsi="Times New Roman" w:cs="Times New Roman"/>
                <w:noProof/>
              </w:rPr>
            </w:pPr>
            <w:r w:rsidRPr="00892D63">
              <w:rPr>
                <w:rFonts w:ascii="Times New Roman" w:hAnsi="Times New Roman" w:cs="Times New Roman"/>
                <w:noProof/>
              </w:rPr>
              <w:t>м.Хуст, вул.Львівська,143</w:t>
            </w:r>
          </w:p>
        </w:tc>
      </w:tr>
    </w:tbl>
    <w:p w14:paraId="167E79A3" w14:textId="77777777" w:rsidR="00EB0E18" w:rsidRPr="00892D63" w:rsidRDefault="00EB0E18" w:rsidP="00EB0E18">
      <w:pPr>
        <w:spacing w:after="0" w:line="240" w:lineRule="auto"/>
        <w:ind w:firstLine="708"/>
        <w:jc w:val="center"/>
        <w:rPr>
          <w:rFonts w:ascii="Times New Roman" w:hAnsi="Times New Roman" w:cs="Times New Roman"/>
          <w:b/>
          <w:sz w:val="28"/>
          <w:szCs w:val="28"/>
        </w:rPr>
      </w:pPr>
    </w:p>
    <w:p w14:paraId="0D0D27C0" w14:textId="77777777" w:rsidR="00892D63" w:rsidRDefault="00892D63" w:rsidP="00EB0E18">
      <w:pPr>
        <w:spacing w:after="0" w:line="240" w:lineRule="auto"/>
        <w:ind w:firstLine="708"/>
        <w:jc w:val="center"/>
        <w:rPr>
          <w:rFonts w:ascii="Times New Roman" w:hAnsi="Times New Roman" w:cs="Times New Roman"/>
          <w:b/>
          <w:sz w:val="28"/>
          <w:szCs w:val="28"/>
        </w:rPr>
      </w:pPr>
    </w:p>
    <w:p w14:paraId="4CBAB9CE" w14:textId="77777777" w:rsidR="00E011EA" w:rsidRPr="00892D63" w:rsidRDefault="00E011EA" w:rsidP="00EB0E18">
      <w:pPr>
        <w:spacing w:after="0" w:line="240" w:lineRule="auto"/>
        <w:ind w:firstLine="708"/>
        <w:jc w:val="center"/>
        <w:rPr>
          <w:rFonts w:ascii="Times New Roman" w:hAnsi="Times New Roman" w:cs="Times New Roman"/>
          <w:b/>
          <w:sz w:val="28"/>
          <w:szCs w:val="28"/>
        </w:rPr>
      </w:pPr>
      <w:r w:rsidRPr="00892D63">
        <w:rPr>
          <w:rFonts w:ascii="Times New Roman" w:hAnsi="Times New Roman" w:cs="Times New Roman"/>
          <w:b/>
          <w:sz w:val="28"/>
          <w:szCs w:val="28"/>
        </w:rPr>
        <w:t>7.ОРГАНІЗАЦІЙНІ ЗАХОДИ</w:t>
      </w:r>
    </w:p>
    <w:p w14:paraId="3276F17F" w14:textId="77777777" w:rsidR="00E011EA" w:rsidRPr="00892D63" w:rsidRDefault="00E011EA" w:rsidP="00EB0E18">
      <w:pPr>
        <w:spacing w:after="0" w:line="240" w:lineRule="auto"/>
        <w:ind w:firstLine="708"/>
        <w:rPr>
          <w:rFonts w:ascii="Times New Roman" w:hAnsi="Times New Roman" w:cs="Times New Roman"/>
          <w:sz w:val="28"/>
          <w:szCs w:val="28"/>
        </w:rPr>
      </w:pPr>
      <w:r w:rsidRPr="00892D63">
        <w:rPr>
          <w:rFonts w:ascii="Times New Roman" w:hAnsi="Times New Roman" w:cs="Times New Roman"/>
          <w:sz w:val="28"/>
          <w:szCs w:val="28"/>
        </w:rPr>
        <w:t xml:space="preserve">На даний момент серед найважливіших перспективних завдань розвитку спеціальності варто виділити наступні:  </w:t>
      </w:r>
    </w:p>
    <w:p w14:paraId="181B70ED" w14:textId="77777777" w:rsidR="00E011EA" w:rsidRPr="00892D63" w:rsidRDefault="00E011EA" w:rsidP="00EB0E18">
      <w:pPr>
        <w:pStyle w:val="a5"/>
        <w:numPr>
          <w:ilvl w:val="0"/>
          <w:numId w:val="10"/>
        </w:numPr>
        <w:spacing w:after="0" w:line="240" w:lineRule="auto"/>
        <w:rPr>
          <w:rFonts w:ascii="Times New Roman" w:hAnsi="Times New Roman" w:cs="Times New Roman"/>
          <w:b/>
          <w:sz w:val="28"/>
          <w:szCs w:val="28"/>
        </w:rPr>
      </w:pPr>
      <w:r w:rsidRPr="00892D63">
        <w:rPr>
          <w:rFonts w:ascii="Times New Roman" w:hAnsi="Times New Roman" w:cs="Times New Roman"/>
          <w:sz w:val="28"/>
          <w:szCs w:val="28"/>
        </w:rPr>
        <w:t xml:space="preserve">удосконалювати програми навчальних дисциплін для дистанційної та змішаної форм навчання, продовжити розробку електронних версій навчально-методичного забезпечення з навчальних дисциплін спеціальності; </w:t>
      </w:r>
    </w:p>
    <w:p w14:paraId="6FC7FB21" w14:textId="77777777" w:rsidR="00E011EA" w:rsidRPr="00892D63" w:rsidRDefault="00E011EA" w:rsidP="00EB0E18">
      <w:pPr>
        <w:pStyle w:val="a5"/>
        <w:numPr>
          <w:ilvl w:val="0"/>
          <w:numId w:val="10"/>
        </w:numPr>
        <w:spacing w:after="0" w:line="240" w:lineRule="auto"/>
        <w:rPr>
          <w:rFonts w:ascii="Times New Roman" w:hAnsi="Times New Roman" w:cs="Times New Roman"/>
          <w:b/>
          <w:sz w:val="28"/>
          <w:szCs w:val="28"/>
        </w:rPr>
      </w:pPr>
      <w:r w:rsidRPr="00892D63">
        <w:rPr>
          <w:rFonts w:ascii="Times New Roman" w:hAnsi="Times New Roman" w:cs="Times New Roman"/>
          <w:sz w:val="28"/>
          <w:szCs w:val="28"/>
        </w:rPr>
        <w:t xml:space="preserve"> посилити зв’язок з випускниками коледжу, проводити моніторинг</w:t>
      </w:r>
      <w:r w:rsidRPr="00892D63">
        <w:rPr>
          <w:rFonts w:ascii="Times New Roman" w:hAnsi="Times New Roman" w:cs="Times New Roman"/>
        </w:rPr>
        <w:t xml:space="preserve"> </w:t>
      </w:r>
      <w:r w:rsidRPr="00892D63">
        <w:rPr>
          <w:rFonts w:ascii="Times New Roman" w:hAnsi="Times New Roman" w:cs="Times New Roman"/>
          <w:sz w:val="28"/>
          <w:szCs w:val="28"/>
        </w:rPr>
        <w:t xml:space="preserve">працевлаштування випускників коледжу; </w:t>
      </w:r>
    </w:p>
    <w:p w14:paraId="65FA0251" w14:textId="77777777" w:rsidR="00E011EA" w:rsidRPr="00892D63" w:rsidRDefault="00E011EA" w:rsidP="00EB0E18">
      <w:pPr>
        <w:pStyle w:val="a5"/>
        <w:numPr>
          <w:ilvl w:val="0"/>
          <w:numId w:val="10"/>
        </w:numPr>
        <w:spacing w:after="0" w:line="240" w:lineRule="auto"/>
        <w:rPr>
          <w:rFonts w:ascii="Times New Roman" w:hAnsi="Times New Roman" w:cs="Times New Roman"/>
          <w:b/>
          <w:sz w:val="28"/>
          <w:szCs w:val="28"/>
        </w:rPr>
      </w:pPr>
      <w:r w:rsidRPr="00892D63">
        <w:rPr>
          <w:rFonts w:ascii="Times New Roman" w:hAnsi="Times New Roman" w:cs="Times New Roman"/>
          <w:sz w:val="28"/>
          <w:szCs w:val="28"/>
        </w:rPr>
        <w:t xml:space="preserve"> розвивати зв’язки з цикловими комісіями фармацевтичних дисциплін інших</w:t>
      </w:r>
      <w:r w:rsidRPr="00892D63">
        <w:rPr>
          <w:rFonts w:ascii="Times New Roman" w:hAnsi="Times New Roman" w:cs="Times New Roman"/>
        </w:rPr>
        <w:t xml:space="preserve"> </w:t>
      </w:r>
      <w:r w:rsidRPr="00892D63">
        <w:rPr>
          <w:rFonts w:ascii="Times New Roman" w:hAnsi="Times New Roman" w:cs="Times New Roman"/>
          <w:sz w:val="28"/>
          <w:szCs w:val="28"/>
        </w:rPr>
        <w:t xml:space="preserve">закладів фахової передвищої освіти, вивчати і узагальнювати нові тенденції у підготовці викладачів практичної підготовки майбутніх фахівців з екології; </w:t>
      </w:r>
    </w:p>
    <w:p w14:paraId="4337DBD4" w14:textId="77777777" w:rsidR="00E011EA" w:rsidRPr="00892D63" w:rsidRDefault="00E011EA" w:rsidP="00EB0E18">
      <w:pPr>
        <w:pStyle w:val="a5"/>
        <w:numPr>
          <w:ilvl w:val="0"/>
          <w:numId w:val="10"/>
        </w:numPr>
        <w:spacing w:after="0" w:line="240" w:lineRule="auto"/>
        <w:rPr>
          <w:rFonts w:ascii="Times New Roman" w:hAnsi="Times New Roman" w:cs="Times New Roman"/>
          <w:b/>
          <w:sz w:val="28"/>
          <w:szCs w:val="28"/>
        </w:rPr>
      </w:pPr>
      <w:r w:rsidRPr="00892D63">
        <w:rPr>
          <w:rFonts w:ascii="Times New Roman" w:hAnsi="Times New Roman" w:cs="Times New Roman"/>
          <w:sz w:val="28"/>
          <w:szCs w:val="28"/>
        </w:rPr>
        <w:t>здійснювати обмін професійним досвідом з іноземними закладами</w:t>
      </w:r>
      <w:r w:rsidRPr="00892D63">
        <w:rPr>
          <w:rFonts w:ascii="Times New Roman" w:hAnsi="Times New Roman" w:cs="Times New Roman"/>
        </w:rPr>
        <w:t xml:space="preserve"> </w:t>
      </w:r>
      <w:r w:rsidRPr="00892D63">
        <w:rPr>
          <w:rFonts w:ascii="Times New Roman" w:hAnsi="Times New Roman" w:cs="Times New Roman"/>
          <w:sz w:val="28"/>
          <w:szCs w:val="28"/>
        </w:rPr>
        <w:t xml:space="preserve">фахової передвищої освіти;  </w:t>
      </w:r>
    </w:p>
    <w:p w14:paraId="50F93E43" w14:textId="77777777" w:rsidR="00E011EA" w:rsidRPr="00892D63" w:rsidRDefault="00E011EA" w:rsidP="00EB0E18">
      <w:pPr>
        <w:pStyle w:val="a5"/>
        <w:numPr>
          <w:ilvl w:val="0"/>
          <w:numId w:val="10"/>
        </w:numPr>
        <w:spacing w:after="0" w:line="240" w:lineRule="auto"/>
        <w:rPr>
          <w:rFonts w:ascii="Times New Roman" w:hAnsi="Times New Roman" w:cs="Times New Roman"/>
          <w:b/>
          <w:sz w:val="28"/>
          <w:szCs w:val="28"/>
        </w:rPr>
      </w:pPr>
      <w:r w:rsidRPr="00892D63">
        <w:rPr>
          <w:rFonts w:ascii="Times New Roman" w:hAnsi="Times New Roman" w:cs="Times New Roman"/>
          <w:sz w:val="28"/>
          <w:szCs w:val="28"/>
        </w:rPr>
        <w:t>створити електронний каталог з методичних розробок викладачів,</w:t>
      </w:r>
      <w:r w:rsidRPr="00892D63">
        <w:rPr>
          <w:rFonts w:ascii="Times New Roman" w:hAnsi="Times New Roman" w:cs="Times New Roman"/>
        </w:rPr>
        <w:t xml:space="preserve"> </w:t>
      </w:r>
      <w:r w:rsidRPr="00892D63">
        <w:rPr>
          <w:rFonts w:ascii="Times New Roman" w:hAnsi="Times New Roman" w:cs="Times New Roman"/>
          <w:sz w:val="28"/>
          <w:szCs w:val="28"/>
        </w:rPr>
        <w:t xml:space="preserve">забезпечити до нього доступ студентів;  </w:t>
      </w:r>
    </w:p>
    <w:p w14:paraId="04D67FE9" w14:textId="77777777" w:rsidR="00E011EA" w:rsidRPr="00892D63" w:rsidRDefault="00E011EA" w:rsidP="00EB0E18">
      <w:pPr>
        <w:pStyle w:val="a5"/>
        <w:numPr>
          <w:ilvl w:val="0"/>
          <w:numId w:val="10"/>
        </w:numPr>
        <w:spacing w:after="0" w:line="240" w:lineRule="auto"/>
        <w:rPr>
          <w:rFonts w:ascii="Times New Roman" w:hAnsi="Times New Roman" w:cs="Times New Roman"/>
          <w:b/>
          <w:sz w:val="28"/>
          <w:szCs w:val="28"/>
        </w:rPr>
      </w:pPr>
      <w:r w:rsidRPr="00892D63">
        <w:rPr>
          <w:rFonts w:ascii="Times New Roman" w:hAnsi="Times New Roman" w:cs="Times New Roman"/>
          <w:sz w:val="28"/>
          <w:szCs w:val="28"/>
        </w:rPr>
        <w:t>впроваджувати науково-пошукові розробки в освітній процесс;</w:t>
      </w:r>
    </w:p>
    <w:p w14:paraId="33F5D2E1" w14:textId="77777777" w:rsidR="0065050B" w:rsidRPr="00892D63" w:rsidRDefault="00E011EA" w:rsidP="00EB0E18">
      <w:pPr>
        <w:pStyle w:val="a5"/>
        <w:numPr>
          <w:ilvl w:val="0"/>
          <w:numId w:val="10"/>
        </w:numPr>
        <w:spacing w:after="0" w:line="240" w:lineRule="auto"/>
        <w:rPr>
          <w:rFonts w:ascii="Times New Roman" w:hAnsi="Times New Roman" w:cs="Times New Roman"/>
          <w:b/>
          <w:sz w:val="28"/>
          <w:szCs w:val="28"/>
        </w:rPr>
      </w:pPr>
      <w:r w:rsidRPr="00892D63">
        <w:rPr>
          <w:rFonts w:ascii="Times New Roman" w:hAnsi="Times New Roman" w:cs="Times New Roman"/>
          <w:sz w:val="28"/>
          <w:szCs w:val="28"/>
        </w:rPr>
        <w:t>активізувати участь студентів у науково-пошуковій роботі.</w:t>
      </w:r>
    </w:p>
    <w:p w14:paraId="78A7D548" w14:textId="77777777" w:rsidR="00892D63" w:rsidRPr="00892D63" w:rsidRDefault="00892D63" w:rsidP="00EB0E18">
      <w:pPr>
        <w:pStyle w:val="a5"/>
        <w:numPr>
          <w:ilvl w:val="0"/>
          <w:numId w:val="10"/>
        </w:numPr>
        <w:spacing w:after="0" w:line="240" w:lineRule="auto"/>
        <w:rPr>
          <w:rFonts w:ascii="Times New Roman" w:hAnsi="Times New Roman" w:cs="Times New Roman"/>
          <w:b/>
          <w:sz w:val="28"/>
          <w:szCs w:val="28"/>
        </w:rPr>
      </w:pPr>
      <w:r>
        <w:rPr>
          <w:rFonts w:ascii="Times New Roman" w:hAnsi="Times New Roman" w:cs="Times New Roman"/>
          <w:b/>
          <w:sz w:val="28"/>
          <w:szCs w:val="28"/>
        </w:rPr>
        <w:t>а</w:t>
      </w:r>
      <w:r w:rsidRPr="00892D63">
        <w:rPr>
          <w:rFonts w:ascii="Times New Roman" w:hAnsi="Times New Roman" w:cs="Times New Roman"/>
          <w:b/>
          <w:sz w:val="28"/>
          <w:szCs w:val="28"/>
        </w:rPr>
        <w:t>ктивізувати і посилити взаємозв'язок з  зовнішніми стейкхолдерами.</w:t>
      </w:r>
    </w:p>
    <w:p w14:paraId="59AE194D" w14:textId="77777777" w:rsidR="005E3818" w:rsidRPr="00892D63" w:rsidRDefault="005E3818" w:rsidP="00EB0E18">
      <w:pPr>
        <w:spacing w:after="0" w:line="240" w:lineRule="auto"/>
        <w:rPr>
          <w:rFonts w:ascii="Times New Roman" w:hAnsi="Times New Roman" w:cs="Times New Roman"/>
          <w:b/>
          <w:sz w:val="28"/>
          <w:szCs w:val="28"/>
        </w:rPr>
      </w:pPr>
    </w:p>
    <w:p w14:paraId="070D796A" w14:textId="77777777" w:rsidR="00EB0E18" w:rsidRPr="00892D63" w:rsidRDefault="005E3818" w:rsidP="00EB0E18">
      <w:pPr>
        <w:spacing w:after="0" w:line="240" w:lineRule="auto"/>
        <w:jc w:val="center"/>
        <w:rPr>
          <w:rFonts w:ascii="Times New Roman" w:hAnsi="Times New Roman" w:cs="Times New Roman"/>
          <w:b/>
          <w:sz w:val="28"/>
          <w:szCs w:val="28"/>
        </w:rPr>
      </w:pPr>
      <w:r w:rsidRPr="00892D63">
        <w:rPr>
          <w:rFonts w:ascii="Times New Roman" w:hAnsi="Times New Roman" w:cs="Times New Roman"/>
          <w:b/>
          <w:sz w:val="28"/>
          <w:szCs w:val="28"/>
        </w:rPr>
        <w:t>8. ФОРМУВАННЯ КОНТИНГЕНТУ СТУДЕНТІВ</w:t>
      </w:r>
    </w:p>
    <w:p w14:paraId="2AF79434" w14:textId="77777777" w:rsidR="005E3818" w:rsidRPr="00892D63" w:rsidRDefault="005E3818" w:rsidP="00EB0E18">
      <w:pPr>
        <w:spacing w:after="0" w:line="240" w:lineRule="auto"/>
        <w:jc w:val="center"/>
        <w:rPr>
          <w:rFonts w:ascii="Times New Roman" w:hAnsi="Times New Roman" w:cs="Times New Roman"/>
          <w:sz w:val="28"/>
          <w:szCs w:val="28"/>
        </w:rPr>
      </w:pPr>
      <w:r w:rsidRPr="00892D63">
        <w:rPr>
          <w:rFonts w:ascii="Times New Roman" w:hAnsi="Times New Roman" w:cs="Times New Roman"/>
          <w:sz w:val="28"/>
          <w:szCs w:val="28"/>
        </w:rPr>
        <w:t>Проведення профорієнтаційної роботи з учнями шкіл міста та області з метою роз’яснення правил прийому до Коледжу та перспектив, які надає здобута в Коледжі освіта як у майбутній професійній діяльності, так і у подальшому процесі освіти.</w:t>
      </w:r>
    </w:p>
    <w:p w14:paraId="76FD474F" w14:textId="77777777" w:rsidR="005E3818" w:rsidRPr="00892D63" w:rsidRDefault="005E3818" w:rsidP="00EB0E18">
      <w:pPr>
        <w:spacing w:after="0" w:line="240" w:lineRule="auto"/>
        <w:ind w:firstLine="720"/>
        <w:jc w:val="both"/>
        <w:rPr>
          <w:rFonts w:ascii="Times New Roman" w:hAnsi="Times New Roman" w:cs="Times New Roman"/>
          <w:sz w:val="28"/>
          <w:szCs w:val="28"/>
        </w:rPr>
      </w:pPr>
      <w:r w:rsidRPr="00892D63">
        <w:rPr>
          <w:rFonts w:ascii="Times New Roman" w:hAnsi="Times New Roman" w:cs="Times New Roman"/>
          <w:sz w:val="28"/>
          <w:szCs w:val="28"/>
        </w:rPr>
        <w:t>Для збереження контингенту Коледжу проводити:</w:t>
      </w:r>
    </w:p>
    <w:p w14:paraId="6DA59948" w14:textId="77777777" w:rsidR="005E3818" w:rsidRPr="00892D63" w:rsidRDefault="005E3818" w:rsidP="00EB0E18">
      <w:pPr>
        <w:numPr>
          <w:ilvl w:val="0"/>
          <w:numId w:val="11"/>
        </w:numPr>
        <w:tabs>
          <w:tab w:val="clear" w:pos="1247"/>
          <w:tab w:val="left" w:pos="1260"/>
        </w:tabs>
        <w:spacing w:after="0" w:line="240" w:lineRule="auto"/>
        <w:ind w:left="0" w:firstLine="851"/>
        <w:jc w:val="both"/>
        <w:rPr>
          <w:rFonts w:ascii="Times New Roman" w:hAnsi="Times New Roman" w:cs="Times New Roman"/>
          <w:sz w:val="28"/>
          <w:szCs w:val="28"/>
        </w:rPr>
      </w:pPr>
      <w:r w:rsidRPr="00892D63">
        <w:rPr>
          <w:rFonts w:ascii="Times New Roman" w:hAnsi="Times New Roman" w:cs="Times New Roman"/>
          <w:sz w:val="28"/>
          <w:szCs w:val="28"/>
        </w:rPr>
        <w:t>зустрічі з випускниками минулих років;</w:t>
      </w:r>
    </w:p>
    <w:p w14:paraId="04F65B77" w14:textId="77777777" w:rsidR="005E3818" w:rsidRPr="00892D63" w:rsidRDefault="005E3818" w:rsidP="00EB0E18">
      <w:pPr>
        <w:numPr>
          <w:ilvl w:val="0"/>
          <w:numId w:val="11"/>
        </w:numPr>
        <w:tabs>
          <w:tab w:val="clear" w:pos="1247"/>
          <w:tab w:val="left" w:pos="1260"/>
        </w:tabs>
        <w:spacing w:after="0" w:line="240" w:lineRule="auto"/>
        <w:ind w:left="0" w:firstLine="851"/>
        <w:jc w:val="both"/>
        <w:rPr>
          <w:rFonts w:ascii="Times New Roman" w:hAnsi="Times New Roman" w:cs="Times New Roman"/>
          <w:sz w:val="28"/>
          <w:szCs w:val="28"/>
        </w:rPr>
      </w:pPr>
      <w:r w:rsidRPr="00892D63">
        <w:rPr>
          <w:rFonts w:ascii="Times New Roman" w:hAnsi="Times New Roman" w:cs="Times New Roman"/>
          <w:sz w:val="28"/>
          <w:szCs w:val="28"/>
        </w:rPr>
        <w:t>дні відкритих дверей;</w:t>
      </w:r>
    </w:p>
    <w:p w14:paraId="7A1FA4E4" w14:textId="77777777" w:rsidR="005E3818" w:rsidRPr="00892D63" w:rsidRDefault="005E3818" w:rsidP="00EB0E18">
      <w:pPr>
        <w:numPr>
          <w:ilvl w:val="0"/>
          <w:numId w:val="11"/>
        </w:numPr>
        <w:tabs>
          <w:tab w:val="clear" w:pos="1247"/>
          <w:tab w:val="left" w:pos="1260"/>
        </w:tabs>
        <w:spacing w:after="0" w:line="240" w:lineRule="auto"/>
        <w:ind w:left="0" w:firstLine="851"/>
        <w:jc w:val="both"/>
        <w:rPr>
          <w:rFonts w:ascii="Times New Roman" w:hAnsi="Times New Roman" w:cs="Times New Roman"/>
          <w:sz w:val="28"/>
          <w:szCs w:val="28"/>
        </w:rPr>
      </w:pPr>
      <w:r w:rsidRPr="00892D63">
        <w:rPr>
          <w:rFonts w:ascii="Times New Roman" w:hAnsi="Times New Roman" w:cs="Times New Roman"/>
          <w:sz w:val="28"/>
          <w:szCs w:val="28"/>
        </w:rPr>
        <w:t>предметні тижні;</w:t>
      </w:r>
    </w:p>
    <w:p w14:paraId="2B05B5AA" w14:textId="77777777" w:rsidR="005E3818" w:rsidRPr="00892D63" w:rsidRDefault="005E3818" w:rsidP="00EB0E18">
      <w:pPr>
        <w:numPr>
          <w:ilvl w:val="0"/>
          <w:numId w:val="11"/>
        </w:numPr>
        <w:tabs>
          <w:tab w:val="clear" w:pos="1247"/>
          <w:tab w:val="left" w:pos="1260"/>
        </w:tabs>
        <w:spacing w:after="0" w:line="240" w:lineRule="auto"/>
        <w:ind w:left="0" w:firstLine="851"/>
        <w:jc w:val="both"/>
        <w:rPr>
          <w:rFonts w:ascii="Times New Roman" w:hAnsi="Times New Roman" w:cs="Times New Roman"/>
          <w:sz w:val="28"/>
          <w:szCs w:val="28"/>
        </w:rPr>
      </w:pPr>
      <w:r w:rsidRPr="00892D63">
        <w:rPr>
          <w:rFonts w:ascii="Times New Roman" w:hAnsi="Times New Roman" w:cs="Times New Roman"/>
          <w:sz w:val="28"/>
          <w:szCs w:val="28"/>
        </w:rPr>
        <w:t>збори здобувачів освіти по відділеннях з метою підвищення якісної успішності та виконанню правил внутрішнього розпорядку;</w:t>
      </w:r>
    </w:p>
    <w:p w14:paraId="151717E6" w14:textId="77777777" w:rsidR="005E3818" w:rsidRPr="00892D63" w:rsidRDefault="005E3818" w:rsidP="00EB0E18">
      <w:pPr>
        <w:numPr>
          <w:ilvl w:val="0"/>
          <w:numId w:val="11"/>
        </w:numPr>
        <w:tabs>
          <w:tab w:val="clear" w:pos="1247"/>
          <w:tab w:val="left" w:pos="1260"/>
        </w:tabs>
        <w:spacing w:after="0" w:line="240" w:lineRule="auto"/>
        <w:ind w:left="0" w:firstLine="851"/>
        <w:jc w:val="both"/>
        <w:rPr>
          <w:rFonts w:ascii="Times New Roman" w:hAnsi="Times New Roman" w:cs="Times New Roman"/>
          <w:sz w:val="28"/>
          <w:szCs w:val="28"/>
        </w:rPr>
      </w:pPr>
      <w:r w:rsidRPr="00892D63">
        <w:rPr>
          <w:rFonts w:ascii="Times New Roman" w:hAnsi="Times New Roman" w:cs="Times New Roman"/>
          <w:sz w:val="28"/>
          <w:szCs w:val="28"/>
        </w:rPr>
        <w:t>науково-практичні конференції здобувачів освіти;</w:t>
      </w:r>
    </w:p>
    <w:p w14:paraId="31FC7D91" w14:textId="77777777" w:rsidR="005E3818" w:rsidRPr="00892D63" w:rsidRDefault="005E3818" w:rsidP="00EB0E18">
      <w:pPr>
        <w:numPr>
          <w:ilvl w:val="0"/>
          <w:numId w:val="11"/>
        </w:numPr>
        <w:tabs>
          <w:tab w:val="clear" w:pos="1247"/>
          <w:tab w:val="left" w:pos="1260"/>
        </w:tabs>
        <w:spacing w:after="0" w:line="240" w:lineRule="auto"/>
        <w:ind w:left="0" w:firstLine="851"/>
        <w:jc w:val="both"/>
        <w:rPr>
          <w:rFonts w:ascii="Times New Roman" w:hAnsi="Times New Roman" w:cs="Times New Roman"/>
          <w:sz w:val="28"/>
          <w:szCs w:val="28"/>
        </w:rPr>
      </w:pPr>
      <w:r w:rsidRPr="00892D63">
        <w:rPr>
          <w:rFonts w:ascii="Times New Roman" w:hAnsi="Times New Roman" w:cs="Times New Roman"/>
          <w:sz w:val="28"/>
          <w:szCs w:val="28"/>
        </w:rPr>
        <w:t>інформування батьків про стан успішності здобувачів освіти;</w:t>
      </w:r>
    </w:p>
    <w:p w14:paraId="3E69E131" w14:textId="77777777" w:rsidR="005E3818" w:rsidRPr="00892D63" w:rsidRDefault="005E3818" w:rsidP="00EB0E18">
      <w:pPr>
        <w:numPr>
          <w:ilvl w:val="0"/>
          <w:numId w:val="11"/>
        </w:numPr>
        <w:tabs>
          <w:tab w:val="clear" w:pos="1247"/>
          <w:tab w:val="left" w:pos="1260"/>
        </w:tabs>
        <w:spacing w:after="0" w:line="240" w:lineRule="auto"/>
        <w:ind w:left="0" w:firstLine="851"/>
        <w:jc w:val="both"/>
        <w:rPr>
          <w:rFonts w:ascii="Times New Roman" w:hAnsi="Times New Roman" w:cs="Times New Roman"/>
          <w:sz w:val="28"/>
          <w:szCs w:val="28"/>
        </w:rPr>
      </w:pPr>
      <w:r w:rsidRPr="00892D63">
        <w:rPr>
          <w:rFonts w:ascii="Times New Roman" w:hAnsi="Times New Roman" w:cs="Times New Roman"/>
          <w:sz w:val="28"/>
          <w:szCs w:val="28"/>
        </w:rPr>
        <w:t>консультації і додаткові заняття;</w:t>
      </w:r>
    </w:p>
    <w:p w14:paraId="7EF0F382" w14:textId="77777777" w:rsidR="005E3818" w:rsidRPr="00892D63" w:rsidRDefault="005E3818" w:rsidP="00EB0E18">
      <w:pPr>
        <w:numPr>
          <w:ilvl w:val="0"/>
          <w:numId w:val="11"/>
        </w:numPr>
        <w:tabs>
          <w:tab w:val="clear" w:pos="1247"/>
          <w:tab w:val="left" w:pos="1260"/>
        </w:tabs>
        <w:spacing w:after="0" w:line="240" w:lineRule="auto"/>
        <w:ind w:left="0" w:firstLine="851"/>
        <w:jc w:val="both"/>
        <w:rPr>
          <w:rFonts w:ascii="Times New Roman" w:hAnsi="Times New Roman" w:cs="Times New Roman"/>
          <w:sz w:val="28"/>
          <w:szCs w:val="28"/>
        </w:rPr>
      </w:pPr>
      <w:r w:rsidRPr="00892D63">
        <w:rPr>
          <w:rFonts w:ascii="Times New Roman" w:hAnsi="Times New Roman" w:cs="Times New Roman"/>
          <w:sz w:val="28"/>
          <w:szCs w:val="28"/>
        </w:rPr>
        <w:t>організація роботи гуртків.</w:t>
      </w:r>
    </w:p>
    <w:p w14:paraId="7CBAB2D7" w14:textId="77777777" w:rsidR="00EB0E18" w:rsidRPr="00892D63" w:rsidRDefault="00EB0E18" w:rsidP="00EB0E18">
      <w:pPr>
        <w:numPr>
          <w:ilvl w:val="0"/>
          <w:numId w:val="11"/>
        </w:numPr>
        <w:tabs>
          <w:tab w:val="clear" w:pos="1247"/>
          <w:tab w:val="left" w:pos="1260"/>
        </w:tabs>
        <w:spacing w:after="0" w:line="240" w:lineRule="auto"/>
        <w:ind w:left="0" w:firstLine="851"/>
        <w:jc w:val="both"/>
        <w:rPr>
          <w:rFonts w:ascii="Times New Roman" w:hAnsi="Times New Roman" w:cs="Times New Roman"/>
          <w:sz w:val="28"/>
          <w:szCs w:val="28"/>
        </w:rPr>
      </w:pPr>
    </w:p>
    <w:p w14:paraId="216BE29C" w14:textId="77777777" w:rsidR="00121168" w:rsidRPr="00892D63" w:rsidRDefault="00121168" w:rsidP="00EB0E18">
      <w:pPr>
        <w:spacing w:after="0" w:line="240" w:lineRule="auto"/>
        <w:ind w:firstLine="708"/>
        <w:jc w:val="center"/>
        <w:rPr>
          <w:rFonts w:ascii="Times New Roman" w:hAnsi="Times New Roman" w:cs="Times New Roman"/>
          <w:b/>
          <w:sz w:val="28"/>
          <w:szCs w:val="28"/>
        </w:rPr>
      </w:pPr>
      <w:r w:rsidRPr="00892D63">
        <w:rPr>
          <w:rFonts w:ascii="Times New Roman" w:hAnsi="Times New Roman" w:cs="Times New Roman"/>
          <w:b/>
          <w:sz w:val="28"/>
          <w:szCs w:val="28"/>
        </w:rPr>
        <w:t>9. ДІЯЛЬНІСТЬ ЦИКЛОВОЇ КОМІСІЇ, ІНФОРМАЦІЙНІ РЕСУРСИ І ТЕХНОЛОГІЇ ПІДГОТОВКИ ФАХІВЦІВ</w:t>
      </w:r>
    </w:p>
    <w:p w14:paraId="42E141EE" w14:textId="77777777" w:rsidR="00121168" w:rsidRPr="00892D63" w:rsidRDefault="00121168" w:rsidP="00EB0E18">
      <w:pPr>
        <w:spacing w:after="0" w:line="240" w:lineRule="auto"/>
        <w:ind w:firstLine="708"/>
        <w:rPr>
          <w:rFonts w:ascii="Times New Roman" w:hAnsi="Times New Roman" w:cs="Times New Roman"/>
          <w:sz w:val="28"/>
          <w:szCs w:val="28"/>
        </w:rPr>
      </w:pPr>
      <w:r w:rsidRPr="00892D63">
        <w:rPr>
          <w:rFonts w:ascii="Times New Roman" w:hAnsi="Times New Roman" w:cs="Times New Roman"/>
          <w:sz w:val="28"/>
          <w:szCs w:val="28"/>
        </w:rPr>
        <w:t>Основною метою діяльності циклової комісії екологічних фармацевтичних дисциплін є підвищення якості освітніх послуг.</w:t>
      </w:r>
    </w:p>
    <w:p w14:paraId="56AB1755" w14:textId="77777777" w:rsidR="00121168" w:rsidRPr="00892D63" w:rsidRDefault="00121168" w:rsidP="00EB0E18">
      <w:pPr>
        <w:spacing w:after="0" w:line="240" w:lineRule="auto"/>
        <w:ind w:firstLine="708"/>
        <w:rPr>
          <w:rFonts w:ascii="Times New Roman" w:hAnsi="Times New Roman" w:cs="Times New Roman"/>
          <w:sz w:val="28"/>
          <w:szCs w:val="28"/>
        </w:rPr>
      </w:pPr>
      <w:r w:rsidRPr="00892D63">
        <w:rPr>
          <w:rFonts w:ascii="Times New Roman" w:hAnsi="Times New Roman" w:cs="Times New Roman"/>
          <w:sz w:val="28"/>
          <w:szCs w:val="28"/>
        </w:rPr>
        <w:t xml:space="preserve"> Для досягнення мети передбачається реалізація наступних завдань:</w:t>
      </w:r>
    </w:p>
    <w:p w14:paraId="7CAB09D7" w14:textId="77777777" w:rsidR="00121168" w:rsidRPr="00892D63" w:rsidRDefault="00121168" w:rsidP="00EB0E18">
      <w:pPr>
        <w:spacing w:after="0" w:line="240" w:lineRule="auto"/>
        <w:ind w:firstLine="708"/>
        <w:rPr>
          <w:rFonts w:ascii="Times New Roman" w:hAnsi="Times New Roman" w:cs="Times New Roman"/>
          <w:sz w:val="28"/>
          <w:szCs w:val="28"/>
        </w:rPr>
      </w:pPr>
      <w:r w:rsidRPr="00892D63">
        <w:rPr>
          <w:rFonts w:ascii="Times New Roman" w:hAnsi="Times New Roman" w:cs="Times New Roman"/>
          <w:sz w:val="28"/>
          <w:szCs w:val="28"/>
        </w:rPr>
        <w:t xml:space="preserve"> - використання інноваційних технологій навчання, необхідних для досягнення високої якості освітніх послуг, що надаються цикловою комісією та забезпечення конкурентоспроможності випускників спеціальності                          226 Фармація, промислова фармація;</w:t>
      </w:r>
    </w:p>
    <w:p w14:paraId="48A587DF" w14:textId="77777777" w:rsidR="00121168" w:rsidRPr="00892D63" w:rsidRDefault="00121168" w:rsidP="00EB0E18">
      <w:pPr>
        <w:spacing w:after="0" w:line="240" w:lineRule="auto"/>
        <w:ind w:firstLine="708"/>
        <w:rPr>
          <w:rFonts w:ascii="Times New Roman" w:hAnsi="Times New Roman" w:cs="Times New Roman"/>
          <w:sz w:val="28"/>
          <w:szCs w:val="28"/>
        </w:rPr>
      </w:pPr>
      <w:r w:rsidRPr="00892D63">
        <w:rPr>
          <w:rFonts w:ascii="Times New Roman" w:hAnsi="Times New Roman" w:cs="Times New Roman"/>
          <w:sz w:val="28"/>
          <w:szCs w:val="28"/>
        </w:rPr>
        <w:t>- покращення іміджу коледжу, що сприятиме збільшенню чисельності абітурієнтів, які бажають навчатися за спеціальністю 226 Фармація, промислова фармація;</w:t>
      </w:r>
    </w:p>
    <w:p w14:paraId="115A5F24" w14:textId="77777777" w:rsidR="00121168" w:rsidRPr="00892D63" w:rsidRDefault="00121168" w:rsidP="00EB0E18">
      <w:pPr>
        <w:spacing w:after="0" w:line="240" w:lineRule="auto"/>
        <w:ind w:firstLine="708"/>
        <w:rPr>
          <w:rFonts w:ascii="Times New Roman" w:hAnsi="Times New Roman" w:cs="Times New Roman"/>
          <w:sz w:val="28"/>
          <w:szCs w:val="28"/>
        </w:rPr>
      </w:pPr>
      <w:r w:rsidRPr="00892D63">
        <w:rPr>
          <w:rFonts w:ascii="Times New Roman" w:hAnsi="Times New Roman" w:cs="Times New Roman"/>
          <w:sz w:val="28"/>
          <w:szCs w:val="28"/>
        </w:rPr>
        <w:t>- удосконалення професійної підготовки майбутніх фахівців з фармації, внесення до ОПП нових навчальних дисциплін, що сприятиме їхньому працевлаштуванню;</w:t>
      </w:r>
    </w:p>
    <w:p w14:paraId="5300957C" w14:textId="77777777" w:rsidR="00121168" w:rsidRPr="00892D63" w:rsidRDefault="00121168" w:rsidP="00EB0E18">
      <w:pPr>
        <w:spacing w:after="0" w:line="240" w:lineRule="auto"/>
        <w:ind w:firstLine="708"/>
        <w:rPr>
          <w:rFonts w:ascii="Times New Roman" w:hAnsi="Times New Roman" w:cs="Times New Roman"/>
          <w:sz w:val="28"/>
          <w:szCs w:val="28"/>
        </w:rPr>
      </w:pPr>
      <w:r w:rsidRPr="00892D63">
        <w:rPr>
          <w:rFonts w:ascii="Times New Roman" w:hAnsi="Times New Roman" w:cs="Times New Roman"/>
          <w:sz w:val="28"/>
          <w:szCs w:val="28"/>
        </w:rPr>
        <w:t xml:space="preserve"> - активізація творчої діяльності викладачів шляхом безперервного підвищення професійного рівня; </w:t>
      </w:r>
    </w:p>
    <w:p w14:paraId="587392BB" w14:textId="77777777" w:rsidR="00121168" w:rsidRPr="00892D63" w:rsidRDefault="00121168" w:rsidP="00EB0E18">
      <w:pPr>
        <w:spacing w:after="0" w:line="240" w:lineRule="auto"/>
        <w:ind w:firstLine="708"/>
        <w:rPr>
          <w:rFonts w:ascii="Times New Roman" w:hAnsi="Times New Roman" w:cs="Times New Roman"/>
          <w:sz w:val="28"/>
          <w:szCs w:val="28"/>
        </w:rPr>
      </w:pPr>
      <w:r w:rsidRPr="00892D63">
        <w:rPr>
          <w:rFonts w:ascii="Times New Roman" w:hAnsi="Times New Roman" w:cs="Times New Roman"/>
          <w:sz w:val="28"/>
          <w:szCs w:val="28"/>
        </w:rPr>
        <w:t xml:space="preserve">- постійне вивчення та періодична оцінка наповнення фонду електронної бібліотеки коледжу з навчальних дисциплін та участь у формуванні плану включення до фонду електронної бібліотеки матеріалів, які б повністю забезпечили ефективну самостійну роботу студентів. </w:t>
      </w:r>
    </w:p>
    <w:p w14:paraId="64D10438" w14:textId="77777777" w:rsidR="00EB0E18" w:rsidRPr="00892D63" w:rsidRDefault="00EB0E18" w:rsidP="00EB0E18">
      <w:pPr>
        <w:spacing w:after="0" w:line="240" w:lineRule="auto"/>
        <w:ind w:firstLine="708"/>
        <w:rPr>
          <w:rFonts w:ascii="Times New Roman" w:hAnsi="Times New Roman" w:cs="Times New Roman"/>
          <w:sz w:val="28"/>
          <w:szCs w:val="28"/>
        </w:rPr>
      </w:pPr>
    </w:p>
    <w:p w14:paraId="419BD4F3" w14:textId="77777777" w:rsidR="00121168" w:rsidRPr="00892D63" w:rsidRDefault="00121168" w:rsidP="00EB0E18">
      <w:pPr>
        <w:spacing w:after="0" w:line="240" w:lineRule="auto"/>
        <w:ind w:firstLine="708"/>
        <w:jc w:val="center"/>
        <w:rPr>
          <w:rFonts w:ascii="Times New Roman" w:hAnsi="Times New Roman" w:cs="Times New Roman"/>
          <w:b/>
          <w:sz w:val="28"/>
          <w:szCs w:val="28"/>
        </w:rPr>
      </w:pPr>
      <w:r w:rsidRPr="00892D63">
        <w:rPr>
          <w:rFonts w:ascii="Times New Roman" w:hAnsi="Times New Roman" w:cs="Times New Roman"/>
          <w:b/>
          <w:sz w:val="28"/>
          <w:szCs w:val="28"/>
        </w:rPr>
        <w:t>10. ВИХОВАННЯ СТУДЕНТСЬКОЇ МОЛОДІ</w:t>
      </w:r>
    </w:p>
    <w:p w14:paraId="12454ABE" w14:textId="77777777" w:rsidR="00121168" w:rsidRPr="00892D63" w:rsidRDefault="00121168" w:rsidP="00EB0E18">
      <w:pPr>
        <w:spacing w:after="0" w:line="240" w:lineRule="auto"/>
        <w:ind w:firstLine="708"/>
        <w:rPr>
          <w:rFonts w:ascii="Times New Roman" w:hAnsi="Times New Roman" w:cs="Times New Roman"/>
          <w:sz w:val="28"/>
          <w:szCs w:val="28"/>
        </w:rPr>
      </w:pPr>
      <w:r w:rsidRPr="00892D63">
        <w:rPr>
          <w:rFonts w:ascii="Times New Roman" w:hAnsi="Times New Roman" w:cs="Times New Roman"/>
          <w:sz w:val="28"/>
          <w:szCs w:val="28"/>
        </w:rPr>
        <w:t xml:space="preserve">Куратори академічних груп коледжу, а також всі викладачі ведуть виховну роботу серед студентської молоді за такими напрямами:  </w:t>
      </w:r>
    </w:p>
    <w:p w14:paraId="0751140C" w14:textId="77777777" w:rsidR="00121168" w:rsidRPr="00892D63" w:rsidRDefault="00121168" w:rsidP="00EB0E18">
      <w:pPr>
        <w:pStyle w:val="a5"/>
        <w:numPr>
          <w:ilvl w:val="0"/>
          <w:numId w:val="13"/>
        </w:numPr>
        <w:spacing w:after="0" w:line="240" w:lineRule="auto"/>
        <w:rPr>
          <w:rFonts w:ascii="Times New Roman" w:hAnsi="Times New Roman" w:cs="Times New Roman"/>
          <w:b/>
          <w:sz w:val="28"/>
          <w:szCs w:val="28"/>
        </w:rPr>
      </w:pPr>
      <w:r w:rsidRPr="00892D63">
        <w:rPr>
          <w:rFonts w:ascii="Times New Roman" w:hAnsi="Times New Roman" w:cs="Times New Roman"/>
          <w:sz w:val="28"/>
          <w:szCs w:val="28"/>
        </w:rPr>
        <w:t xml:space="preserve">формування національної свідомості, гідності громадянина, виховання поваги й любові до рідної землі й українських традицій;  </w:t>
      </w:r>
    </w:p>
    <w:p w14:paraId="4C7ACC9A" w14:textId="77777777" w:rsidR="00121168" w:rsidRPr="00892D63" w:rsidRDefault="00121168" w:rsidP="00EB0E18">
      <w:pPr>
        <w:pStyle w:val="a5"/>
        <w:numPr>
          <w:ilvl w:val="0"/>
          <w:numId w:val="13"/>
        </w:numPr>
        <w:spacing w:after="0" w:line="240" w:lineRule="auto"/>
        <w:rPr>
          <w:rFonts w:ascii="Times New Roman" w:hAnsi="Times New Roman" w:cs="Times New Roman"/>
          <w:b/>
          <w:sz w:val="28"/>
          <w:szCs w:val="28"/>
        </w:rPr>
      </w:pPr>
      <w:r w:rsidRPr="00892D63">
        <w:rPr>
          <w:rFonts w:ascii="Times New Roman" w:hAnsi="Times New Roman" w:cs="Times New Roman"/>
          <w:sz w:val="28"/>
          <w:szCs w:val="28"/>
        </w:rPr>
        <w:t>підняття престижу української мови в академічному середовищі,</w:t>
      </w:r>
      <w:r w:rsidRPr="00892D63">
        <w:rPr>
          <w:rFonts w:ascii="Times New Roman" w:hAnsi="Times New Roman" w:cs="Times New Roman"/>
        </w:rPr>
        <w:t xml:space="preserve"> </w:t>
      </w:r>
      <w:r w:rsidRPr="00892D63">
        <w:rPr>
          <w:rFonts w:ascii="Times New Roman" w:hAnsi="Times New Roman" w:cs="Times New Roman"/>
          <w:sz w:val="28"/>
          <w:szCs w:val="28"/>
        </w:rPr>
        <w:t>забезпечення і розвиток українськомовного освітнього простору;  формування у суспільній свідомості переваг здорового способу життя,</w:t>
      </w:r>
      <w:r w:rsidRPr="00892D63">
        <w:rPr>
          <w:rFonts w:ascii="Times New Roman" w:hAnsi="Times New Roman" w:cs="Times New Roman"/>
        </w:rPr>
        <w:t xml:space="preserve"> </w:t>
      </w:r>
      <w:r w:rsidRPr="00892D63">
        <w:rPr>
          <w:rFonts w:ascii="Times New Roman" w:hAnsi="Times New Roman" w:cs="Times New Roman"/>
          <w:sz w:val="28"/>
          <w:szCs w:val="28"/>
        </w:rPr>
        <w:t xml:space="preserve">культу соціально активної, фізично здорової та духовно багатої особистості;  </w:t>
      </w:r>
    </w:p>
    <w:p w14:paraId="1E080B49" w14:textId="77777777" w:rsidR="00121168" w:rsidRPr="00892D63" w:rsidRDefault="00121168" w:rsidP="00EB0E18">
      <w:pPr>
        <w:pStyle w:val="a5"/>
        <w:numPr>
          <w:ilvl w:val="0"/>
          <w:numId w:val="13"/>
        </w:numPr>
        <w:spacing w:after="0" w:line="240" w:lineRule="auto"/>
        <w:rPr>
          <w:rFonts w:ascii="Times New Roman" w:hAnsi="Times New Roman" w:cs="Times New Roman"/>
          <w:b/>
          <w:sz w:val="28"/>
          <w:szCs w:val="28"/>
        </w:rPr>
      </w:pPr>
      <w:r w:rsidRPr="00892D63">
        <w:rPr>
          <w:rFonts w:ascii="Times New Roman" w:hAnsi="Times New Roman" w:cs="Times New Roman"/>
          <w:sz w:val="28"/>
          <w:szCs w:val="28"/>
        </w:rPr>
        <w:t xml:space="preserve">створення необхідних умов для ефективного розвитку студентського самоврядування, виявлення його потенційних лідерів та організаторів;  </w:t>
      </w:r>
    </w:p>
    <w:p w14:paraId="35A5B31B" w14:textId="77777777" w:rsidR="00121168" w:rsidRPr="00892D63" w:rsidRDefault="00121168" w:rsidP="00EB0E18">
      <w:pPr>
        <w:pStyle w:val="a5"/>
        <w:numPr>
          <w:ilvl w:val="0"/>
          <w:numId w:val="13"/>
        </w:numPr>
        <w:spacing w:after="0" w:line="240" w:lineRule="auto"/>
        <w:rPr>
          <w:rFonts w:ascii="Times New Roman" w:hAnsi="Times New Roman" w:cs="Times New Roman"/>
          <w:b/>
          <w:sz w:val="28"/>
          <w:szCs w:val="28"/>
        </w:rPr>
      </w:pPr>
      <w:r w:rsidRPr="00892D63">
        <w:rPr>
          <w:rFonts w:ascii="Times New Roman" w:hAnsi="Times New Roman" w:cs="Times New Roman"/>
          <w:sz w:val="28"/>
          <w:szCs w:val="28"/>
        </w:rPr>
        <w:t>забезпечення високого рівня професійності та вихованості молодої</w:t>
      </w:r>
      <w:r w:rsidRPr="00892D63">
        <w:rPr>
          <w:rFonts w:ascii="Times New Roman" w:hAnsi="Times New Roman" w:cs="Times New Roman"/>
        </w:rPr>
        <w:t xml:space="preserve"> </w:t>
      </w:r>
      <w:r w:rsidRPr="00892D63">
        <w:rPr>
          <w:rFonts w:ascii="Times New Roman" w:hAnsi="Times New Roman" w:cs="Times New Roman"/>
          <w:sz w:val="28"/>
          <w:szCs w:val="28"/>
        </w:rPr>
        <w:t xml:space="preserve">людини, сприяння розвитку індивідуальних здібностей, таланту та самореалізації;  </w:t>
      </w:r>
    </w:p>
    <w:p w14:paraId="30D4E681" w14:textId="77777777" w:rsidR="00121168" w:rsidRPr="00892D63" w:rsidRDefault="00121168" w:rsidP="00EB0E18">
      <w:pPr>
        <w:pStyle w:val="a5"/>
        <w:numPr>
          <w:ilvl w:val="0"/>
          <w:numId w:val="13"/>
        </w:numPr>
        <w:spacing w:after="0" w:line="240" w:lineRule="auto"/>
        <w:rPr>
          <w:rFonts w:ascii="Times New Roman" w:hAnsi="Times New Roman" w:cs="Times New Roman"/>
          <w:b/>
          <w:sz w:val="28"/>
          <w:szCs w:val="28"/>
        </w:rPr>
      </w:pPr>
      <w:r w:rsidRPr="00892D63">
        <w:rPr>
          <w:rFonts w:ascii="Times New Roman" w:hAnsi="Times New Roman" w:cs="Times New Roman"/>
          <w:sz w:val="28"/>
          <w:szCs w:val="28"/>
        </w:rPr>
        <w:t>забезпечення функціонування індивідуальної траєкторії навчання</w:t>
      </w:r>
      <w:r w:rsidRPr="00892D63">
        <w:rPr>
          <w:rFonts w:ascii="Times New Roman" w:hAnsi="Times New Roman" w:cs="Times New Roman"/>
        </w:rPr>
        <w:t xml:space="preserve"> </w:t>
      </w:r>
      <w:r w:rsidRPr="00892D63">
        <w:rPr>
          <w:rFonts w:ascii="Times New Roman" w:hAnsi="Times New Roman" w:cs="Times New Roman"/>
          <w:sz w:val="28"/>
          <w:szCs w:val="28"/>
        </w:rPr>
        <w:t xml:space="preserve">студента, спрямованої на всебічний розвиток кожного здобувача фахової передвищої освіти; </w:t>
      </w:r>
    </w:p>
    <w:p w14:paraId="729BB894" w14:textId="77777777" w:rsidR="00121168" w:rsidRPr="00892D63" w:rsidRDefault="00121168" w:rsidP="00EB0E18">
      <w:pPr>
        <w:pStyle w:val="a5"/>
        <w:numPr>
          <w:ilvl w:val="0"/>
          <w:numId w:val="13"/>
        </w:numPr>
        <w:spacing w:after="0" w:line="240" w:lineRule="auto"/>
        <w:rPr>
          <w:rFonts w:ascii="Times New Roman" w:hAnsi="Times New Roman" w:cs="Times New Roman"/>
          <w:b/>
          <w:sz w:val="28"/>
          <w:szCs w:val="28"/>
        </w:rPr>
      </w:pPr>
      <w:r w:rsidRPr="00892D63">
        <w:rPr>
          <w:rFonts w:ascii="Times New Roman" w:hAnsi="Times New Roman" w:cs="Times New Roman"/>
          <w:sz w:val="28"/>
          <w:szCs w:val="28"/>
        </w:rPr>
        <w:t>посилення практичної підготовки, впровадження дуальної освіти;</w:t>
      </w:r>
    </w:p>
    <w:p w14:paraId="5B04FE2D" w14:textId="77777777" w:rsidR="00121168" w:rsidRPr="00892D63" w:rsidRDefault="00121168" w:rsidP="00EB0E18">
      <w:pPr>
        <w:pStyle w:val="a5"/>
        <w:numPr>
          <w:ilvl w:val="0"/>
          <w:numId w:val="13"/>
        </w:numPr>
        <w:spacing w:after="0" w:line="240" w:lineRule="auto"/>
        <w:rPr>
          <w:rFonts w:ascii="Times New Roman" w:hAnsi="Times New Roman" w:cs="Times New Roman"/>
          <w:b/>
          <w:sz w:val="28"/>
          <w:szCs w:val="28"/>
        </w:rPr>
      </w:pPr>
      <w:r w:rsidRPr="00892D63">
        <w:rPr>
          <w:rFonts w:ascii="Times New Roman" w:hAnsi="Times New Roman" w:cs="Times New Roman"/>
          <w:sz w:val="28"/>
          <w:szCs w:val="28"/>
        </w:rPr>
        <w:t xml:space="preserve"> інформаційне забезпечення освітнього процесу шляхом впровадження</w:t>
      </w:r>
      <w:r w:rsidRPr="00892D63">
        <w:rPr>
          <w:rFonts w:ascii="Times New Roman" w:hAnsi="Times New Roman" w:cs="Times New Roman"/>
        </w:rPr>
        <w:t xml:space="preserve"> </w:t>
      </w:r>
      <w:r w:rsidRPr="00892D63">
        <w:rPr>
          <w:rFonts w:ascii="Times New Roman" w:hAnsi="Times New Roman" w:cs="Times New Roman"/>
          <w:sz w:val="28"/>
          <w:szCs w:val="28"/>
        </w:rPr>
        <w:t xml:space="preserve"> сучасних інформаційних і телекомунікаційних технологій;  </w:t>
      </w:r>
    </w:p>
    <w:p w14:paraId="6997DA4A" w14:textId="77777777" w:rsidR="00121168" w:rsidRPr="00892D63" w:rsidRDefault="00121168" w:rsidP="00EB0E18">
      <w:pPr>
        <w:pStyle w:val="a5"/>
        <w:numPr>
          <w:ilvl w:val="0"/>
          <w:numId w:val="13"/>
        </w:numPr>
        <w:spacing w:after="0" w:line="240" w:lineRule="auto"/>
        <w:rPr>
          <w:rFonts w:ascii="Times New Roman" w:hAnsi="Times New Roman" w:cs="Times New Roman"/>
          <w:b/>
          <w:sz w:val="28"/>
          <w:szCs w:val="28"/>
        </w:rPr>
      </w:pPr>
      <w:r w:rsidRPr="00892D63">
        <w:rPr>
          <w:rFonts w:ascii="Times New Roman" w:hAnsi="Times New Roman" w:cs="Times New Roman"/>
          <w:sz w:val="28"/>
          <w:szCs w:val="28"/>
        </w:rPr>
        <w:t>налагодження співпраці з підприємствами, установами та організаціями  (потенційними роботодавцями) шляхом укладення договорів про співпрацю;</w:t>
      </w:r>
    </w:p>
    <w:p w14:paraId="019E2FD7" w14:textId="77777777" w:rsidR="00121168" w:rsidRPr="00892D63" w:rsidRDefault="00121168" w:rsidP="00EB0E18">
      <w:pPr>
        <w:pStyle w:val="a5"/>
        <w:numPr>
          <w:ilvl w:val="0"/>
          <w:numId w:val="13"/>
        </w:numPr>
        <w:spacing w:after="0" w:line="240" w:lineRule="auto"/>
        <w:rPr>
          <w:rFonts w:ascii="Times New Roman" w:hAnsi="Times New Roman" w:cs="Times New Roman"/>
          <w:b/>
          <w:sz w:val="28"/>
          <w:szCs w:val="28"/>
        </w:rPr>
      </w:pPr>
      <w:r w:rsidRPr="00892D63">
        <w:rPr>
          <w:rFonts w:ascii="Times New Roman" w:hAnsi="Times New Roman" w:cs="Times New Roman"/>
          <w:sz w:val="28"/>
          <w:szCs w:val="28"/>
        </w:rPr>
        <w:t xml:space="preserve"> забезпечення розвитку студентського самоврядування.</w:t>
      </w:r>
    </w:p>
    <w:p w14:paraId="2C9DEE40" w14:textId="77777777" w:rsidR="00EB0E18" w:rsidRPr="00892D63" w:rsidRDefault="00EB0E18" w:rsidP="00EB0E18">
      <w:pPr>
        <w:pStyle w:val="a5"/>
        <w:numPr>
          <w:ilvl w:val="0"/>
          <w:numId w:val="13"/>
        </w:numPr>
        <w:spacing w:after="0" w:line="240" w:lineRule="auto"/>
        <w:rPr>
          <w:rFonts w:ascii="Times New Roman" w:hAnsi="Times New Roman" w:cs="Times New Roman"/>
          <w:b/>
          <w:sz w:val="28"/>
          <w:szCs w:val="28"/>
        </w:rPr>
      </w:pPr>
    </w:p>
    <w:p w14:paraId="41C9C7FF" w14:textId="77777777" w:rsidR="00121168" w:rsidRPr="00892D63" w:rsidRDefault="00121168" w:rsidP="00EB0E18">
      <w:pPr>
        <w:pStyle w:val="a5"/>
        <w:spacing w:after="0" w:line="240" w:lineRule="auto"/>
        <w:ind w:left="1428"/>
        <w:jc w:val="center"/>
        <w:rPr>
          <w:rFonts w:ascii="Times New Roman" w:hAnsi="Times New Roman" w:cs="Times New Roman"/>
          <w:b/>
          <w:sz w:val="28"/>
          <w:szCs w:val="28"/>
        </w:rPr>
      </w:pPr>
      <w:r w:rsidRPr="00892D63">
        <w:rPr>
          <w:rFonts w:ascii="Times New Roman" w:hAnsi="Times New Roman" w:cs="Times New Roman"/>
          <w:b/>
          <w:sz w:val="28"/>
          <w:szCs w:val="28"/>
        </w:rPr>
        <w:t>11. НАУКОВО-ПОШУКОВА ДІЯЛЬНІСТЬ</w:t>
      </w:r>
    </w:p>
    <w:p w14:paraId="750A5032" w14:textId="77777777" w:rsidR="00121168" w:rsidRPr="00892D63" w:rsidRDefault="00121168" w:rsidP="00EB0E18">
      <w:pPr>
        <w:spacing w:after="0" w:line="240" w:lineRule="auto"/>
        <w:ind w:firstLine="708"/>
        <w:rPr>
          <w:rFonts w:ascii="Times New Roman" w:hAnsi="Times New Roman" w:cs="Times New Roman"/>
          <w:sz w:val="28"/>
          <w:szCs w:val="28"/>
        </w:rPr>
      </w:pPr>
      <w:r w:rsidRPr="00892D63">
        <w:rPr>
          <w:rFonts w:ascii="Times New Roman" w:hAnsi="Times New Roman" w:cs="Times New Roman"/>
          <w:sz w:val="28"/>
          <w:szCs w:val="28"/>
        </w:rPr>
        <w:t xml:space="preserve">Науково-дослідна робота циклової комісії спрямована на розвиток і вдосконалення освітнього процесу та підвищення якості підготовки спеціалістів фармацевтичного напрямку і спрямована на забезпечення освітнього процесу, здійснення досліджень розвитку фармацевтичних процесів. Щоб активізувати науково-пошукову діяльність студентів циклова комісія виконує наступну роботу: </w:t>
      </w:r>
    </w:p>
    <w:p w14:paraId="27B38C7F" w14:textId="77777777" w:rsidR="00121168" w:rsidRPr="00892D63" w:rsidRDefault="00121168" w:rsidP="00EB0E18">
      <w:pPr>
        <w:pStyle w:val="a5"/>
        <w:numPr>
          <w:ilvl w:val="0"/>
          <w:numId w:val="14"/>
        </w:numPr>
        <w:spacing w:after="0" w:line="240" w:lineRule="auto"/>
        <w:rPr>
          <w:rFonts w:ascii="Times New Roman" w:hAnsi="Times New Roman" w:cs="Times New Roman"/>
          <w:sz w:val="28"/>
          <w:szCs w:val="28"/>
        </w:rPr>
      </w:pPr>
      <w:r w:rsidRPr="00892D63">
        <w:rPr>
          <w:rFonts w:ascii="Times New Roman" w:hAnsi="Times New Roman" w:cs="Times New Roman"/>
          <w:sz w:val="28"/>
          <w:szCs w:val="28"/>
        </w:rPr>
        <w:t xml:space="preserve">організовує проведення студентських конференцій, конкурсів, олімпіад тощо; </w:t>
      </w:r>
    </w:p>
    <w:p w14:paraId="2E21A134" w14:textId="77777777" w:rsidR="00121168" w:rsidRPr="00892D63" w:rsidRDefault="00121168" w:rsidP="00EB0E18">
      <w:pPr>
        <w:pStyle w:val="a5"/>
        <w:numPr>
          <w:ilvl w:val="0"/>
          <w:numId w:val="14"/>
        </w:numPr>
        <w:spacing w:after="0" w:line="240" w:lineRule="auto"/>
        <w:rPr>
          <w:rFonts w:ascii="Times New Roman" w:hAnsi="Times New Roman" w:cs="Times New Roman"/>
          <w:sz w:val="28"/>
          <w:szCs w:val="28"/>
        </w:rPr>
      </w:pPr>
      <w:r w:rsidRPr="00892D63">
        <w:rPr>
          <w:rFonts w:ascii="Times New Roman" w:hAnsi="Times New Roman" w:cs="Times New Roman"/>
          <w:sz w:val="28"/>
          <w:szCs w:val="28"/>
        </w:rPr>
        <w:t>узагальнює досвід організації науково-дослідної роботи студентів та рекомендує шляхи вдосконалення її форм та методів;</w:t>
      </w:r>
    </w:p>
    <w:p w14:paraId="5B322327" w14:textId="77777777" w:rsidR="00121168" w:rsidRPr="00892D63" w:rsidRDefault="00121168" w:rsidP="00EB0E18">
      <w:pPr>
        <w:pStyle w:val="a5"/>
        <w:numPr>
          <w:ilvl w:val="0"/>
          <w:numId w:val="14"/>
        </w:numPr>
        <w:spacing w:after="0" w:line="240" w:lineRule="auto"/>
        <w:rPr>
          <w:rFonts w:ascii="Times New Roman" w:hAnsi="Times New Roman" w:cs="Times New Roman"/>
          <w:b/>
          <w:sz w:val="28"/>
          <w:szCs w:val="28"/>
        </w:rPr>
      </w:pPr>
      <w:r w:rsidRPr="00892D63">
        <w:rPr>
          <w:rFonts w:ascii="Times New Roman" w:hAnsi="Times New Roman" w:cs="Times New Roman"/>
          <w:sz w:val="28"/>
          <w:szCs w:val="28"/>
        </w:rPr>
        <w:t xml:space="preserve">сприяє залученню студентів до науково-дослідної роботи; </w:t>
      </w:r>
    </w:p>
    <w:p w14:paraId="2D7B7226" w14:textId="77777777" w:rsidR="00121168" w:rsidRPr="00892D63" w:rsidRDefault="00121168" w:rsidP="00EB0E18">
      <w:pPr>
        <w:pStyle w:val="a5"/>
        <w:numPr>
          <w:ilvl w:val="0"/>
          <w:numId w:val="14"/>
        </w:numPr>
        <w:spacing w:after="0" w:line="240" w:lineRule="auto"/>
        <w:rPr>
          <w:rFonts w:ascii="Times New Roman" w:hAnsi="Times New Roman" w:cs="Times New Roman"/>
          <w:b/>
          <w:sz w:val="28"/>
          <w:szCs w:val="28"/>
        </w:rPr>
      </w:pPr>
      <w:r w:rsidRPr="00892D63">
        <w:rPr>
          <w:rFonts w:ascii="Times New Roman" w:hAnsi="Times New Roman" w:cs="Times New Roman"/>
          <w:sz w:val="28"/>
          <w:szCs w:val="28"/>
        </w:rPr>
        <w:t xml:space="preserve">розробляє заходи з активізації науково-дослідної роботи студентів та бере участь у плануванні, контролі і обліку науково-дослідної роботи студентів. </w:t>
      </w:r>
    </w:p>
    <w:p w14:paraId="73D6F39E" w14:textId="77777777" w:rsidR="00EB0E18" w:rsidRPr="00892D63" w:rsidRDefault="00EB0E18" w:rsidP="00EB0E18">
      <w:pPr>
        <w:pStyle w:val="a5"/>
        <w:numPr>
          <w:ilvl w:val="0"/>
          <w:numId w:val="14"/>
        </w:numPr>
        <w:spacing w:after="0" w:line="240" w:lineRule="auto"/>
        <w:rPr>
          <w:rFonts w:ascii="Times New Roman" w:hAnsi="Times New Roman" w:cs="Times New Roman"/>
          <w:b/>
          <w:sz w:val="28"/>
          <w:szCs w:val="28"/>
        </w:rPr>
      </w:pPr>
    </w:p>
    <w:p w14:paraId="184CF01C" w14:textId="77777777" w:rsidR="00121168" w:rsidRPr="00892D63" w:rsidRDefault="00121168" w:rsidP="00EB0E18">
      <w:pPr>
        <w:pStyle w:val="a5"/>
        <w:spacing w:after="0" w:line="240" w:lineRule="auto"/>
        <w:ind w:left="1428"/>
        <w:jc w:val="center"/>
        <w:rPr>
          <w:rFonts w:ascii="Times New Roman" w:hAnsi="Times New Roman" w:cs="Times New Roman"/>
          <w:b/>
          <w:sz w:val="28"/>
          <w:szCs w:val="28"/>
        </w:rPr>
      </w:pPr>
      <w:r w:rsidRPr="00892D63">
        <w:rPr>
          <w:rFonts w:ascii="Times New Roman" w:hAnsi="Times New Roman" w:cs="Times New Roman"/>
          <w:b/>
          <w:sz w:val="28"/>
          <w:szCs w:val="28"/>
        </w:rPr>
        <w:t>12.СОЦІАЛЬНИЙ РОЗВИТОК</w:t>
      </w:r>
    </w:p>
    <w:p w14:paraId="5AA41173" w14:textId="77777777" w:rsidR="008157E6" w:rsidRPr="00892D63" w:rsidRDefault="00121168" w:rsidP="00EB0E18">
      <w:pPr>
        <w:spacing w:after="0" w:line="240" w:lineRule="auto"/>
        <w:ind w:firstLine="708"/>
        <w:rPr>
          <w:rFonts w:ascii="Times New Roman" w:hAnsi="Times New Roman" w:cs="Times New Roman"/>
          <w:b/>
          <w:sz w:val="28"/>
          <w:szCs w:val="28"/>
        </w:rPr>
      </w:pPr>
      <w:r w:rsidRPr="00892D63">
        <w:rPr>
          <w:rFonts w:ascii="Times New Roman" w:hAnsi="Times New Roman" w:cs="Times New Roman"/>
          <w:sz w:val="28"/>
          <w:szCs w:val="28"/>
        </w:rPr>
        <w:t>Постійно дбати про покращення умов праці та соціально-побутових умов викладачів циклової комісії фармацевтичних дисциплін. Подавати клопотання про виділення коштів на підвищення кваліфікації педагогічних працівників циклової комісії фармацевтичних  дисциплін, встановлювати їм доплати, надбавки, премії за реалізацію в освітньому процесі сучасних технологій, реалізацію інноваційних проєктів, за високі досягнення в освітній, науковій, виховній, методичній роботі, а також надання матеріальної допомоги на оздоровлення, лікування, пенсійне забезпечення та інші соціальні потреби працівників, передбачені колективною угодою.</w:t>
      </w:r>
    </w:p>
    <w:sectPr w:rsidR="008157E6" w:rsidRPr="00892D63" w:rsidSect="001B79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23573"/>
    <w:multiLevelType w:val="hybridMultilevel"/>
    <w:tmpl w:val="A7027218"/>
    <w:lvl w:ilvl="0" w:tplc="77CC7260">
      <w:start w:val="65535"/>
      <w:numFmt w:val="bullet"/>
      <w:lvlText w:val="■"/>
      <w:lvlJc w:val="left"/>
      <w:pPr>
        <w:tabs>
          <w:tab w:val="num" w:pos="720"/>
        </w:tabs>
        <w:ind w:left="720" w:hanging="360"/>
      </w:pPr>
      <w:rPr>
        <w:rFonts w:ascii="Times New Roman" w:hAnsi="Times New Roman" w:cs="Times New Roman" w:hint="default"/>
        <w:sz w:val="26"/>
        <w:szCs w:val="26"/>
      </w:rPr>
    </w:lvl>
    <w:lvl w:ilvl="1" w:tplc="8A80FBCE">
      <w:start w:val="1"/>
      <w:numFmt w:val="decimal"/>
      <w:lvlText w:val="%2."/>
      <w:lvlJc w:val="left"/>
      <w:pPr>
        <w:tabs>
          <w:tab w:val="num" w:pos="2160"/>
        </w:tabs>
        <w:ind w:left="2160" w:hanging="1080"/>
      </w:pPr>
      <w:rPr>
        <w:rFonts w:hint="default"/>
      </w:rPr>
    </w:lvl>
    <w:lvl w:ilvl="2" w:tplc="11F44032">
      <w:start w:val="1"/>
      <w:numFmt w:val="bullet"/>
      <w:lvlText w:val="-"/>
      <w:lvlJc w:val="left"/>
      <w:pPr>
        <w:tabs>
          <w:tab w:val="num" w:pos="737"/>
        </w:tabs>
        <w:ind w:left="851" w:hanging="397"/>
      </w:pPr>
      <w:rPr>
        <w:rFonts w:ascii="Courier New" w:hAnsi="Courier New"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62C76F4"/>
    <w:multiLevelType w:val="hybridMultilevel"/>
    <w:tmpl w:val="C046F29A"/>
    <w:lvl w:ilvl="0" w:tplc="7ED2CA12">
      <w:start w:val="65535"/>
      <w:numFmt w:val="bullet"/>
      <w:lvlText w:val="■"/>
      <w:lvlJc w:val="left"/>
      <w:pPr>
        <w:tabs>
          <w:tab w:val="num" w:pos="1247"/>
        </w:tabs>
        <w:ind w:left="1134" w:hanging="57"/>
      </w:pPr>
      <w:rPr>
        <w:rFonts w:ascii="Times New Roman" w:hAnsi="Times New Roman" w:cs="Times New Roman" w:hint="default"/>
        <w:sz w:val="26"/>
        <w:szCs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63EA6"/>
    <w:multiLevelType w:val="multilevel"/>
    <w:tmpl w:val="F932B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9641C8"/>
    <w:multiLevelType w:val="hybridMultilevel"/>
    <w:tmpl w:val="798A2A50"/>
    <w:lvl w:ilvl="0" w:tplc="8D56B20E">
      <w:start w:val="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3FBF4976"/>
    <w:multiLevelType w:val="hybridMultilevel"/>
    <w:tmpl w:val="86E47B4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40D0350B"/>
    <w:multiLevelType w:val="hybridMultilevel"/>
    <w:tmpl w:val="B0BCBA7C"/>
    <w:lvl w:ilvl="0" w:tplc="11F44032">
      <w:start w:val="1"/>
      <w:numFmt w:val="bullet"/>
      <w:lvlText w:val="-"/>
      <w:lvlJc w:val="left"/>
      <w:pPr>
        <w:ind w:left="1428" w:hanging="360"/>
      </w:pPr>
      <w:rPr>
        <w:rFonts w:ascii="Courier New" w:hAnsi="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473C17E8"/>
    <w:multiLevelType w:val="hybridMultilevel"/>
    <w:tmpl w:val="E6A2526A"/>
    <w:lvl w:ilvl="0" w:tplc="23444296">
      <w:start w:val="1"/>
      <w:numFmt w:val="decimal"/>
      <w:lvlText w:val="%1."/>
      <w:lvlJc w:val="left"/>
      <w:pPr>
        <w:ind w:left="222" w:hanging="334"/>
      </w:pPr>
      <w:rPr>
        <w:rFonts w:ascii="Times New Roman" w:eastAsia="Times New Roman" w:hAnsi="Times New Roman" w:cs="Times New Roman" w:hint="default"/>
        <w:b/>
        <w:bCs/>
        <w:w w:val="100"/>
        <w:sz w:val="28"/>
        <w:szCs w:val="28"/>
        <w:lang w:val="ru-RU" w:eastAsia="ru-RU" w:bidi="ru-RU"/>
      </w:rPr>
    </w:lvl>
    <w:lvl w:ilvl="1" w:tplc="F3546934">
      <w:start w:val="1"/>
      <w:numFmt w:val="decimal"/>
      <w:lvlText w:val="%2."/>
      <w:lvlJc w:val="left"/>
      <w:pPr>
        <w:ind w:left="2855" w:hanging="281"/>
        <w:jc w:val="right"/>
      </w:pPr>
      <w:rPr>
        <w:rFonts w:ascii="Times New Roman" w:eastAsia="Times New Roman" w:hAnsi="Times New Roman" w:cs="Times New Roman" w:hint="default"/>
        <w:b/>
        <w:bCs/>
        <w:spacing w:val="0"/>
        <w:w w:val="100"/>
        <w:sz w:val="28"/>
        <w:szCs w:val="28"/>
        <w:lang w:val="ru-RU" w:eastAsia="ru-RU" w:bidi="ru-RU"/>
      </w:rPr>
    </w:lvl>
    <w:lvl w:ilvl="2" w:tplc="6CA8CEA8">
      <w:numFmt w:val="none"/>
      <w:lvlText w:val=""/>
      <w:lvlJc w:val="left"/>
      <w:pPr>
        <w:tabs>
          <w:tab w:val="num" w:pos="360"/>
        </w:tabs>
      </w:pPr>
    </w:lvl>
    <w:lvl w:ilvl="3" w:tplc="7F685C64">
      <w:numFmt w:val="bullet"/>
      <w:lvlText w:val="•"/>
      <w:lvlJc w:val="left"/>
      <w:pPr>
        <w:ind w:left="4131" w:hanging="493"/>
      </w:pPr>
      <w:rPr>
        <w:rFonts w:hint="default"/>
        <w:lang w:val="ru-RU" w:eastAsia="ru-RU" w:bidi="ru-RU"/>
      </w:rPr>
    </w:lvl>
    <w:lvl w:ilvl="4" w:tplc="CA444D2A">
      <w:numFmt w:val="bullet"/>
      <w:lvlText w:val="•"/>
      <w:lvlJc w:val="left"/>
      <w:pPr>
        <w:ind w:left="4942" w:hanging="493"/>
      </w:pPr>
      <w:rPr>
        <w:rFonts w:hint="default"/>
        <w:lang w:val="ru-RU" w:eastAsia="ru-RU" w:bidi="ru-RU"/>
      </w:rPr>
    </w:lvl>
    <w:lvl w:ilvl="5" w:tplc="A684938A">
      <w:numFmt w:val="bullet"/>
      <w:lvlText w:val="•"/>
      <w:lvlJc w:val="left"/>
      <w:pPr>
        <w:ind w:left="5754" w:hanging="493"/>
      </w:pPr>
      <w:rPr>
        <w:rFonts w:hint="default"/>
        <w:lang w:val="ru-RU" w:eastAsia="ru-RU" w:bidi="ru-RU"/>
      </w:rPr>
    </w:lvl>
    <w:lvl w:ilvl="6" w:tplc="928456DA">
      <w:numFmt w:val="bullet"/>
      <w:lvlText w:val="•"/>
      <w:lvlJc w:val="left"/>
      <w:pPr>
        <w:ind w:left="6565" w:hanging="493"/>
      </w:pPr>
      <w:rPr>
        <w:rFonts w:hint="default"/>
        <w:lang w:val="ru-RU" w:eastAsia="ru-RU" w:bidi="ru-RU"/>
      </w:rPr>
    </w:lvl>
    <w:lvl w:ilvl="7" w:tplc="61300D64">
      <w:numFmt w:val="bullet"/>
      <w:lvlText w:val="•"/>
      <w:lvlJc w:val="left"/>
      <w:pPr>
        <w:ind w:left="7377" w:hanging="493"/>
      </w:pPr>
      <w:rPr>
        <w:rFonts w:hint="default"/>
        <w:lang w:val="ru-RU" w:eastAsia="ru-RU" w:bidi="ru-RU"/>
      </w:rPr>
    </w:lvl>
    <w:lvl w:ilvl="8" w:tplc="350C7CE4">
      <w:numFmt w:val="bullet"/>
      <w:lvlText w:val="•"/>
      <w:lvlJc w:val="left"/>
      <w:pPr>
        <w:ind w:left="8188" w:hanging="493"/>
      </w:pPr>
      <w:rPr>
        <w:rFonts w:hint="default"/>
        <w:lang w:val="ru-RU" w:eastAsia="ru-RU" w:bidi="ru-RU"/>
      </w:rPr>
    </w:lvl>
  </w:abstractNum>
  <w:abstractNum w:abstractNumId="7" w15:restartNumberingAfterBreak="0">
    <w:nsid w:val="6A31210A"/>
    <w:multiLevelType w:val="hybridMultilevel"/>
    <w:tmpl w:val="BB9E245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6C3F7209"/>
    <w:multiLevelType w:val="hybridMultilevel"/>
    <w:tmpl w:val="0E5AED1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15:restartNumberingAfterBreak="0">
    <w:nsid w:val="6D273390"/>
    <w:multiLevelType w:val="hybridMultilevel"/>
    <w:tmpl w:val="D688C93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15:restartNumberingAfterBreak="0">
    <w:nsid w:val="74303812"/>
    <w:multiLevelType w:val="hybridMultilevel"/>
    <w:tmpl w:val="8F5C330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16cid:durableId="761729133">
    <w:abstractNumId w:val="0"/>
  </w:num>
  <w:num w:numId="2" w16cid:durableId="1936669939">
    <w:abstractNumId w:val="2"/>
  </w:num>
  <w:num w:numId="3" w16cid:durableId="1499811121">
    <w:abstractNumId w:val="6"/>
  </w:num>
  <w:num w:numId="4" w16cid:durableId="2108571049">
    <w:abstractNumId w:val="7"/>
  </w:num>
  <w:num w:numId="5" w16cid:durableId="18402738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4625016">
    <w:abstractNumId w:val="3"/>
  </w:num>
  <w:num w:numId="7" w16cid:durableId="196492038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2043489">
    <w:abstractNumId w:val="4"/>
  </w:num>
  <w:num w:numId="9" w16cid:durableId="4384480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8343968">
    <w:abstractNumId w:val="9"/>
  </w:num>
  <w:num w:numId="11" w16cid:durableId="593905100">
    <w:abstractNumId w:val="1"/>
  </w:num>
  <w:num w:numId="12" w16cid:durableId="671881428">
    <w:abstractNumId w:val="10"/>
  </w:num>
  <w:num w:numId="13" w16cid:durableId="547032">
    <w:abstractNumId w:val="8"/>
  </w:num>
  <w:num w:numId="14" w16cid:durableId="974139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DF"/>
    <w:rsid w:val="00094ECC"/>
    <w:rsid w:val="00121168"/>
    <w:rsid w:val="001B79EA"/>
    <w:rsid w:val="00312994"/>
    <w:rsid w:val="003E15A6"/>
    <w:rsid w:val="00454406"/>
    <w:rsid w:val="00480C23"/>
    <w:rsid w:val="00506265"/>
    <w:rsid w:val="005E3818"/>
    <w:rsid w:val="005F44DF"/>
    <w:rsid w:val="0065050B"/>
    <w:rsid w:val="0078285C"/>
    <w:rsid w:val="008157E6"/>
    <w:rsid w:val="00892D63"/>
    <w:rsid w:val="008D3225"/>
    <w:rsid w:val="00922B56"/>
    <w:rsid w:val="009C47EF"/>
    <w:rsid w:val="00CC5ED7"/>
    <w:rsid w:val="00D514AD"/>
    <w:rsid w:val="00E011EA"/>
    <w:rsid w:val="00E1270A"/>
    <w:rsid w:val="00EA0911"/>
    <w:rsid w:val="00EB0E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23FCCE"/>
  <w15:docId w15:val="{34AEE6F9-AE48-414F-8C19-CA58F930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C5E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F44D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rsid w:val="005F44DF"/>
    <w:rPr>
      <w:rFonts w:ascii="Tahoma" w:hAnsi="Tahoma" w:cs="Tahoma"/>
      <w:sz w:val="16"/>
      <w:szCs w:val="16"/>
    </w:rPr>
  </w:style>
  <w:style w:type="paragraph" w:styleId="a5">
    <w:name w:val="List Paragraph"/>
    <w:basedOn w:val="a"/>
    <w:uiPriority w:val="34"/>
    <w:qFormat/>
    <w:rsid w:val="00E1270A"/>
    <w:pPr>
      <w:ind w:left="720"/>
      <w:contextualSpacing/>
    </w:pPr>
  </w:style>
  <w:style w:type="character" w:customStyle="1" w:styleId="10">
    <w:name w:val="Заголовок 1 Знак"/>
    <w:basedOn w:val="a0"/>
    <w:link w:val="1"/>
    <w:uiPriority w:val="9"/>
    <w:rsid w:val="00CC5ED7"/>
    <w:rPr>
      <w:rFonts w:ascii="Times New Roman" w:eastAsia="Times New Roman" w:hAnsi="Times New Roman" w:cs="Times New Roman"/>
      <w:b/>
      <w:bCs/>
      <w:kern w:val="36"/>
      <w:sz w:val="48"/>
      <w:szCs w:val="48"/>
      <w:lang w:val="ru-RU" w:eastAsia="ru-RU"/>
    </w:rPr>
  </w:style>
  <w:style w:type="character" w:customStyle="1" w:styleId="5">
    <w:name w:val="Основной текст (5)_"/>
    <w:basedOn w:val="a0"/>
    <w:link w:val="50"/>
    <w:rsid w:val="00CC5ED7"/>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CC5ED7"/>
    <w:pPr>
      <w:widowControl w:val="0"/>
      <w:shd w:val="clear" w:color="auto" w:fill="FFFFFF"/>
      <w:spacing w:after="420" w:line="0" w:lineRule="atLeast"/>
      <w:ind w:hanging="1400"/>
      <w:jc w:val="right"/>
    </w:pPr>
    <w:rPr>
      <w:rFonts w:ascii="Times New Roman" w:eastAsia="Times New Roman" w:hAnsi="Times New Roman" w:cs="Times New Roman"/>
      <w:b/>
      <w:bCs/>
      <w:sz w:val="28"/>
      <w:szCs w:val="28"/>
    </w:rPr>
  </w:style>
  <w:style w:type="table" w:styleId="a6">
    <w:name w:val="Table Grid"/>
    <w:basedOn w:val="a1"/>
    <w:uiPriority w:val="59"/>
    <w:rsid w:val="00CC5ED7"/>
    <w:pPr>
      <w:spacing w:after="0" w:line="240" w:lineRule="auto"/>
    </w:pPr>
    <w:rPr>
      <w:rFonts w:eastAsia="Calibr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a0"/>
    <w:link w:val="20"/>
    <w:rsid w:val="00CC5ED7"/>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CC5ED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20">
    <w:name w:val="Основной текст (2)"/>
    <w:basedOn w:val="a"/>
    <w:link w:val="2"/>
    <w:rsid w:val="00CC5ED7"/>
    <w:pPr>
      <w:widowControl w:val="0"/>
      <w:shd w:val="clear" w:color="auto" w:fill="FFFFFF"/>
      <w:spacing w:after="0" w:line="322" w:lineRule="exact"/>
      <w:ind w:hanging="1340"/>
      <w:jc w:val="both"/>
    </w:pPr>
    <w:rPr>
      <w:rFonts w:ascii="Times New Roman" w:eastAsia="Times New Roman" w:hAnsi="Times New Roman" w:cs="Times New Roman"/>
      <w:sz w:val="28"/>
      <w:szCs w:val="28"/>
    </w:rPr>
  </w:style>
  <w:style w:type="paragraph" w:customStyle="1" w:styleId="Default">
    <w:name w:val="Default"/>
    <w:rsid w:val="00CC5E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7">
    <w:name w:val="Normal (Web)"/>
    <w:basedOn w:val="a"/>
    <w:uiPriority w:val="99"/>
    <w:unhideWhenUsed/>
    <w:rsid w:val="00CC5ED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9C47EF"/>
    <w:pPr>
      <w:tabs>
        <w:tab w:val="center" w:pos="4819"/>
        <w:tab w:val="right" w:pos="9639"/>
      </w:tabs>
    </w:pPr>
    <w:rPr>
      <w:rFonts w:ascii="Calibri" w:eastAsia="Times New Roman" w:hAnsi="Calibri" w:cs="Times New Roman"/>
    </w:rPr>
  </w:style>
  <w:style w:type="character" w:customStyle="1" w:styleId="a9">
    <w:name w:val="Верхній колонтитул Знак"/>
    <w:basedOn w:val="a0"/>
    <w:link w:val="a8"/>
    <w:uiPriority w:val="99"/>
    <w:semiHidden/>
    <w:rsid w:val="009C47EF"/>
    <w:rPr>
      <w:rFonts w:ascii="Calibri" w:eastAsia="Times New Roman" w:hAnsi="Calibri" w:cs="Times New Roman"/>
    </w:rPr>
  </w:style>
  <w:style w:type="paragraph" w:styleId="aa">
    <w:name w:val="footer"/>
    <w:basedOn w:val="a"/>
    <w:link w:val="ab"/>
    <w:uiPriority w:val="99"/>
    <w:semiHidden/>
    <w:unhideWhenUsed/>
    <w:rsid w:val="009C47EF"/>
    <w:pPr>
      <w:tabs>
        <w:tab w:val="center" w:pos="4819"/>
        <w:tab w:val="right" w:pos="9639"/>
      </w:tabs>
    </w:pPr>
    <w:rPr>
      <w:rFonts w:ascii="Calibri" w:eastAsia="Times New Roman" w:hAnsi="Calibri" w:cs="Times New Roman"/>
    </w:rPr>
  </w:style>
  <w:style w:type="character" w:customStyle="1" w:styleId="ab">
    <w:name w:val="Нижній колонтитул Знак"/>
    <w:basedOn w:val="a0"/>
    <w:link w:val="aa"/>
    <w:uiPriority w:val="99"/>
    <w:semiHidden/>
    <w:rsid w:val="009C47EF"/>
    <w:rPr>
      <w:rFonts w:ascii="Calibri" w:eastAsia="Times New Roman" w:hAnsi="Calibri" w:cs="Times New Roman"/>
    </w:rPr>
  </w:style>
  <w:style w:type="paragraph" w:styleId="ac">
    <w:name w:val="Body Text Indent"/>
    <w:basedOn w:val="a"/>
    <w:link w:val="ad"/>
    <w:unhideWhenUsed/>
    <w:rsid w:val="009C47EF"/>
    <w:pPr>
      <w:spacing w:after="0" w:line="360" w:lineRule="auto"/>
      <w:ind w:firstLine="1134"/>
      <w:jc w:val="both"/>
    </w:pPr>
    <w:rPr>
      <w:rFonts w:ascii="Times New Roman" w:eastAsia="Times New Roman" w:hAnsi="Times New Roman" w:cs="Times New Roman"/>
      <w:sz w:val="28"/>
      <w:szCs w:val="20"/>
    </w:rPr>
  </w:style>
  <w:style w:type="character" w:customStyle="1" w:styleId="ad">
    <w:name w:val="Основний текст з відступом Знак"/>
    <w:basedOn w:val="a0"/>
    <w:link w:val="ac"/>
    <w:rsid w:val="009C47EF"/>
    <w:rPr>
      <w:rFonts w:ascii="Times New Roman" w:eastAsia="Times New Roman" w:hAnsi="Times New Roman" w:cs="Times New Roman"/>
      <w:sz w:val="28"/>
      <w:szCs w:val="20"/>
      <w:lang w:eastAsia="ru-RU"/>
    </w:rPr>
  </w:style>
  <w:style w:type="paragraph" w:styleId="22">
    <w:name w:val="Body Text Indent 2"/>
    <w:basedOn w:val="a"/>
    <w:link w:val="23"/>
    <w:unhideWhenUsed/>
    <w:rsid w:val="009C47EF"/>
    <w:pPr>
      <w:spacing w:after="120" w:line="480" w:lineRule="auto"/>
      <w:ind w:left="283"/>
    </w:pPr>
    <w:rPr>
      <w:rFonts w:ascii="Times New Roman" w:eastAsia="Times New Roman" w:hAnsi="Times New Roman" w:cs="Times New Roman"/>
      <w:sz w:val="20"/>
      <w:szCs w:val="20"/>
    </w:rPr>
  </w:style>
  <w:style w:type="character" w:customStyle="1" w:styleId="23">
    <w:name w:val="Основний текст з відступом 2 Знак"/>
    <w:basedOn w:val="a0"/>
    <w:link w:val="22"/>
    <w:rsid w:val="009C47EF"/>
    <w:rPr>
      <w:rFonts w:ascii="Times New Roman" w:eastAsia="Times New Roman" w:hAnsi="Times New Roman" w:cs="Times New Roman"/>
      <w:sz w:val="20"/>
      <w:szCs w:val="20"/>
      <w:lang w:eastAsia="ru-RU"/>
    </w:rPr>
  </w:style>
  <w:style w:type="paragraph" w:styleId="ae">
    <w:name w:val="No Spacing"/>
    <w:uiPriority w:val="1"/>
    <w:qFormat/>
    <w:rsid w:val="009C47EF"/>
    <w:pPr>
      <w:spacing w:after="0" w:line="240" w:lineRule="auto"/>
    </w:pPr>
    <w:rPr>
      <w:rFonts w:ascii="Calibri" w:eastAsia="Times New Roman" w:hAnsi="Calibri" w:cs="Times New Roman"/>
    </w:rPr>
  </w:style>
  <w:style w:type="paragraph" w:customStyle="1" w:styleId="rvps12">
    <w:name w:val="rvps12"/>
    <w:basedOn w:val="a"/>
    <w:rsid w:val="009C4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9C4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9C4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9C4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9C47EF"/>
  </w:style>
  <w:style w:type="character" w:customStyle="1" w:styleId="rvts15">
    <w:name w:val="rvts15"/>
    <w:basedOn w:val="a0"/>
    <w:rsid w:val="009C4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5D81-9A86-43FA-A5C6-FE581B0E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33035</Words>
  <Characters>18831</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Decanat</dc:creator>
  <cp:keywords/>
  <dc:description/>
  <cp:lastModifiedBy>vovcikevgenia@gmail.com</cp:lastModifiedBy>
  <cp:revision>2</cp:revision>
  <cp:lastPrinted>2024-03-20T08:23:00Z</cp:lastPrinted>
  <dcterms:created xsi:type="dcterms:W3CDTF">2024-03-25T19:38:00Z</dcterms:created>
  <dcterms:modified xsi:type="dcterms:W3CDTF">2024-03-25T19:38:00Z</dcterms:modified>
</cp:coreProperties>
</file>