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63ED" w:rsidRDefault="006E63ED" w:rsidP="006E63ED">
      <w:pPr>
        <w:tabs>
          <w:tab w:val="left" w:pos="10206"/>
        </w:tabs>
        <w:ind w:left="142"/>
      </w:pPr>
      <w:r>
        <w:rPr>
          <w:noProof/>
        </w:rPr>
        <w:drawing>
          <wp:inline distT="0" distB="0" distL="0" distR="0">
            <wp:extent cx="12973050" cy="557670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0545" cy="558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3ED" w:rsidRDefault="006E63ED" w:rsidP="006E63ED">
      <w:pPr>
        <w:tabs>
          <w:tab w:val="left" w:pos="10206"/>
        </w:tabs>
        <w:ind w:left="142"/>
      </w:pPr>
    </w:p>
    <w:p w:rsidR="006E63ED" w:rsidRPr="006E63ED" w:rsidRDefault="006E63ED" w:rsidP="006E63ED">
      <w:pPr>
        <w:tabs>
          <w:tab w:val="left" w:pos="10206"/>
        </w:tabs>
        <w:ind w:left="142"/>
        <w:rPr>
          <w:rFonts w:ascii="Times New Roman" w:hAnsi="Times New Roman" w:cs="Times New Roman"/>
          <w:sz w:val="44"/>
          <w:szCs w:val="44"/>
        </w:rPr>
      </w:pPr>
      <w:r w:rsidRPr="006E63ED">
        <w:rPr>
          <w:rStyle w:val="a3"/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    </w:t>
      </w:r>
      <w:r w:rsidRPr="006E63ED">
        <w:rPr>
          <w:rStyle w:val="a3"/>
          <w:rFonts w:ascii="Times New Roman" w:hAnsi="Times New Roman" w:cs="Times New Roman"/>
          <w:i/>
          <w:iCs/>
          <w:color w:val="333333"/>
          <w:sz w:val="48"/>
          <w:szCs w:val="48"/>
          <w:highlight w:val="yellow"/>
          <w:shd w:val="clear" w:color="auto" w:fill="FFFFFF"/>
        </w:rPr>
        <w:t>26 квітня виповнюється</w:t>
      </w:r>
      <w:r w:rsidRPr="006E63ED">
        <w:rPr>
          <w:rStyle w:val="a3"/>
          <w:rFonts w:ascii="Times New Roman" w:hAnsi="Times New Roman" w:cs="Times New Roman"/>
          <w:i/>
          <w:iCs/>
          <w:color w:val="333333"/>
          <w:sz w:val="48"/>
          <w:szCs w:val="48"/>
          <w:highlight w:val="yellow"/>
          <w:shd w:val="clear" w:color="auto" w:fill="FFFFFF"/>
        </w:rPr>
        <w:t xml:space="preserve"> 37</w:t>
      </w:r>
      <w:r w:rsidRPr="006E63ED">
        <w:rPr>
          <w:rStyle w:val="a3"/>
          <w:rFonts w:ascii="Times New Roman" w:hAnsi="Times New Roman" w:cs="Times New Roman"/>
          <w:i/>
          <w:iCs/>
          <w:color w:val="333333"/>
          <w:sz w:val="48"/>
          <w:szCs w:val="48"/>
          <w:highlight w:val="yellow"/>
          <w:shd w:val="clear" w:color="auto" w:fill="FFFFFF"/>
        </w:rPr>
        <w:t xml:space="preserve"> років з часу аварії на Чорнобильській АЕС</w:t>
      </w:r>
      <w:r w:rsidRPr="006E63ED">
        <w:rPr>
          <w:rStyle w:val="a3"/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, яка стала найбільшою техногенною катастрофою ХХ століття. Тоді, у квітні 1986 року радіоактивним цезієм було забруднено 3/4 території Європи. 8,5 мільйонів жителів України, Білорусі, </w:t>
      </w:r>
      <w:proofErr w:type="spellStart"/>
      <w:r w:rsidRPr="006E63ED">
        <w:rPr>
          <w:rStyle w:val="a3"/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>росії</w:t>
      </w:r>
      <w:proofErr w:type="spellEnd"/>
      <w:r w:rsidRPr="006E63ED">
        <w:rPr>
          <w:rStyle w:val="a3"/>
          <w:rFonts w:ascii="Times New Roman" w:hAnsi="Times New Roman" w:cs="Times New Roman"/>
          <w:color w:val="333333"/>
          <w:sz w:val="44"/>
          <w:szCs w:val="44"/>
          <w:shd w:val="clear" w:color="auto" w:fill="FFFFFF"/>
        </w:rPr>
        <w:t xml:space="preserve"> в найближчі дні після аварії отримали значні дози опромінення, біля півмільйона з них померли від наслідків радіації. До кінця літа 1986 року більше 90 тисяч осіб було евакуйовано із зони зараження, 81 населений пункт України став безлюдним.</w:t>
      </w:r>
    </w:p>
    <w:p w:rsidR="006E63ED" w:rsidRDefault="006E63ED" w:rsidP="006E63ED">
      <w:pPr>
        <w:tabs>
          <w:tab w:val="left" w:pos="10206"/>
        </w:tabs>
        <w:ind w:left="142"/>
      </w:pPr>
    </w:p>
    <w:p w:rsidR="006E63ED" w:rsidRDefault="006E63ED" w:rsidP="006E63ED">
      <w:pPr>
        <w:tabs>
          <w:tab w:val="left" w:pos="10206"/>
        </w:tabs>
        <w:ind w:left="142"/>
      </w:pPr>
    </w:p>
    <w:p w:rsidR="006E63ED" w:rsidRDefault="006E63ED" w:rsidP="006E63ED">
      <w:pPr>
        <w:tabs>
          <w:tab w:val="left" w:pos="10206"/>
        </w:tabs>
        <w:ind w:left="142"/>
      </w:pPr>
    </w:p>
    <w:p w:rsidR="006E63ED" w:rsidRDefault="006E63ED" w:rsidP="006E63ED">
      <w:pPr>
        <w:tabs>
          <w:tab w:val="left" w:pos="10206"/>
        </w:tabs>
        <w:ind w:left="142"/>
      </w:pPr>
    </w:p>
    <w:p w:rsidR="006E63ED" w:rsidRDefault="006E63ED" w:rsidP="006E63ED">
      <w:pPr>
        <w:tabs>
          <w:tab w:val="left" w:pos="10206"/>
        </w:tabs>
        <w:ind w:left="142"/>
      </w:pPr>
    </w:p>
    <w:p w:rsidR="006E63ED" w:rsidRDefault="006E63ED" w:rsidP="006E63ED">
      <w:pPr>
        <w:tabs>
          <w:tab w:val="left" w:pos="10206"/>
        </w:tabs>
        <w:ind w:left="142"/>
      </w:pPr>
    </w:p>
    <w:sectPr w:rsidR="006E63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3ED"/>
    <w:rsid w:val="006E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2B340"/>
  <w15:chartTrackingRefBased/>
  <w15:docId w15:val="{0AA0A3B4-1332-4A82-90B8-7CCBFC72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63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6F1A-F4B8-43A4-8F41-2F552494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187</Characters>
  <Application>Microsoft Office Word</Application>
  <DocSecurity>0</DocSecurity>
  <Lines>1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2023-04-27T06:52:00Z</dcterms:created>
  <dcterms:modified xsi:type="dcterms:W3CDTF">2023-04-27T06:59:00Z</dcterms:modified>
</cp:coreProperties>
</file>