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1B5" w:rsidRDefault="00A271B5" w:rsidP="00A271B5">
      <w:pPr>
        <w:pStyle w:val="a5"/>
        <w:jc w:val="center"/>
        <w:rPr>
          <w:b/>
          <w:sz w:val="40"/>
          <w:szCs w:val="40"/>
        </w:rPr>
      </w:pPr>
      <w:r>
        <w:rPr>
          <w:b/>
          <w:sz w:val="40"/>
          <w:szCs w:val="40"/>
        </w:rPr>
        <w:t>КЗ «Хустський базовий медичний фаховий коледж»</w:t>
      </w:r>
    </w:p>
    <w:p w:rsidR="00A271B5" w:rsidRDefault="00A271B5" w:rsidP="00A271B5">
      <w:pPr>
        <w:pStyle w:val="a5"/>
        <w:jc w:val="center"/>
        <w:rPr>
          <w:b/>
          <w:sz w:val="40"/>
          <w:szCs w:val="40"/>
        </w:rPr>
      </w:pPr>
      <w:r>
        <w:rPr>
          <w:b/>
          <w:sz w:val="40"/>
          <w:szCs w:val="40"/>
        </w:rPr>
        <w:t>Закарпатської обласної ради</w:t>
      </w:r>
    </w:p>
    <w:p w:rsidR="00F07A72" w:rsidRDefault="00F07A72" w:rsidP="00F07A72">
      <w:pPr>
        <w:jc w:val="center"/>
        <w:rPr>
          <w:b/>
          <w:sz w:val="40"/>
          <w:szCs w:val="40"/>
        </w:rPr>
      </w:pPr>
    </w:p>
    <w:p w:rsidR="00F07A72" w:rsidRDefault="00F07A72" w:rsidP="00F07A72">
      <w:pPr>
        <w:pStyle w:val="a3"/>
        <w:jc w:val="center"/>
        <w:rPr>
          <w:sz w:val="24"/>
          <w:szCs w:val="24"/>
        </w:rPr>
      </w:pPr>
      <w:r>
        <w:rPr>
          <w:sz w:val="24"/>
          <w:szCs w:val="24"/>
        </w:rPr>
        <w:t>Погоджено                                                                                                                            Затверджено</w:t>
      </w:r>
    </w:p>
    <w:p w:rsidR="00F07A72" w:rsidRDefault="00F07A72" w:rsidP="00F07A72">
      <w:pPr>
        <w:pStyle w:val="a3"/>
        <w:jc w:val="center"/>
        <w:rPr>
          <w:sz w:val="24"/>
          <w:szCs w:val="24"/>
        </w:rPr>
      </w:pPr>
      <w:r>
        <w:rPr>
          <w:sz w:val="24"/>
          <w:szCs w:val="24"/>
        </w:rPr>
        <w:t>Первинною профспілковою                                                                                  Педагогічною радою</w:t>
      </w:r>
    </w:p>
    <w:p w:rsidR="00F07A72" w:rsidRDefault="00F07A72" w:rsidP="00F07A72">
      <w:pPr>
        <w:pStyle w:val="a3"/>
        <w:jc w:val="center"/>
        <w:rPr>
          <w:sz w:val="24"/>
          <w:szCs w:val="24"/>
        </w:rPr>
      </w:pPr>
      <w:r>
        <w:rPr>
          <w:sz w:val="24"/>
          <w:szCs w:val="24"/>
        </w:rPr>
        <w:t>організацією працівників                                                                                  КЗ «Хустський базовий</w:t>
      </w:r>
    </w:p>
    <w:p w:rsidR="00F07A72" w:rsidRDefault="00F07A72" w:rsidP="00F07A72">
      <w:pPr>
        <w:pStyle w:val="a3"/>
        <w:jc w:val="center"/>
        <w:rPr>
          <w:sz w:val="24"/>
          <w:szCs w:val="24"/>
        </w:rPr>
      </w:pPr>
      <w:r>
        <w:rPr>
          <w:sz w:val="24"/>
          <w:szCs w:val="24"/>
        </w:rPr>
        <w:t>Хустського базового медичного                                                               медичний фаховий коледж»</w:t>
      </w:r>
    </w:p>
    <w:p w:rsidR="00F07A72" w:rsidRDefault="00F07A72" w:rsidP="00F07A72">
      <w:pPr>
        <w:pStyle w:val="a3"/>
        <w:jc w:val="center"/>
        <w:rPr>
          <w:sz w:val="24"/>
          <w:szCs w:val="24"/>
        </w:rPr>
      </w:pPr>
      <w:r>
        <w:rPr>
          <w:sz w:val="24"/>
          <w:szCs w:val="24"/>
        </w:rPr>
        <w:t>фахового коледжу                                                                                                       Закарпатської ОР</w:t>
      </w:r>
    </w:p>
    <w:p w:rsidR="00F07A72" w:rsidRDefault="00F07A72" w:rsidP="00F07A72">
      <w:pPr>
        <w:pStyle w:val="a3"/>
        <w:jc w:val="center"/>
        <w:rPr>
          <w:sz w:val="24"/>
          <w:szCs w:val="24"/>
        </w:rPr>
      </w:pPr>
      <w:r>
        <w:rPr>
          <w:sz w:val="24"/>
          <w:szCs w:val="24"/>
        </w:rPr>
        <w:t>(проток</w:t>
      </w:r>
      <w:r w:rsidR="000F511C">
        <w:rPr>
          <w:sz w:val="24"/>
          <w:szCs w:val="24"/>
        </w:rPr>
        <w:t xml:space="preserve">ол №32 від </w:t>
      </w:r>
      <w:r w:rsidR="00A271B5">
        <w:rPr>
          <w:sz w:val="24"/>
          <w:szCs w:val="24"/>
        </w:rPr>
        <w:t>10</w:t>
      </w:r>
      <w:r w:rsidR="000F511C">
        <w:rPr>
          <w:sz w:val="24"/>
          <w:szCs w:val="24"/>
        </w:rPr>
        <w:t xml:space="preserve">.05.2022р.)                   </w:t>
      </w:r>
      <w:r>
        <w:rPr>
          <w:sz w:val="24"/>
          <w:szCs w:val="24"/>
        </w:rPr>
        <w:t xml:space="preserve">                                     (протокол № 3 від 1</w:t>
      </w:r>
      <w:r w:rsidR="000F511C">
        <w:rPr>
          <w:sz w:val="24"/>
          <w:szCs w:val="24"/>
        </w:rPr>
        <w:t>0</w:t>
      </w:r>
      <w:r>
        <w:rPr>
          <w:sz w:val="24"/>
          <w:szCs w:val="24"/>
        </w:rPr>
        <w:t>.05.2022р.)</w:t>
      </w:r>
    </w:p>
    <w:p w:rsidR="00F07A72" w:rsidRDefault="00F07A72" w:rsidP="00F07A72">
      <w:pPr>
        <w:pStyle w:val="a3"/>
        <w:jc w:val="center"/>
        <w:rPr>
          <w:sz w:val="24"/>
          <w:szCs w:val="24"/>
        </w:rPr>
      </w:pPr>
      <w:r>
        <w:rPr>
          <w:sz w:val="24"/>
          <w:szCs w:val="24"/>
        </w:rPr>
        <w:t>Голова профспілки                                                                                                          Голова педради</w:t>
      </w:r>
    </w:p>
    <w:p w:rsidR="00F07A72" w:rsidRDefault="00F07A72" w:rsidP="00F07A72">
      <w:pPr>
        <w:pStyle w:val="a3"/>
        <w:jc w:val="center"/>
        <w:rPr>
          <w:sz w:val="24"/>
          <w:szCs w:val="24"/>
        </w:rPr>
      </w:pPr>
    </w:p>
    <w:p w:rsidR="00F07A72" w:rsidRDefault="00F07A72" w:rsidP="00F07A72">
      <w:pPr>
        <w:pStyle w:val="a3"/>
        <w:jc w:val="center"/>
        <w:rPr>
          <w:sz w:val="24"/>
          <w:szCs w:val="24"/>
        </w:rPr>
      </w:pPr>
      <w:r>
        <w:rPr>
          <w:sz w:val="24"/>
          <w:szCs w:val="24"/>
        </w:rPr>
        <w:t>Л.Буришина                                                              В.Бабич</w:t>
      </w:r>
    </w:p>
    <w:p w:rsidR="00F07A72" w:rsidRDefault="00F07A72" w:rsidP="00F07A72">
      <w:pPr>
        <w:pStyle w:val="a3"/>
        <w:jc w:val="center"/>
        <w:rPr>
          <w:sz w:val="24"/>
          <w:szCs w:val="24"/>
        </w:rPr>
      </w:pPr>
    </w:p>
    <w:p w:rsidR="00F07A72" w:rsidRDefault="00F07A72" w:rsidP="00F07A72">
      <w:pPr>
        <w:pStyle w:val="a3"/>
        <w:jc w:val="center"/>
        <w:rPr>
          <w:sz w:val="24"/>
          <w:szCs w:val="24"/>
        </w:rPr>
      </w:pPr>
    </w:p>
    <w:p w:rsidR="00F07A72" w:rsidRDefault="00F07A72" w:rsidP="00F07A72">
      <w:pPr>
        <w:pStyle w:val="a3"/>
        <w:jc w:val="center"/>
        <w:rPr>
          <w:sz w:val="24"/>
          <w:szCs w:val="24"/>
        </w:rPr>
      </w:pPr>
    </w:p>
    <w:p w:rsidR="00F07A72" w:rsidRDefault="00F07A72" w:rsidP="00F07A72">
      <w:pPr>
        <w:pStyle w:val="a5"/>
        <w:jc w:val="right"/>
        <w:rPr>
          <w:spacing w:val="-15"/>
        </w:rPr>
      </w:pPr>
      <w:r>
        <w:t>Введено</w:t>
      </w:r>
      <w:r>
        <w:rPr>
          <w:spacing w:val="-10"/>
        </w:rPr>
        <w:t xml:space="preserve"> </w:t>
      </w:r>
      <w:r>
        <w:t>в</w:t>
      </w:r>
      <w:r>
        <w:rPr>
          <w:spacing w:val="-16"/>
        </w:rPr>
        <w:t xml:space="preserve"> </w:t>
      </w:r>
      <w:r>
        <w:t>дію</w:t>
      </w:r>
      <w:r>
        <w:rPr>
          <w:spacing w:val="-15"/>
        </w:rPr>
        <w:t xml:space="preserve"> </w:t>
      </w:r>
    </w:p>
    <w:p w:rsidR="00F07A72" w:rsidRDefault="00F07A72" w:rsidP="00F07A72">
      <w:pPr>
        <w:pStyle w:val="a5"/>
        <w:jc w:val="right"/>
        <w:rPr>
          <w:spacing w:val="-12"/>
        </w:rPr>
      </w:pPr>
      <w:r>
        <w:t>наказом</w:t>
      </w:r>
      <w:r>
        <w:rPr>
          <w:spacing w:val="-12"/>
        </w:rPr>
        <w:t xml:space="preserve"> </w:t>
      </w:r>
      <w:r>
        <w:t>т.в.о.</w:t>
      </w:r>
      <w:r>
        <w:rPr>
          <w:spacing w:val="-12"/>
        </w:rPr>
        <w:t xml:space="preserve"> </w:t>
      </w:r>
      <w:r>
        <w:t xml:space="preserve">директора </w:t>
      </w:r>
    </w:p>
    <w:p w:rsidR="00F07A72" w:rsidRDefault="00F07A72" w:rsidP="00F07A72">
      <w:pPr>
        <w:pStyle w:val="a5"/>
        <w:jc w:val="right"/>
      </w:pPr>
      <w:r>
        <w:t>Хустського базового</w:t>
      </w:r>
    </w:p>
    <w:p w:rsidR="00F07A72" w:rsidRDefault="00F07A72" w:rsidP="00F07A72">
      <w:pPr>
        <w:pStyle w:val="a5"/>
        <w:jc w:val="right"/>
      </w:pPr>
      <w:r>
        <w:t xml:space="preserve"> медичного фахового коледжу</w:t>
      </w:r>
    </w:p>
    <w:p w:rsidR="00F07A72" w:rsidRDefault="00F07A72" w:rsidP="00F07A72">
      <w:pPr>
        <w:pStyle w:val="a5"/>
        <w:jc w:val="right"/>
      </w:pPr>
      <w:r>
        <w:t>від</w:t>
      </w:r>
      <w:r>
        <w:rPr>
          <w:spacing w:val="-15"/>
        </w:rPr>
        <w:t xml:space="preserve"> </w:t>
      </w:r>
      <w:r>
        <w:t>1</w:t>
      </w:r>
      <w:r w:rsidR="00A271B5">
        <w:t>1</w:t>
      </w:r>
      <w:r>
        <w:t>травня</w:t>
      </w:r>
      <w:r>
        <w:rPr>
          <w:spacing w:val="-9"/>
        </w:rPr>
        <w:t xml:space="preserve"> </w:t>
      </w:r>
      <w:r>
        <w:t>2022</w:t>
      </w:r>
      <w:r>
        <w:rPr>
          <w:spacing w:val="-2"/>
        </w:rPr>
        <w:t xml:space="preserve"> </w:t>
      </w:r>
      <w:r>
        <w:t>року №____</w:t>
      </w:r>
    </w:p>
    <w:p w:rsidR="00F07A72" w:rsidRDefault="00F07A72" w:rsidP="00F07A72">
      <w:pPr>
        <w:pStyle w:val="a5"/>
        <w:jc w:val="right"/>
      </w:pPr>
    </w:p>
    <w:p w:rsidR="00F07A72" w:rsidRDefault="00F07A72" w:rsidP="00F07A72">
      <w:pPr>
        <w:pStyle w:val="a5"/>
        <w:jc w:val="right"/>
      </w:pPr>
    </w:p>
    <w:p w:rsidR="00F07A72" w:rsidRDefault="00F07A72" w:rsidP="00F07A72">
      <w:pPr>
        <w:pStyle w:val="a5"/>
        <w:jc w:val="right"/>
      </w:pPr>
    </w:p>
    <w:p w:rsidR="00F07A72" w:rsidRDefault="00F07A72" w:rsidP="00F07A72">
      <w:pPr>
        <w:pStyle w:val="a5"/>
        <w:jc w:val="right"/>
      </w:pPr>
    </w:p>
    <w:p w:rsidR="00F07A72" w:rsidRDefault="00F07A72" w:rsidP="00F07A72">
      <w:pPr>
        <w:pStyle w:val="a5"/>
        <w:jc w:val="right"/>
      </w:pPr>
    </w:p>
    <w:p w:rsidR="00F07A72" w:rsidRDefault="00F07A72" w:rsidP="00F07A72">
      <w:pPr>
        <w:pStyle w:val="a5"/>
        <w:jc w:val="right"/>
      </w:pPr>
    </w:p>
    <w:p w:rsidR="00F07A72" w:rsidRDefault="00F07A72" w:rsidP="00F07A72">
      <w:pPr>
        <w:pStyle w:val="a3"/>
        <w:kinsoku w:val="0"/>
        <w:overflowPunct w:val="0"/>
        <w:ind w:left="2609" w:right="1706"/>
        <w:rPr>
          <w:b/>
          <w:spacing w:val="-2"/>
        </w:rPr>
      </w:pPr>
      <w:r>
        <w:rPr>
          <w:b/>
          <w:spacing w:val="-2"/>
        </w:rPr>
        <w:t xml:space="preserve">                     ПОЛОЖЕННЯ</w:t>
      </w:r>
    </w:p>
    <w:p w:rsidR="00F07A72" w:rsidRDefault="00F07A72" w:rsidP="00F07A72">
      <w:pPr>
        <w:pStyle w:val="a3"/>
        <w:kinsoku w:val="0"/>
        <w:overflowPunct w:val="0"/>
        <w:ind w:left="2609" w:right="1706"/>
        <w:rPr>
          <w:b/>
          <w:spacing w:val="-2"/>
        </w:rPr>
      </w:pPr>
    </w:p>
    <w:p w:rsidR="00F07A72" w:rsidRDefault="00F07A72" w:rsidP="00F07A72">
      <w:pPr>
        <w:pStyle w:val="a3"/>
        <w:jc w:val="center"/>
        <w:rPr>
          <w:b/>
        </w:rPr>
      </w:pPr>
      <w:r>
        <w:rPr>
          <w:b/>
        </w:rPr>
        <w:t>Про порядок подання та розгляду скарг під час</w:t>
      </w:r>
    </w:p>
    <w:p w:rsidR="00F07A72" w:rsidRDefault="00F07A72" w:rsidP="00F07A72">
      <w:pPr>
        <w:pStyle w:val="a3"/>
        <w:jc w:val="center"/>
        <w:rPr>
          <w:b/>
        </w:rPr>
      </w:pPr>
      <w:r>
        <w:rPr>
          <w:b/>
        </w:rPr>
        <w:t xml:space="preserve"> проведення виборів на посаду директора  </w:t>
      </w:r>
    </w:p>
    <w:p w:rsidR="00F07A72" w:rsidRDefault="00F07A72" w:rsidP="00F07A72">
      <w:pPr>
        <w:pStyle w:val="a3"/>
        <w:jc w:val="center"/>
        <w:rPr>
          <w:b/>
        </w:rPr>
      </w:pPr>
      <w:r>
        <w:rPr>
          <w:b/>
          <w:szCs w:val="25"/>
        </w:rPr>
        <w:t xml:space="preserve"> Хустського базового медичного фахового коледжу</w:t>
      </w:r>
    </w:p>
    <w:p w:rsidR="00F07A72" w:rsidRDefault="00F07A72" w:rsidP="00F07A72">
      <w:pPr>
        <w:pStyle w:val="a3"/>
        <w:jc w:val="center"/>
        <w:rPr>
          <w:b/>
          <w:szCs w:val="25"/>
        </w:rPr>
      </w:pPr>
    </w:p>
    <w:p w:rsidR="00F07A72" w:rsidRDefault="00F07A72" w:rsidP="00F07A72">
      <w:pPr>
        <w:pStyle w:val="a3"/>
        <w:jc w:val="center"/>
        <w:rPr>
          <w:b/>
          <w:szCs w:val="25"/>
        </w:rPr>
      </w:pPr>
    </w:p>
    <w:p w:rsidR="00F07A72" w:rsidRDefault="00F07A72" w:rsidP="00F07A72">
      <w:pPr>
        <w:pStyle w:val="a3"/>
        <w:jc w:val="center"/>
        <w:rPr>
          <w:b/>
          <w:szCs w:val="25"/>
        </w:rPr>
      </w:pPr>
    </w:p>
    <w:p w:rsidR="00F07A72" w:rsidRDefault="00F07A72" w:rsidP="00F07A72">
      <w:pPr>
        <w:pStyle w:val="a3"/>
        <w:jc w:val="center"/>
        <w:rPr>
          <w:b/>
          <w:szCs w:val="25"/>
        </w:rPr>
      </w:pPr>
    </w:p>
    <w:p w:rsidR="00F07A72" w:rsidRDefault="00F07A72" w:rsidP="00F07A72">
      <w:pPr>
        <w:pStyle w:val="a3"/>
        <w:jc w:val="center"/>
        <w:rPr>
          <w:b/>
          <w:szCs w:val="25"/>
        </w:rPr>
      </w:pPr>
    </w:p>
    <w:p w:rsidR="00F07A72" w:rsidRDefault="00F07A72" w:rsidP="00F07A72">
      <w:pPr>
        <w:pStyle w:val="a3"/>
        <w:jc w:val="center"/>
        <w:rPr>
          <w:b/>
          <w:szCs w:val="25"/>
        </w:rPr>
      </w:pPr>
    </w:p>
    <w:p w:rsidR="00F07A72" w:rsidRDefault="00F07A72" w:rsidP="00F07A72">
      <w:pPr>
        <w:pStyle w:val="a3"/>
        <w:jc w:val="center"/>
        <w:rPr>
          <w:b/>
          <w:szCs w:val="25"/>
        </w:rPr>
      </w:pPr>
    </w:p>
    <w:p w:rsidR="00F07A72" w:rsidRDefault="00F07A72" w:rsidP="00F07A72">
      <w:pPr>
        <w:pStyle w:val="a3"/>
        <w:jc w:val="right"/>
        <w:rPr>
          <w:sz w:val="20"/>
          <w:szCs w:val="20"/>
        </w:rPr>
      </w:pPr>
      <w:r>
        <w:rPr>
          <w:sz w:val="20"/>
          <w:szCs w:val="20"/>
        </w:rPr>
        <w:t>Розроблено Організаційним комітетом</w:t>
      </w:r>
    </w:p>
    <w:p w:rsidR="00F07A72" w:rsidRDefault="00F07A72" w:rsidP="00F07A72">
      <w:pPr>
        <w:pStyle w:val="a3"/>
        <w:jc w:val="right"/>
        <w:rPr>
          <w:sz w:val="20"/>
          <w:szCs w:val="20"/>
        </w:rPr>
      </w:pPr>
      <w:r>
        <w:rPr>
          <w:sz w:val="20"/>
          <w:szCs w:val="20"/>
        </w:rPr>
        <w:t>з проведення виборів на посаду директора</w:t>
      </w:r>
    </w:p>
    <w:p w:rsidR="00F07A72" w:rsidRDefault="00F07A72" w:rsidP="00F07A72">
      <w:pPr>
        <w:pStyle w:val="a3"/>
        <w:jc w:val="right"/>
        <w:rPr>
          <w:sz w:val="20"/>
          <w:szCs w:val="20"/>
        </w:rPr>
      </w:pPr>
      <w:r>
        <w:rPr>
          <w:sz w:val="20"/>
          <w:szCs w:val="20"/>
        </w:rPr>
        <w:t xml:space="preserve">Хустського базового медичного фахового </w:t>
      </w:r>
    </w:p>
    <w:p w:rsidR="00F07A72" w:rsidRDefault="00F07A72" w:rsidP="00F07A72">
      <w:pPr>
        <w:pStyle w:val="a3"/>
        <w:jc w:val="right"/>
        <w:rPr>
          <w:sz w:val="20"/>
          <w:szCs w:val="20"/>
        </w:rPr>
      </w:pPr>
      <w:r>
        <w:rPr>
          <w:sz w:val="20"/>
          <w:szCs w:val="20"/>
        </w:rPr>
        <w:t xml:space="preserve">коледжу (протокол № 2 від </w:t>
      </w:r>
      <w:r w:rsidR="000F511C">
        <w:rPr>
          <w:sz w:val="20"/>
          <w:szCs w:val="20"/>
        </w:rPr>
        <w:t>05.05.</w:t>
      </w:r>
      <w:r>
        <w:rPr>
          <w:sz w:val="20"/>
          <w:szCs w:val="20"/>
        </w:rPr>
        <w:t xml:space="preserve"> 2022 року) </w:t>
      </w:r>
    </w:p>
    <w:p w:rsidR="00F07A72" w:rsidRDefault="00F07A72" w:rsidP="00F07A72">
      <w:pPr>
        <w:pStyle w:val="a3"/>
        <w:jc w:val="right"/>
        <w:rPr>
          <w:sz w:val="20"/>
          <w:szCs w:val="20"/>
        </w:rPr>
      </w:pPr>
    </w:p>
    <w:p w:rsidR="00F07A72" w:rsidRDefault="00F07A72" w:rsidP="00F07A72">
      <w:pPr>
        <w:pStyle w:val="a3"/>
        <w:jc w:val="right"/>
        <w:rPr>
          <w:sz w:val="20"/>
          <w:szCs w:val="20"/>
        </w:rPr>
      </w:pPr>
    </w:p>
    <w:p w:rsidR="00F07A72" w:rsidRDefault="00F07A72" w:rsidP="00F07A72">
      <w:pPr>
        <w:pStyle w:val="a3"/>
        <w:jc w:val="right"/>
        <w:rPr>
          <w:sz w:val="20"/>
          <w:szCs w:val="20"/>
        </w:rPr>
      </w:pPr>
    </w:p>
    <w:p w:rsidR="00F07A72" w:rsidRDefault="00F07A72" w:rsidP="00F07A72">
      <w:pPr>
        <w:pStyle w:val="a3"/>
        <w:jc w:val="right"/>
        <w:rPr>
          <w:sz w:val="20"/>
          <w:szCs w:val="20"/>
        </w:rPr>
      </w:pPr>
    </w:p>
    <w:p w:rsidR="00F07A72" w:rsidRDefault="00F07A72" w:rsidP="00F07A72">
      <w:pPr>
        <w:pStyle w:val="a3"/>
        <w:jc w:val="right"/>
        <w:rPr>
          <w:sz w:val="20"/>
          <w:szCs w:val="20"/>
        </w:rPr>
      </w:pPr>
    </w:p>
    <w:p w:rsidR="00F07A72" w:rsidRDefault="00F07A72" w:rsidP="00A271B5">
      <w:pPr>
        <w:pStyle w:val="a3"/>
        <w:rPr>
          <w:sz w:val="20"/>
          <w:szCs w:val="20"/>
        </w:rPr>
      </w:pPr>
    </w:p>
    <w:p w:rsidR="00F07A72" w:rsidRDefault="00F07A72" w:rsidP="00F07A72">
      <w:pPr>
        <w:pStyle w:val="a3"/>
        <w:jc w:val="right"/>
        <w:rPr>
          <w:sz w:val="20"/>
          <w:szCs w:val="20"/>
        </w:rPr>
      </w:pPr>
    </w:p>
    <w:p w:rsidR="00F07A72" w:rsidRDefault="00F07A72" w:rsidP="00F07A72">
      <w:pPr>
        <w:pStyle w:val="a3"/>
        <w:jc w:val="right"/>
        <w:rPr>
          <w:sz w:val="20"/>
          <w:szCs w:val="20"/>
        </w:rPr>
      </w:pPr>
    </w:p>
    <w:p w:rsidR="00F07A72" w:rsidRDefault="00F07A72" w:rsidP="00F07A72">
      <w:pPr>
        <w:pStyle w:val="a3"/>
        <w:jc w:val="right"/>
        <w:rPr>
          <w:sz w:val="20"/>
          <w:szCs w:val="20"/>
        </w:rPr>
      </w:pPr>
    </w:p>
    <w:p w:rsidR="00F07A72" w:rsidRDefault="00F07A72" w:rsidP="00F07A72">
      <w:pPr>
        <w:pStyle w:val="a3"/>
        <w:jc w:val="right"/>
        <w:rPr>
          <w:sz w:val="20"/>
          <w:szCs w:val="20"/>
        </w:rPr>
      </w:pPr>
    </w:p>
    <w:p w:rsidR="00F07A72" w:rsidRDefault="00F07A72" w:rsidP="00F07A72">
      <w:pPr>
        <w:pStyle w:val="a3"/>
        <w:jc w:val="right"/>
        <w:rPr>
          <w:sz w:val="20"/>
          <w:szCs w:val="20"/>
        </w:rPr>
      </w:pPr>
    </w:p>
    <w:p w:rsidR="00F07A72" w:rsidRDefault="00F07A72" w:rsidP="00F07A72">
      <w:pPr>
        <w:pStyle w:val="a3"/>
        <w:jc w:val="right"/>
        <w:rPr>
          <w:sz w:val="20"/>
          <w:szCs w:val="20"/>
        </w:rPr>
      </w:pPr>
    </w:p>
    <w:p w:rsidR="00F07A72" w:rsidRDefault="00F07A72" w:rsidP="00F07A72">
      <w:pPr>
        <w:pStyle w:val="a3"/>
        <w:jc w:val="center"/>
        <w:rPr>
          <w:b/>
          <w:sz w:val="28"/>
          <w:szCs w:val="28"/>
        </w:rPr>
      </w:pPr>
      <w:r>
        <w:rPr>
          <w:b/>
        </w:rPr>
        <w:t>Хуст – 2022р</w:t>
      </w:r>
    </w:p>
    <w:p w:rsidR="00A111A6" w:rsidRDefault="00A111A6">
      <w:pPr>
        <w:jc w:val="center"/>
        <w:rPr>
          <w:sz w:val="28"/>
        </w:rPr>
        <w:sectPr w:rsidR="00A111A6">
          <w:type w:val="continuous"/>
          <w:pgSz w:w="11900" w:h="16840"/>
          <w:pgMar w:top="900" w:right="640" w:bottom="280" w:left="1180" w:header="708" w:footer="708" w:gutter="0"/>
          <w:cols w:space="720"/>
        </w:sectPr>
      </w:pPr>
    </w:p>
    <w:p w:rsidR="00A111A6" w:rsidRPr="00C7162A" w:rsidRDefault="00C7162A" w:rsidP="00C7162A">
      <w:pPr>
        <w:pStyle w:val="a4"/>
        <w:tabs>
          <w:tab w:val="left" w:pos="4096"/>
        </w:tabs>
        <w:spacing w:before="74" w:line="322" w:lineRule="exact"/>
        <w:ind w:left="3614" w:firstLine="0"/>
        <w:rPr>
          <w:b/>
          <w:sz w:val="32"/>
          <w:szCs w:val="32"/>
        </w:rPr>
      </w:pPr>
      <w:r>
        <w:rPr>
          <w:b/>
          <w:sz w:val="32"/>
          <w:szCs w:val="32"/>
        </w:rPr>
        <w:lastRenderedPageBreak/>
        <w:t>1.</w:t>
      </w:r>
      <w:r w:rsidR="001401EB" w:rsidRPr="00C7162A">
        <w:rPr>
          <w:b/>
          <w:sz w:val="32"/>
          <w:szCs w:val="32"/>
        </w:rPr>
        <w:t>Загальні</w:t>
      </w:r>
      <w:r w:rsidR="001401EB" w:rsidRPr="00C7162A">
        <w:rPr>
          <w:b/>
          <w:spacing w:val="2"/>
          <w:sz w:val="32"/>
          <w:szCs w:val="32"/>
        </w:rPr>
        <w:t xml:space="preserve"> </w:t>
      </w:r>
      <w:r w:rsidR="001401EB" w:rsidRPr="00C7162A">
        <w:rPr>
          <w:b/>
          <w:spacing w:val="-2"/>
          <w:sz w:val="32"/>
          <w:szCs w:val="32"/>
        </w:rPr>
        <w:t>положення</w:t>
      </w:r>
    </w:p>
    <w:p w:rsidR="00F07A72" w:rsidRPr="00F07A72" w:rsidRDefault="00F07A72" w:rsidP="00F07A72">
      <w:pPr>
        <w:pStyle w:val="a4"/>
        <w:tabs>
          <w:tab w:val="left" w:pos="4096"/>
        </w:tabs>
        <w:spacing w:before="74" w:line="322" w:lineRule="exact"/>
        <w:ind w:left="4095" w:firstLine="0"/>
        <w:jc w:val="right"/>
        <w:rPr>
          <w:b/>
          <w:sz w:val="26"/>
        </w:rPr>
      </w:pPr>
    </w:p>
    <w:p w:rsidR="00A111A6" w:rsidRDefault="00F07A72" w:rsidP="00F07A72">
      <w:pPr>
        <w:pStyle w:val="a3"/>
        <w:jc w:val="both"/>
        <w:rPr>
          <w:sz w:val="28"/>
          <w:szCs w:val="28"/>
        </w:rPr>
      </w:pPr>
      <w:r w:rsidRPr="00F07A72">
        <w:rPr>
          <w:sz w:val="28"/>
          <w:szCs w:val="28"/>
        </w:rPr>
        <w:t>1.1. Положення</w:t>
      </w:r>
      <w:r w:rsidR="001401EB" w:rsidRPr="00F07A72">
        <w:rPr>
          <w:sz w:val="28"/>
          <w:szCs w:val="28"/>
        </w:rPr>
        <w:t xml:space="preserve"> про</w:t>
      </w:r>
      <w:r w:rsidR="001401EB" w:rsidRPr="00F07A72">
        <w:rPr>
          <w:spacing w:val="-6"/>
          <w:sz w:val="28"/>
          <w:szCs w:val="28"/>
        </w:rPr>
        <w:t xml:space="preserve"> </w:t>
      </w:r>
      <w:r w:rsidR="001401EB" w:rsidRPr="00F07A72">
        <w:rPr>
          <w:sz w:val="28"/>
          <w:szCs w:val="28"/>
        </w:rPr>
        <w:t>порядок</w:t>
      </w:r>
      <w:r w:rsidR="001401EB" w:rsidRPr="00F07A72">
        <w:rPr>
          <w:spacing w:val="-4"/>
          <w:sz w:val="28"/>
          <w:szCs w:val="28"/>
        </w:rPr>
        <w:t xml:space="preserve"> </w:t>
      </w:r>
      <w:r w:rsidR="001401EB" w:rsidRPr="00F07A72">
        <w:rPr>
          <w:sz w:val="28"/>
          <w:szCs w:val="28"/>
        </w:rPr>
        <w:t>подання</w:t>
      </w:r>
      <w:r w:rsidR="001401EB" w:rsidRPr="00F07A72">
        <w:rPr>
          <w:spacing w:val="-4"/>
          <w:sz w:val="28"/>
          <w:szCs w:val="28"/>
        </w:rPr>
        <w:t xml:space="preserve"> </w:t>
      </w:r>
      <w:r w:rsidR="001401EB" w:rsidRPr="00F07A72">
        <w:rPr>
          <w:sz w:val="28"/>
          <w:szCs w:val="28"/>
        </w:rPr>
        <w:t>та</w:t>
      </w:r>
      <w:r w:rsidR="001401EB" w:rsidRPr="00F07A72">
        <w:rPr>
          <w:spacing w:val="-11"/>
          <w:sz w:val="28"/>
          <w:szCs w:val="28"/>
        </w:rPr>
        <w:t xml:space="preserve"> </w:t>
      </w:r>
      <w:r w:rsidR="001401EB" w:rsidRPr="00F07A72">
        <w:rPr>
          <w:sz w:val="28"/>
          <w:szCs w:val="28"/>
        </w:rPr>
        <w:t>розгляду скарг</w:t>
      </w:r>
      <w:r w:rsidR="001401EB" w:rsidRPr="00F07A72">
        <w:rPr>
          <w:spacing w:val="-10"/>
          <w:sz w:val="28"/>
          <w:szCs w:val="28"/>
        </w:rPr>
        <w:t xml:space="preserve"> </w:t>
      </w:r>
      <w:r w:rsidR="001401EB" w:rsidRPr="00F07A72">
        <w:rPr>
          <w:sz w:val="28"/>
          <w:szCs w:val="28"/>
        </w:rPr>
        <w:t>під</w:t>
      </w:r>
      <w:r w:rsidR="001401EB" w:rsidRPr="00F07A72">
        <w:rPr>
          <w:spacing w:val="-6"/>
          <w:sz w:val="28"/>
          <w:szCs w:val="28"/>
        </w:rPr>
        <w:t xml:space="preserve"> </w:t>
      </w:r>
      <w:r w:rsidR="001401EB" w:rsidRPr="00F07A72">
        <w:rPr>
          <w:sz w:val="28"/>
          <w:szCs w:val="28"/>
        </w:rPr>
        <w:t>час</w:t>
      </w:r>
      <w:r w:rsidR="001401EB" w:rsidRPr="00F07A72">
        <w:rPr>
          <w:spacing w:val="-9"/>
          <w:sz w:val="28"/>
          <w:szCs w:val="28"/>
        </w:rPr>
        <w:t xml:space="preserve"> </w:t>
      </w:r>
      <w:r w:rsidRPr="00F07A72">
        <w:rPr>
          <w:sz w:val="28"/>
          <w:szCs w:val="28"/>
        </w:rPr>
        <w:t>проведення</w:t>
      </w:r>
      <w:r w:rsidR="001401EB" w:rsidRPr="00F07A72">
        <w:rPr>
          <w:sz w:val="28"/>
          <w:szCs w:val="28"/>
        </w:rPr>
        <w:t xml:space="preserve"> виборів</w:t>
      </w:r>
      <w:r w:rsidR="001401EB" w:rsidRPr="00F07A72">
        <w:rPr>
          <w:spacing w:val="-5"/>
          <w:sz w:val="28"/>
          <w:szCs w:val="28"/>
        </w:rPr>
        <w:t xml:space="preserve"> </w:t>
      </w:r>
      <w:r w:rsidR="001401EB" w:rsidRPr="00F07A72">
        <w:rPr>
          <w:sz w:val="28"/>
          <w:szCs w:val="28"/>
        </w:rPr>
        <w:t>на</w:t>
      </w:r>
      <w:r w:rsidR="001401EB" w:rsidRPr="00F07A72">
        <w:rPr>
          <w:spacing w:val="-11"/>
          <w:sz w:val="28"/>
          <w:szCs w:val="28"/>
        </w:rPr>
        <w:t xml:space="preserve"> </w:t>
      </w:r>
      <w:r w:rsidR="001401EB" w:rsidRPr="00F07A72">
        <w:rPr>
          <w:sz w:val="28"/>
          <w:szCs w:val="28"/>
        </w:rPr>
        <w:t>посаду</w:t>
      </w:r>
      <w:r w:rsidR="001401EB" w:rsidRPr="00F07A72">
        <w:rPr>
          <w:spacing w:val="-4"/>
          <w:sz w:val="28"/>
          <w:szCs w:val="28"/>
        </w:rPr>
        <w:t xml:space="preserve"> </w:t>
      </w:r>
      <w:r w:rsidR="001401EB" w:rsidRPr="00F07A72">
        <w:rPr>
          <w:sz w:val="28"/>
          <w:szCs w:val="28"/>
        </w:rPr>
        <w:t>директора</w:t>
      </w:r>
      <w:r w:rsidR="001401EB" w:rsidRPr="00F07A72">
        <w:rPr>
          <w:spacing w:val="-8"/>
          <w:sz w:val="28"/>
          <w:szCs w:val="28"/>
        </w:rPr>
        <w:t xml:space="preserve"> </w:t>
      </w:r>
      <w:r w:rsidRPr="00F07A72">
        <w:rPr>
          <w:sz w:val="28"/>
          <w:szCs w:val="28"/>
        </w:rPr>
        <w:t xml:space="preserve">Хустського базового </w:t>
      </w:r>
      <w:r w:rsidR="001401EB" w:rsidRPr="00F07A72">
        <w:rPr>
          <w:sz w:val="28"/>
          <w:szCs w:val="28"/>
        </w:rPr>
        <w:t>медичного</w:t>
      </w:r>
      <w:r w:rsidR="001401EB" w:rsidRPr="00F07A72">
        <w:rPr>
          <w:spacing w:val="40"/>
          <w:sz w:val="28"/>
          <w:szCs w:val="28"/>
        </w:rPr>
        <w:t xml:space="preserve"> </w:t>
      </w:r>
      <w:r w:rsidR="001401EB" w:rsidRPr="00F07A72">
        <w:rPr>
          <w:sz w:val="28"/>
          <w:szCs w:val="28"/>
        </w:rPr>
        <w:t xml:space="preserve">фахового </w:t>
      </w:r>
      <w:r w:rsidR="001401EB" w:rsidRPr="00F07A72">
        <w:rPr>
          <w:w w:val="95"/>
          <w:sz w:val="28"/>
          <w:szCs w:val="28"/>
        </w:rPr>
        <w:t>коледжу (далі —</w:t>
      </w:r>
      <w:r w:rsidR="001401EB" w:rsidRPr="00F07A72">
        <w:rPr>
          <w:spacing w:val="-3"/>
          <w:w w:val="95"/>
          <w:sz w:val="28"/>
          <w:szCs w:val="28"/>
        </w:rPr>
        <w:t xml:space="preserve"> </w:t>
      </w:r>
      <w:r w:rsidRPr="00F07A72">
        <w:rPr>
          <w:w w:val="95"/>
          <w:sz w:val="28"/>
          <w:szCs w:val="28"/>
        </w:rPr>
        <w:t>Положення</w:t>
      </w:r>
      <w:r w:rsidR="001401EB" w:rsidRPr="00F07A72">
        <w:rPr>
          <w:w w:val="95"/>
          <w:sz w:val="28"/>
          <w:szCs w:val="28"/>
        </w:rPr>
        <w:t xml:space="preserve">) розроблене </w:t>
      </w:r>
      <w:r w:rsidRPr="00F07A72">
        <w:rPr>
          <w:sz w:val="28"/>
          <w:szCs w:val="28"/>
        </w:rPr>
        <w:t>розроблене відповідно до вимог Закону України «Про фахову передвищу освіту» від 06.06.2019 року № 2745-VIII, наказу Міністерства освіти i науки України №251 від 23.02.2021 року «Про затвердження типового положення про конкурсний відбір на посаду керівника закладу фахової передвищої освіти», Положення про порядок проведення виборів директора Хустського базового медичного фахового коледжу, на виконання розпорядження Закарпатської обласної ради від 11 квітня 2022 року № 28-рд «Про оголошення конкурсу на заміщення вакантної посади директора Комунального закладу «Хустський базовий медичний фаховий коледж» Закарпатської обласної ради (далі - Коледж).</w:t>
      </w:r>
    </w:p>
    <w:p w:rsidR="00F07A72" w:rsidRPr="00F07A72" w:rsidRDefault="00F07A72" w:rsidP="00F07A72">
      <w:pPr>
        <w:pStyle w:val="a3"/>
        <w:jc w:val="both"/>
        <w:rPr>
          <w:sz w:val="28"/>
          <w:szCs w:val="28"/>
        </w:rPr>
      </w:pPr>
    </w:p>
    <w:p w:rsidR="00A111A6" w:rsidRPr="00F07A72" w:rsidRDefault="00F07A72" w:rsidP="00F07A72">
      <w:pPr>
        <w:pStyle w:val="a3"/>
        <w:jc w:val="both"/>
        <w:rPr>
          <w:sz w:val="28"/>
          <w:szCs w:val="28"/>
        </w:rPr>
      </w:pPr>
      <w:r w:rsidRPr="00F07A72">
        <w:rPr>
          <w:sz w:val="28"/>
          <w:szCs w:val="28"/>
        </w:rPr>
        <w:t xml:space="preserve">1.2. </w:t>
      </w:r>
      <w:r w:rsidR="001401EB" w:rsidRPr="00F07A72">
        <w:rPr>
          <w:sz w:val="28"/>
          <w:szCs w:val="28"/>
        </w:rPr>
        <w:t xml:space="preserve">Це </w:t>
      </w:r>
      <w:r w:rsidRPr="00F07A72">
        <w:rPr>
          <w:sz w:val="28"/>
          <w:szCs w:val="28"/>
        </w:rPr>
        <w:t>Положення</w:t>
      </w:r>
      <w:r w:rsidR="001401EB" w:rsidRPr="00F07A72">
        <w:rPr>
          <w:sz w:val="28"/>
          <w:szCs w:val="28"/>
        </w:rPr>
        <w:t xml:space="preserve"> </w:t>
      </w:r>
      <w:r w:rsidRPr="00F07A72">
        <w:rPr>
          <w:sz w:val="28"/>
          <w:szCs w:val="28"/>
        </w:rPr>
        <w:t>визначає</w:t>
      </w:r>
      <w:r w:rsidR="001401EB" w:rsidRPr="00F07A72">
        <w:rPr>
          <w:sz w:val="28"/>
          <w:szCs w:val="28"/>
        </w:rPr>
        <w:t xml:space="preserve"> механізм </w:t>
      </w:r>
      <w:r w:rsidRPr="00F07A72">
        <w:rPr>
          <w:sz w:val="28"/>
          <w:szCs w:val="28"/>
        </w:rPr>
        <w:t>та умови розгляду скарг під час проведення</w:t>
      </w:r>
      <w:r w:rsidR="001401EB" w:rsidRPr="00F07A72">
        <w:rPr>
          <w:sz w:val="28"/>
          <w:szCs w:val="28"/>
        </w:rPr>
        <w:t xml:space="preserve"> виборів на посаду директора Коледжу.</w:t>
      </w:r>
    </w:p>
    <w:p w:rsidR="00F07A72" w:rsidRPr="00F07A72" w:rsidRDefault="00F07A72" w:rsidP="00F07A72">
      <w:pPr>
        <w:pStyle w:val="a3"/>
        <w:jc w:val="both"/>
      </w:pPr>
    </w:p>
    <w:p w:rsidR="00A111A6" w:rsidRDefault="00F07A72" w:rsidP="00F07A72">
      <w:pPr>
        <w:pStyle w:val="a3"/>
        <w:jc w:val="both"/>
        <w:rPr>
          <w:sz w:val="28"/>
          <w:szCs w:val="28"/>
        </w:rPr>
      </w:pPr>
      <w:r w:rsidRPr="00F07A72">
        <w:rPr>
          <w:sz w:val="28"/>
          <w:szCs w:val="28"/>
        </w:rPr>
        <w:t xml:space="preserve">1.3. </w:t>
      </w:r>
      <w:r w:rsidR="001401EB" w:rsidRPr="00F07A72">
        <w:rPr>
          <w:sz w:val="28"/>
          <w:szCs w:val="28"/>
        </w:rPr>
        <w:t xml:space="preserve">Це </w:t>
      </w:r>
      <w:r w:rsidRPr="00F07A72">
        <w:rPr>
          <w:sz w:val="28"/>
          <w:szCs w:val="28"/>
        </w:rPr>
        <w:t>Положення</w:t>
      </w:r>
      <w:r w:rsidR="001401EB" w:rsidRPr="00F07A72">
        <w:rPr>
          <w:sz w:val="28"/>
          <w:szCs w:val="28"/>
        </w:rPr>
        <w:t xml:space="preserve">, а також зміни i доповнення до нього подаються Організаційним комітетом з проведення виборів директора Коледжу (далі - </w:t>
      </w:r>
      <w:r w:rsidRPr="00F07A72">
        <w:rPr>
          <w:sz w:val="28"/>
          <w:szCs w:val="28"/>
        </w:rPr>
        <w:t>Організаційний</w:t>
      </w:r>
      <w:r w:rsidR="001401EB" w:rsidRPr="00F07A72">
        <w:rPr>
          <w:sz w:val="28"/>
          <w:szCs w:val="28"/>
        </w:rPr>
        <w:t xml:space="preserve"> комітет), затверджуються Педагогічною радою Коледжу за погодженням з Первинною профспілковою </w:t>
      </w:r>
      <w:r w:rsidRPr="00F07A72">
        <w:rPr>
          <w:sz w:val="28"/>
          <w:szCs w:val="28"/>
        </w:rPr>
        <w:t>організацією</w:t>
      </w:r>
      <w:r w:rsidR="001401EB" w:rsidRPr="00F07A72">
        <w:rPr>
          <w:sz w:val="28"/>
          <w:szCs w:val="28"/>
        </w:rPr>
        <w:t xml:space="preserve"> </w:t>
      </w:r>
      <w:r w:rsidRPr="00F07A72">
        <w:rPr>
          <w:sz w:val="28"/>
          <w:szCs w:val="28"/>
        </w:rPr>
        <w:t xml:space="preserve">Хустського базового медичного фахового коледжу, </w:t>
      </w:r>
      <w:r w:rsidR="001401EB" w:rsidRPr="00F07A72">
        <w:rPr>
          <w:sz w:val="28"/>
          <w:szCs w:val="28"/>
        </w:rPr>
        <w:t xml:space="preserve">i вводяться в дію наказом т.в.о директора Коледжу (a6o </w:t>
      </w:r>
      <w:r w:rsidRPr="00F07A72">
        <w:rPr>
          <w:sz w:val="28"/>
          <w:szCs w:val="28"/>
        </w:rPr>
        <w:t>ос</w:t>
      </w:r>
      <w:r w:rsidR="001401EB" w:rsidRPr="00F07A72">
        <w:rPr>
          <w:sz w:val="28"/>
          <w:szCs w:val="28"/>
        </w:rPr>
        <w:t xml:space="preserve">обою, яка тимчасово </w:t>
      </w:r>
      <w:r w:rsidRPr="00F07A72">
        <w:rPr>
          <w:sz w:val="28"/>
          <w:szCs w:val="28"/>
        </w:rPr>
        <w:t>виконує</w:t>
      </w:r>
      <w:r w:rsidR="001401EB" w:rsidRPr="00F07A72">
        <w:rPr>
          <w:sz w:val="28"/>
          <w:szCs w:val="28"/>
        </w:rPr>
        <w:t xml:space="preserve"> ці обов’язки).</w:t>
      </w:r>
    </w:p>
    <w:p w:rsidR="00F07A72" w:rsidRPr="00F07A72" w:rsidRDefault="00F07A72" w:rsidP="00F07A72">
      <w:pPr>
        <w:pStyle w:val="a3"/>
        <w:jc w:val="both"/>
        <w:rPr>
          <w:sz w:val="28"/>
          <w:szCs w:val="28"/>
        </w:rPr>
      </w:pPr>
    </w:p>
    <w:p w:rsidR="00A111A6" w:rsidRDefault="00F07A72" w:rsidP="00F07A72">
      <w:pPr>
        <w:pStyle w:val="a3"/>
        <w:jc w:val="both"/>
        <w:rPr>
          <w:sz w:val="28"/>
          <w:szCs w:val="28"/>
        </w:rPr>
      </w:pPr>
      <w:r w:rsidRPr="00F07A72">
        <w:rPr>
          <w:sz w:val="28"/>
          <w:szCs w:val="28"/>
        </w:rPr>
        <w:t xml:space="preserve">1.4. </w:t>
      </w:r>
      <w:r w:rsidR="001401EB" w:rsidRPr="00F07A72">
        <w:rPr>
          <w:sz w:val="28"/>
          <w:szCs w:val="28"/>
        </w:rPr>
        <w:t xml:space="preserve">Під скаргою, що </w:t>
      </w:r>
      <w:r w:rsidRPr="00F07A72">
        <w:rPr>
          <w:sz w:val="28"/>
          <w:szCs w:val="28"/>
        </w:rPr>
        <w:t>стосується</w:t>
      </w:r>
      <w:r w:rsidR="001401EB" w:rsidRPr="00F07A72">
        <w:rPr>
          <w:sz w:val="28"/>
          <w:szCs w:val="28"/>
        </w:rPr>
        <w:t xml:space="preserve"> виборів на посаду директора </w:t>
      </w:r>
      <w:r w:rsidRPr="00F07A72">
        <w:rPr>
          <w:sz w:val="28"/>
          <w:szCs w:val="28"/>
        </w:rPr>
        <w:t>Коледжу</w:t>
      </w:r>
      <w:r w:rsidR="001401EB" w:rsidRPr="00F07A72">
        <w:rPr>
          <w:sz w:val="28"/>
          <w:szCs w:val="28"/>
        </w:rPr>
        <w:t xml:space="preserve">, слід розуміти письмову заяву ( звернення) скаржника, в якій містяться інформація щодо </w:t>
      </w:r>
      <w:r w:rsidRPr="00F07A72">
        <w:rPr>
          <w:sz w:val="28"/>
          <w:szCs w:val="28"/>
        </w:rPr>
        <w:t>порушення з</w:t>
      </w:r>
      <w:r w:rsidR="001401EB" w:rsidRPr="00F07A72">
        <w:rPr>
          <w:sz w:val="28"/>
          <w:szCs w:val="28"/>
        </w:rPr>
        <w:t xml:space="preserve">аконодавства України та нормативно-правових актів, що регулюють порядок </w:t>
      </w:r>
      <w:r w:rsidRPr="00F07A72">
        <w:rPr>
          <w:sz w:val="28"/>
          <w:szCs w:val="28"/>
        </w:rPr>
        <w:t>проведення</w:t>
      </w:r>
      <w:r w:rsidR="001401EB" w:rsidRPr="00F07A72">
        <w:rPr>
          <w:sz w:val="28"/>
          <w:szCs w:val="28"/>
        </w:rPr>
        <w:t xml:space="preserve"> виборів на посаду директора в Коледжі та вимо</w:t>
      </w:r>
      <w:r w:rsidRPr="00F07A72">
        <w:rPr>
          <w:sz w:val="28"/>
          <w:szCs w:val="28"/>
        </w:rPr>
        <w:t>га забезпечити реалізацію, захис</w:t>
      </w:r>
      <w:r w:rsidR="001401EB" w:rsidRPr="00F07A72">
        <w:rPr>
          <w:sz w:val="28"/>
          <w:szCs w:val="28"/>
        </w:rPr>
        <w:t xml:space="preserve">т та поновлення порушених прав кандидатів на посаду директора, членів Організаційного комітету, Виборчої </w:t>
      </w:r>
      <w:r w:rsidRPr="00F07A72">
        <w:rPr>
          <w:sz w:val="28"/>
          <w:szCs w:val="28"/>
        </w:rPr>
        <w:t>комісії</w:t>
      </w:r>
      <w:r w:rsidR="001401EB" w:rsidRPr="00F07A72">
        <w:rPr>
          <w:sz w:val="28"/>
          <w:szCs w:val="28"/>
        </w:rPr>
        <w:t xml:space="preserve"> з </w:t>
      </w:r>
      <w:r w:rsidRPr="00F07A72">
        <w:rPr>
          <w:sz w:val="28"/>
          <w:szCs w:val="28"/>
        </w:rPr>
        <w:t>проведення</w:t>
      </w:r>
      <w:r w:rsidR="001401EB" w:rsidRPr="00F07A72">
        <w:rPr>
          <w:sz w:val="28"/>
          <w:szCs w:val="28"/>
        </w:rPr>
        <w:t xml:space="preserve"> виборів на посаду директора Коледжу ( далі — Виборча </w:t>
      </w:r>
      <w:r w:rsidRPr="00F07A72">
        <w:rPr>
          <w:sz w:val="28"/>
          <w:szCs w:val="28"/>
        </w:rPr>
        <w:t>комісія</w:t>
      </w:r>
      <w:r w:rsidR="001401EB" w:rsidRPr="00F07A72">
        <w:rPr>
          <w:sz w:val="28"/>
          <w:szCs w:val="28"/>
        </w:rPr>
        <w:t>), спостерігачів, представників 3MI, виборців та інших учасників виборчого процесу.</w:t>
      </w:r>
    </w:p>
    <w:p w:rsidR="00F07A72" w:rsidRPr="00F07A72" w:rsidRDefault="00F07A72" w:rsidP="00F07A72">
      <w:pPr>
        <w:pStyle w:val="a3"/>
        <w:jc w:val="both"/>
        <w:rPr>
          <w:sz w:val="28"/>
          <w:szCs w:val="28"/>
        </w:rPr>
      </w:pPr>
    </w:p>
    <w:p w:rsidR="00A111A6" w:rsidRDefault="00F07A72" w:rsidP="00F07A72">
      <w:pPr>
        <w:pStyle w:val="a3"/>
        <w:jc w:val="both"/>
        <w:rPr>
          <w:sz w:val="28"/>
          <w:szCs w:val="28"/>
        </w:rPr>
      </w:pPr>
      <w:r w:rsidRPr="00F07A72">
        <w:rPr>
          <w:sz w:val="28"/>
          <w:szCs w:val="28"/>
        </w:rPr>
        <w:t xml:space="preserve">1.5. </w:t>
      </w:r>
      <w:r w:rsidR="001401EB" w:rsidRPr="00F07A72">
        <w:rPr>
          <w:sz w:val="28"/>
          <w:szCs w:val="28"/>
        </w:rPr>
        <w:t xml:space="preserve">Скарги </w:t>
      </w:r>
      <w:r w:rsidRPr="00F07A72">
        <w:rPr>
          <w:sz w:val="28"/>
          <w:szCs w:val="28"/>
        </w:rPr>
        <w:t>розглядаються</w:t>
      </w:r>
      <w:r w:rsidR="001401EB" w:rsidRPr="00F07A72">
        <w:rPr>
          <w:sz w:val="28"/>
          <w:szCs w:val="28"/>
        </w:rPr>
        <w:t xml:space="preserve"> </w:t>
      </w:r>
      <w:r w:rsidRPr="00F07A72">
        <w:rPr>
          <w:sz w:val="28"/>
          <w:szCs w:val="28"/>
        </w:rPr>
        <w:t>Організаційним</w:t>
      </w:r>
      <w:r w:rsidR="001401EB" w:rsidRPr="00F07A72">
        <w:rPr>
          <w:sz w:val="28"/>
          <w:szCs w:val="28"/>
        </w:rPr>
        <w:t xml:space="preserve"> комітетом та Виборчою </w:t>
      </w:r>
      <w:r w:rsidRPr="00F07A72">
        <w:rPr>
          <w:sz w:val="28"/>
          <w:szCs w:val="28"/>
        </w:rPr>
        <w:t>комісією</w:t>
      </w:r>
      <w:r w:rsidR="001401EB" w:rsidRPr="00F07A72">
        <w:rPr>
          <w:sz w:val="28"/>
          <w:szCs w:val="28"/>
        </w:rPr>
        <w:t xml:space="preserve"> в порядку, </w:t>
      </w:r>
      <w:r w:rsidRPr="00F07A72">
        <w:rPr>
          <w:sz w:val="28"/>
          <w:szCs w:val="28"/>
        </w:rPr>
        <w:t>встановленому</w:t>
      </w:r>
      <w:r w:rsidR="001401EB" w:rsidRPr="00F07A72">
        <w:rPr>
          <w:sz w:val="28"/>
          <w:szCs w:val="28"/>
        </w:rPr>
        <w:t xml:space="preserve"> цим Положенням.</w:t>
      </w:r>
    </w:p>
    <w:p w:rsidR="00F07A72" w:rsidRPr="00F07A72" w:rsidRDefault="00F07A72" w:rsidP="00F07A72">
      <w:pPr>
        <w:pStyle w:val="a3"/>
        <w:jc w:val="both"/>
        <w:rPr>
          <w:sz w:val="28"/>
          <w:szCs w:val="28"/>
        </w:rPr>
      </w:pPr>
    </w:p>
    <w:p w:rsidR="00C7162A" w:rsidRPr="00C7162A" w:rsidRDefault="00C7162A" w:rsidP="00C7162A">
      <w:pPr>
        <w:pStyle w:val="a3"/>
        <w:jc w:val="center"/>
        <w:rPr>
          <w:b/>
          <w:sz w:val="32"/>
          <w:szCs w:val="32"/>
        </w:rPr>
      </w:pPr>
      <w:r w:rsidRPr="00C7162A">
        <w:rPr>
          <w:b/>
          <w:sz w:val="32"/>
          <w:szCs w:val="32"/>
        </w:rPr>
        <w:t xml:space="preserve">2. </w:t>
      </w:r>
      <w:r w:rsidR="00F07A72" w:rsidRPr="00C7162A">
        <w:rPr>
          <w:b/>
          <w:sz w:val="32"/>
          <w:szCs w:val="32"/>
        </w:rPr>
        <w:t>Суб’єкт</w:t>
      </w:r>
      <w:r w:rsidR="001401EB" w:rsidRPr="00C7162A">
        <w:rPr>
          <w:b/>
          <w:sz w:val="32"/>
          <w:szCs w:val="32"/>
        </w:rPr>
        <w:t xml:space="preserve"> звернення </w:t>
      </w:r>
      <w:r w:rsidR="00F07A72" w:rsidRPr="00C7162A">
        <w:rPr>
          <w:b/>
          <w:sz w:val="32"/>
          <w:szCs w:val="32"/>
        </w:rPr>
        <w:t>з</w:t>
      </w:r>
      <w:r w:rsidR="001401EB" w:rsidRPr="00C7162A">
        <w:rPr>
          <w:b/>
          <w:sz w:val="32"/>
          <w:szCs w:val="32"/>
        </w:rPr>
        <w:t>i скаргою.</w:t>
      </w:r>
    </w:p>
    <w:p w:rsidR="00A111A6" w:rsidRPr="00C7162A" w:rsidRDefault="00F07A72" w:rsidP="00C7162A">
      <w:pPr>
        <w:pStyle w:val="a3"/>
        <w:jc w:val="center"/>
        <w:rPr>
          <w:b/>
          <w:sz w:val="32"/>
          <w:szCs w:val="32"/>
        </w:rPr>
      </w:pPr>
      <w:r w:rsidRPr="00C7162A">
        <w:rPr>
          <w:b/>
          <w:sz w:val="32"/>
          <w:szCs w:val="32"/>
        </w:rPr>
        <w:t>Суб’єкт</w:t>
      </w:r>
      <w:r w:rsidR="001401EB" w:rsidRPr="00C7162A">
        <w:rPr>
          <w:b/>
          <w:sz w:val="32"/>
          <w:szCs w:val="32"/>
        </w:rPr>
        <w:t xml:space="preserve"> оскарження</w:t>
      </w:r>
    </w:p>
    <w:p w:rsidR="008B7735" w:rsidRDefault="008B7735" w:rsidP="008B7735">
      <w:pPr>
        <w:pStyle w:val="a4"/>
        <w:tabs>
          <w:tab w:val="left" w:pos="2036"/>
        </w:tabs>
        <w:spacing w:before="1" w:line="325" w:lineRule="exact"/>
        <w:ind w:left="2035" w:firstLine="0"/>
        <w:jc w:val="right"/>
        <w:rPr>
          <w:rFonts w:ascii="Cambria" w:hAnsi="Cambria"/>
          <w:b/>
          <w:sz w:val="28"/>
        </w:rPr>
      </w:pPr>
    </w:p>
    <w:p w:rsidR="00A111A6" w:rsidRPr="008B7735" w:rsidRDefault="00F07A72" w:rsidP="008B7735">
      <w:pPr>
        <w:pStyle w:val="a3"/>
        <w:jc w:val="both"/>
        <w:rPr>
          <w:sz w:val="28"/>
          <w:szCs w:val="28"/>
        </w:rPr>
      </w:pPr>
      <w:r w:rsidRPr="008B7735">
        <w:rPr>
          <w:sz w:val="28"/>
          <w:szCs w:val="28"/>
        </w:rPr>
        <w:t xml:space="preserve">2.1. </w:t>
      </w:r>
      <w:r w:rsidR="008B7735" w:rsidRPr="008B7735">
        <w:rPr>
          <w:sz w:val="28"/>
          <w:szCs w:val="28"/>
        </w:rPr>
        <w:t>Суб’єктом</w:t>
      </w:r>
      <w:r w:rsidR="001401EB" w:rsidRPr="008B7735">
        <w:rPr>
          <w:sz w:val="28"/>
          <w:szCs w:val="28"/>
        </w:rPr>
        <w:t xml:space="preserve"> звернення зі скаргою a6o </w:t>
      </w:r>
      <w:r w:rsidR="008B7735" w:rsidRPr="008B7735">
        <w:rPr>
          <w:sz w:val="28"/>
          <w:szCs w:val="28"/>
        </w:rPr>
        <w:t>суб’єктом</w:t>
      </w:r>
      <w:r w:rsidR="001401EB" w:rsidRPr="008B7735">
        <w:rPr>
          <w:sz w:val="28"/>
          <w:szCs w:val="28"/>
        </w:rPr>
        <w:t xml:space="preserve"> оскарження може </w:t>
      </w:r>
      <w:r w:rsidR="008B7735" w:rsidRPr="008B7735">
        <w:rPr>
          <w:sz w:val="28"/>
          <w:szCs w:val="28"/>
        </w:rPr>
        <w:t>бути</w:t>
      </w:r>
      <w:r w:rsidR="001401EB" w:rsidRPr="008B7735">
        <w:rPr>
          <w:sz w:val="28"/>
          <w:szCs w:val="28"/>
        </w:rPr>
        <w:t>:</w:t>
      </w:r>
    </w:p>
    <w:p w:rsidR="00A111A6" w:rsidRPr="008B7735" w:rsidRDefault="001401EB" w:rsidP="008B7735">
      <w:pPr>
        <w:pStyle w:val="a3"/>
        <w:numPr>
          <w:ilvl w:val="0"/>
          <w:numId w:val="11"/>
        </w:numPr>
        <w:jc w:val="both"/>
        <w:rPr>
          <w:sz w:val="28"/>
          <w:szCs w:val="28"/>
        </w:rPr>
      </w:pPr>
      <w:r w:rsidRPr="008B7735">
        <w:rPr>
          <w:sz w:val="28"/>
          <w:szCs w:val="28"/>
        </w:rPr>
        <w:t>кандидат на посаду директора Коледжу;</w:t>
      </w:r>
    </w:p>
    <w:p w:rsidR="00A111A6" w:rsidRPr="008B7735" w:rsidRDefault="001401EB" w:rsidP="008B7735">
      <w:pPr>
        <w:pStyle w:val="a3"/>
        <w:numPr>
          <w:ilvl w:val="0"/>
          <w:numId w:val="11"/>
        </w:numPr>
        <w:jc w:val="both"/>
        <w:rPr>
          <w:sz w:val="28"/>
          <w:szCs w:val="28"/>
        </w:rPr>
      </w:pPr>
      <w:r w:rsidRPr="008B7735">
        <w:rPr>
          <w:sz w:val="28"/>
          <w:szCs w:val="28"/>
        </w:rPr>
        <w:t>спостерігач від кандидата на посаду директора Коледжу;</w:t>
      </w:r>
    </w:p>
    <w:p w:rsidR="00A111A6" w:rsidRPr="008B7735" w:rsidRDefault="001401EB" w:rsidP="008B7735">
      <w:pPr>
        <w:pStyle w:val="a3"/>
        <w:numPr>
          <w:ilvl w:val="0"/>
          <w:numId w:val="11"/>
        </w:numPr>
        <w:jc w:val="both"/>
        <w:rPr>
          <w:sz w:val="28"/>
          <w:szCs w:val="28"/>
        </w:rPr>
      </w:pPr>
      <w:r w:rsidRPr="008B7735">
        <w:rPr>
          <w:sz w:val="28"/>
          <w:szCs w:val="28"/>
        </w:rPr>
        <w:t xml:space="preserve">спостерігач від </w:t>
      </w:r>
      <w:r w:rsidR="008B7735" w:rsidRPr="008B7735">
        <w:rPr>
          <w:sz w:val="28"/>
          <w:szCs w:val="28"/>
        </w:rPr>
        <w:t>громадської</w:t>
      </w:r>
      <w:r w:rsidRPr="008B7735">
        <w:rPr>
          <w:sz w:val="28"/>
          <w:szCs w:val="28"/>
        </w:rPr>
        <w:t xml:space="preserve"> </w:t>
      </w:r>
      <w:r w:rsidR="008B7735" w:rsidRPr="008B7735">
        <w:rPr>
          <w:sz w:val="28"/>
          <w:szCs w:val="28"/>
        </w:rPr>
        <w:t>організації</w:t>
      </w:r>
      <w:r w:rsidRPr="008B7735">
        <w:rPr>
          <w:sz w:val="28"/>
          <w:szCs w:val="28"/>
        </w:rPr>
        <w:t xml:space="preserve"> ( громадський спостерігач);</w:t>
      </w:r>
    </w:p>
    <w:p w:rsidR="00A111A6" w:rsidRDefault="001401EB" w:rsidP="008B7735">
      <w:pPr>
        <w:pStyle w:val="a3"/>
        <w:numPr>
          <w:ilvl w:val="0"/>
          <w:numId w:val="11"/>
        </w:numPr>
        <w:jc w:val="both"/>
        <w:rPr>
          <w:sz w:val="28"/>
          <w:szCs w:val="28"/>
        </w:rPr>
      </w:pPr>
      <w:r w:rsidRPr="008B7735">
        <w:rPr>
          <w:sz w:val="28"/>
          <w:szCs w:val="28"/>
        </w:rPr>
        <w:t>виборець.</w:t>
      </w:r>
    </w:p>
    <w:p w:rsidR="008B7735" w:rsidRPr="008B7735" w:rsidRDefault="008B7735" w:rsidP="008B7735">
      <w:pPr>
        <w:pStyle w:val="a3"/>
        <w:jc w:val="both"/>
        <w:rPr>
          <w:sz w:val="28"/>
          <w:szCs w:val="28"/>
        </w:rPr>
      </w:pPr>
    </w:p>
    <w:p w:rsidR="00A111A6" w:rsidRDefault="008B7735" w:rsidP="008B7735">
      <w:pPr>
        <w:pStyle w:val="a3"/>
        <w:jc w:val="both"/>
      </w:pPr>
      <w:r w:rsidRPr="008B7735">
        <w:t xml:space="preserve">2.2. </w:t>
      </w:r>
      <w:r w:rsidR="001401EB" w:rsidRPr="008B7735">
        <w:t xml:space="preserve">Організаційний комітет, Виборча комісія ( a6o ïx члени), представник </w:t>
      </w:r>
      <w:r w:rsidRPr="008B7735">
        <w:t>ЗМІ</w:t>
      </w:r>
      <w:r w:rsidR="001401EB" w:rsidRPr="008B7735">
        <w:t xml:space="preserve"> (журналіст) не наділені правом звернення зі скаргою щодо порушення порядку </w:t>
      </w:r>
      <w:r w:rsidRPr="008B7735">
        <w:t>проведення</w:t>
      </w:r>
      <w:r w:rsidR="001401EB" w:rsidRPr="008B7735">
        <w:t xml:space="preserve"> виборів на посаду директора Коледжу та наділяються статусом </w:t>
      </w:r>
      <w:r w:rsidRPr="008B7735">
        <w:t>суб'єкт</w:t>
      </w:r>
      <w:r w:rsidR="001401EB" w:rsidRPr="008B7735">
        <w:t>а оскарження.</w:t>
      </w:r>
    </w:p>
    <w:p w:rsidR="008B7735" w:rsidRPr="008B7735" w:rsidRDefault="008B7735" w:rsidP="008B7735">
      <w:pPr>
        <w:pStyle w:val="a3"/>
        <w:jc w:val="center"/>
      </w:pPr>
    </w:p>
    <w:p w:rsidR="00A111A6" w:rsidRDefault="008B7735" w:rsidP="008B7735">
      <w:pPr>
        <w:pStyle w:val="a3"/>
        <w:jc w:val="center"/>
        <w:rPr>
          <w:b/>
          <w:sz w:val="32"/>
          <w:szCs w:val="32"/>
        </w:rPr>
      </w:pPr>
      <w:r>
        <w:rPr>
          <w:b/>
          <w:sz w:val="32"/>
          <w:szCs w:val="32"/>
        </w:rPr>
        <w:t>3.</w:t>
      </w:r>
      <w:r w:rsidRPr="008B7735">
        <w:rPr>
          <w:b/>
          <w:sz w:val="32"/>
          <w:szCs w:val="32"/>
        </w:rPr>
        <w:t>Суб’єкти</w:t>
      </w:r>
      <w:r w:rsidR="001401EB" w:rsidRPr="008B7735">
        <w:rPr>
          <w:b/>
          <w:sz w:val="32"/>
          <w:szCs w:val="32"/>
        </w:rPr>
        <w:t xml:space="preserve"> розгляду скарг</w:t>
      </w:r>
    </w:p>
    <w:p w:rsidR="008B7735" w:rsidRPr="008B7735" w:rsidRDefault="008B7735" w:rsidP="008B7735">
      <w:pPr>
        <w:pStyle w:val="a3"/>
        <w:jc w:val="center"/>
        <w:rPr>
          <w:b/>
          <w:sz w:val="32"/>
          <w:szCs w:val="32"/>
        </w:rPr>
      </w:pPr>
    </w:p>
    <w:p w:rsidR="00A111A6" w:rsidRDefault="008B7735" w:rsidP="008B7735">
      <w:pPr>
        <w:pStyle w:val="a3"/>
        <w:jc w:val="both"/>
        <w:rPr>
          <w:sz w:val="28"/>
          <w:szCs w:val="28"/>
        </w:rPr>
      </w:pPr>
      <w:r w:rsidRPr="008B7735">
        <w:rPr>
          <w:sz w:val="28"/>
          <w:szCs w:val="28"/>
        </w:rPr>
        <w:t>3.1. Суб’єктом</w:t>
      </w:r>
      <w:r w:rsidR="001401EB" w:rsidRPr="008B7735">
        <w:rPr>
          <w:sz w:val="28"/>
          <w:szCs w:val="28"/>
        </w:rPr>
        <w:t xml:space="preserve"> </w:t>
      </w:r>
      <w:r w:rsidRPr="008B7735">
        <w:rPr>
          <w:sz w:val="28"/>
          <w:szCs w:val="28"/>
        </w:rPr>
        <w:t>розгляду</w:t>
      </w:r>
      <w:r w:rsidR="001401EB" w:rsidRPr="008B7735">
        <w:rPr>
          <w:sz w:val="28"/>
          <w:szCs w:val="28"/>
        </w:rPr>
        <w:t xml:space="preserve"> </w:t>
      </w:r>
      <w:r w:rsidRPr="008B7735">
        <w:rPr>
          <w:sz w:val="28"/>
          <w:szCs w:val="28"/>
        </w:rPr>
        <w:t>скарг</w:t>
      </w:r>
      <w:r w:rsidR="001401EB" w:rsidRPr="008B7735">
        <w:rPr>
          <w:sz w:val="28"/>
          <w:szCs w:val="28"/>
        </w:rPr>
        <w:t xml:space="preserve"> е Організаційний комітет та Виборча комісія.</w:t>
      </w:r>
    </w:p>
    <w:p w:rsidR="008B7735" w:rsidRPr="008B7735" w:rsidRDefault="008B7735" w:rsidP="008B7735">
      <w:pPr>
        <w:pStyle w:val="a3"/>
        <w:jc w:val="both"/>
        <w:rPr>
          <w:sz w:val="28"/>
          <w:szCs w:val="28"/>
        </w:rPr>
      </w:pPr>
    </w:p>
    <w:p w:rsidR="008B7735" w:rsidRDefault="008B7735" w:rsidP="008B7735">
      <w:pPr>
        <w:pStyle w:val="a3"/>
        <w:jc w:val="both"/>
        <w:rPr>
          <w:sz w:val="28"/>
          <w:szCs w:val="28"/>
        </w:rPr>
      </w:pPr>
      <w:r w:rsidRPr="008B7735">
        <w:rPr>
          <w:sz w:val="28"/>
          <w:szCs w:val="28"/>
        </w:rPr>
        <w:t xml:space="preserve">3.2. Суб’єкти звернення зі скаргою на етапі підготовки виборців на посаду директора Коледжу можуть оскаржити до Організаційного комітету рішення чи </w:t>
      </w:r>
      <w:r>
        <w:rPr>
          <w:sz w:val="28"/>
          <w:szCs w:val="28"/>
        </w:rPr>
        <w:t>дії</w:t>
      </w:r>
      <w:r w:rsidRPr="008B7735">
        <w:rPr>
          <w:sz w:val="28"/>
          <w:szCs w:val="28"/>
        </w:rPr>
        <w:t xml:space="preserve"> суб’єкта оскарження.</w:t>
      </w:r>
    </w:p>
    <w:p w:rsidR="008B7735" w:rsidRPr="008B7735" w:rsidRDefault="008B7735" w:rsidP="008B7735">
      <w:pPr>
        <w:pStyle w:val="a3"/>
        <w:jc w:val="both"/>
        <w:rPr>
          <w:sz w:val="28"/>
          <w:szCs w:val="28"/>
        </w:rPr>
      </w:pPr>
    </w:p>
    <w:p w:rsidR="008B7735" w:rsidRPr="008B7735" w:rsidRDefault="008B7735" w:rsidP="008B7735">
      <w:pPr>
        <w:pStyle w:val="a3"/>
        <w:jc w:val="both"/>
        <w:rPr>
          <w:sz w:val="28"/>
          <w:szCs w:val="28"/>
        </w:rPr>
      </w:pPr>
      <w:r w:rsidRPr="008B7735">
        <w:rPr>
          <w:sz w:val="28"/>
          <w:szCs w:val="28"/>
        </w:rPr>
        <w:t>3.3. Суб’єкти звернення зі скаргою на етапі проведення виборів на посаду директора Коледжу можуть оскаржити до Виборчої комісії рішення чи дії його члена, що мали місце під час проведення виборів, у т.ч. щодо порушень які мали місце під час процедури таємного голосування, таких суб’єктів оскарження:</w:t>
      </w:r>
    </w:p>
    <w:p w:rsidR="008B7735" w:rsidRPr="008B7735" w:rsidRDefault="008B7735" w:rsidP="008B7735">
      <w:pPr>
        <w:pStyle w:val="a3"/>
        <w:numPr>
          <w:ilvl w:val="0"/>
          <w:numId w:val="12"/>
        </w:numPr>
        <w:rPr>
          <w:sz w:val="28"/>
          <w:szCs w:val="28"/>
        </w:rPr>
      </w:pPr>
      <w:r w:rsidRPr="008B7735">
        <w:rPr>
          <w:sz w:val="28"/>
          <w:szCs w:val="28"/>
        </w:rPr>
        <w:t xml:space="preserve">кандидата на </w:t>
      </w:r>
      <w:r>
        <w:rPr>
          <w:sz w:val="28"/>
          <w:szCs w:val="28"/>
        </w:rPr>
        <w:t>пoс</w:t>
      </w:r>
      <w:r w:rsidRPr="008B7735">
        <w:rPr>
          <w:sz w:val="28"/>
          <w:szCs w:val="28"/>
        </w:rPr>
        <w:t>aдy директора Коледжу;</w:t>
      </w:r>
    </w:p>
    <w:p w:rsidR="008B7735" w:rsidRPr="008B7735" w:rsidRDefault="008B7735" w:rsidP="008B7735">
      <w:pPr>
        <w:pStyle w:val="a3"/>
        <w:numPr>
          <w:ilvl w:val="0"/>
          <w:numId w:val="12"/>
        </w:numPr>
        <w:rPr>
          <w:sz w:val="28"/>
          <w:szCs w:val="28"/>
        </w:rPr>
      </w:pPr>
      <w:r w:rsidRPr="008B7735">
        <w:rPr>
          <w:sz w:val="28"/>
          <w:szCs w:val="28"/>
        </w:rPr>
        <w:t xml:space="preserve">спостерігача від </w:t>
      </w:r>
      <w:r>
        <w:rPr>
          <w:sz w:val="28"/>
          <w:szCs w:val="28"/>
        </w:rPr>
        <w:t>канди</w:t>
      </w:r>
      <w:r w:rsidRPr="008B7735">
        <w:rPr>
          <w:sz w:val="28"/>
          <w:szCs w:val="28"/>
        </w:rPr>
        <w:t>дата на посаду директора Коледжу;</w:t>
      </w:r>
    </w:p>
    <w:p w:rsidR="008B7735" w:rsidRPr="008B7735" w:rsidRDefault="008B7735" w:rsidP="008B7735">
      <w:pPr>
        <w:pStyle w:val="a3"/>
        <w:numPr>
          <w:ilvl w:val="0"/>
          <w:numId w:val="12"/>
        </w:numPr>
        <w:rPr>
          <w:sz w:val="28"/>
          <w:szCs w:val="28"/>
        </w:rPr>
      </w:pPr>
      <w:r w:rsidRPr="008B7735">
        <w:rPr>
          <w:sz w:val="28"/>
          <w:szCs w:val="28"/>
        </w:rPr>
        <w:t>громадського спостерігача;</w:t>
      </w:r>
    </w:p>
    <w:p w:rsidR="008B7735" w:rsidRPr="008B7735" w:rsidRDefault="008B7735" w:rsidP="008B7735">
      <w:pPr>
        <w:pStyle w:val="a3"/>
        <w:numPr>
          <w:ilvl w:val="0"/>
          <w:numId w:val="12"/>
        </w:numPr>
        <w:rPr>
          <w:sz w:val="28"/>
          <w:szCs w:val="28"/>
        </w:rPr>
      </w:pPr>
      <w:r w:rsidRPr="008B7735">
        <w:rPr>
          <w:sz w:val="28"/>
          <w:szCs w:val="28"/>
        </w:rPr>
        <w:t>виборця.</w:t>
      </w:r>
    </w:p>
    <w:p w:rsidR="008B7735" w:rsidRDefault="008B7735">
      <w:pPr>
        <w:spacing w:line="325" w:lineRule="exact"/>
        <w:rPr>
          <w:rFonts w:ascii="Cambria" w:hAnsi="Cambria"/>
          <w:sz w:val="28"/>
        </w:rPr>
      </w:pPr>
    </w:p>
    <w:p w:rsidR="00C7162A" w:rsidRDefault="00C7162A" w:rsidP="00C7162A">
      <w:pPr>
        <w:pStyle w:val="a3"/>
        <w:jc w:val="center"/>
        <w:rPr>
          <w:b/>
          <w:sz w:val="32"/>
          <w:szCs w:val="32"/>
        </w:rPr>
      </w:pPr>
      <w:r>
        <w:rPr>
          <w:b/>
          <w:sz w:val="32"/>
          <w:szCs w:val="32"/>
        </w:rPr>
        <w:t>4.</w:t>
      </w:r>
      <w:r w:rsidRPr="00C7162A">
        <w:rPr>
          <w:b/>
          <w:sz w:val="32"/>
          <w:szCs w:val="32"/>
        </w:rPr>
        <w:t>Строки подання скарги</w:t>
      </w:r>
    </w:p>
    <w:p w:rsidR="00C7162A" w:rsidRPr="00C7162A" w:rsidRDefault="00C7162A" w:rsidP="00C7162A">
      <w:pPr>
        <w:pStyle w:val="a3"/>
        <w:jc w:val="center"/>
        <w:rPr>
          <w:b/>
          <w:sz w:val="32"/>
          <w:szCs w:val="32"/>
        </w:rPr>
      </w:pPr>
    </w:p>
    <w:p w:rsidR="00C7162A" w:rsidRPr="00C7162A" w:rsidRDefault="00C7162A" w:rsidP="00C7162A">
      <w:pPr>
        <w:pStyle w:val="a3"/>
        <w:jc w:val="both"/>
        <w:rPr>
          <w:sz w:val="28"/>
          <w:szCs w:val="28"/>
        </w:rPr>
      </w:pPr>
      <w:r w:rsidRPr="00C7162A">
        <w:rPr>
          <w:sz w:val="28"/>
          <w:szCs w:val="28"/>
        </w:rPr>
        <w:t xml:space="preserve">4.1. Скарга </w:t>
      </w:r>
      <w:r>
        <w:rPr>
          <w:sz w:val="28"/>
          <w:szCs w:val="28"/>
        </w:rPr>
        <w:t xml:space="preserve"> </w:t>
      </w:r>
      <w:r w:rsidRPr="00C7162A">
        <w:rPr>
          <w:sz w:val="28"/>
          <w:szCs w:val="28"/>
        </w:rPr>
        <w:t xml:space="preserve">до </w:t>
      </w:r>
      <w:r>
        <w:rPr>
          <w:sz w:val="28"/>
          <w:szCs w:val="28"/>
        </w:rPr>
        <w:t xml:space="preserve"> </w:t>
      </w:r>
      <w:r w:rsidRPr="00C7162A">
        <w:rPr>
          <w:sz w:val="28"/>
          <w:szCs w:val="28"/>
        </w:rPr>
        <w:t xml:space="preserve">Організаційного комітету, </w:t>
      </w:r>
      <w:r>
        <w:rPr>
          <w:sz w:val="28"/>
          <w:szCs w:val="28"/>
        </w:rPr>
        <w:t xml:space="preserve"> </w:t>
      </w:r>
      <w:r w:rsidRPr="00C7162A">
        <w:rPr>
          <w:sz w:val="28"/>
          <w:szCs w:val="28"/>
        </w:rPr>
        <w:t xml:space="preserve">Виборчої </w:t>
      </w:r>
      <w:r>
        <w:rPr>
          <w:sz w:val="28"/>
          <w:szCs w:val="28"/>
        </w:rPr>
        <w:t xml:space="preserve"> </w:t>
      </w:r>
      <w:r w:rsidRPr="00C7162A">
        <w:rPr>
          <w:sz w:val="28"/>
          <w:szCs w:val="28"/>
        </w:rPr>
        <w:t xml:space="preserve">комісії </w:t>
      </w:r>
      <w:r>
        <w:rPr>
          <w:sz w:val="28"/>
          <w:szCs w:val="28"/>
        </w:rPr>
        <w:t xml:space="preserve">   </w:t>
      </w:r>
      <w:r w:rsidRPr="00C7162A">
        <w:rPr>
          <w:sz w:val="28"/>
          <w:szCs w:val="28"/>
        </w:rPr>
        <w:t xml:space="preserve">може </w:t>
      </w:r>
      <w:r>
        <w:rPr>
          <w:sz w:val="28"/>
          <w:szCs w:val="28"/>
        </w:rPr>
        <w:t xml:space="preserve">   бути </w:t>
      </w:r>
      <w:r w:rsidRPr="00C7162A">
        <w:rPr>
          <w:sz w:val="28"/>
          <w:szCs w:val="28"/>
        </w:rPr>
        <w:t xml:space="preserve"> подана</w:t>
      </w:r>
    </w:p>
    <w:p w:rsidR="00C7162A" w:rsidRPr="00C7162A" w:rsidRDefault="00C7162A" w:rsidP="00C7162A">
      <w:pPr>
        <w:pStyle w:val="a3"/>
        <w:jc w:val="both"/>
        <w:rPr>
          <w:sz w:val="28"/>
          <w:szCs w:val="28"/>
        </w:rPr>
      </w:pPr>
      <w:r w:rsidRPr="00C7162A">
        <w:rPr>
          <w:sz w:val="28"/>
          <w:szCs w:val="28"/>
        </w:rPr>
        <w:t xml:space="preserve">особисто </w:t>
      </w:r>
      <w:r>
        <w:rPr>
          <w:sz w:val="28"/>
          <w:szCs w:val="28"/>
        </w:rPr>
        <w:t xml:space="preserve"> </w:t>
      </w:r>
      <w:r w:rsidRPr="00C7162A">
        <w:rPr>
          <w:sz w:val="28"/>
          <w:szCs w:val="28"/>
        </w:rPr>
        <w:t>суб’єктом</w:t>
      </w:r>
      <w:r>
        <w:rPr>
          <w:sz w:val="28"/>
          <w:szCs w:val="28"/>
        </w:rPr>
        <w:t xml:space="preserve"> </w:t>
      </w:r>
      <w:r w:rsidRPr="00C7162A">
        <w:rPr>
          <w:sz w:val="28"/>
          <w:szCs w:val="28"/>
        </w:rPr>
        <w:t xml:space="preserve"> звернення </w:t>
      </w:r>
      <w:r>
        <w:rPr>
          <w:sz w:val="28"/>
          <w:szCs w:val="28"/>
        </w:rPr>
        <w:t xml:space="preserve"> </w:t>
      </w:r>
      <w:r w:rsidRPr="00C7162A">
        <w:rPr>
          <w:sz w:val="28"/>
          <w:szCs w:val="28"/>
        </w:rPr>
        <w:t xml:space="preserve">зі </w:t>
      </w:r>
      <w:r>
        <w:rPr>
          <w:sz w:val="28"/>
          <w:szCs w:val="28"/>
        </w:rPr>
        <w:t xml:space="preserve"> </w:t>
      </w:r>
      <w:r w:rsidRPr="00C7162A">
        <w:rPr>
          <w:sz w:val="28"/>
          <w:szCs w:val="28"/>
        </w:rPr>
        <w:t>скаргою</w:t>
      </w:r>
      <w:r>
        <w:rPr>
          <w:sz w:val="28"/>
          <w:szCs w:val="28"/>
        </w:rPr>
        <w:t xml:space="preserve"> </w:t>
      </w:r>
      <w:r w:rsidRPr="00C7162A">
        <w:rPr>
          <w:sz w:val="28"/>
          <w:szCs w:val="28"/>
        </w:rPr>
        <w:t xml:space="preserve"> протягом </w:t>
      </w:r>
      <w:r>
        <w:rPr>
          <w:sz w:val="28"/>
          <w:szCs w:val="28"/>
        </w:rPr>
        <w:t xml:space="preserve"> </w:t>
      </w:r>
      <w:r w:rsidRPr="00C7162A">
        <w:rPr>
          <w:sz w:val="28"/>
          <w:szCs w:val="28"/>
        </w:rPr>
        <w:t>одного дня з дня прийняття</w:t>
      </w:r>
    </w:p>
    <w:p w:rsidR="00C7162A" w:rsidRDefault="00C7162A" w:rsidP="00C7162A">
      <w:pPr>
        <w:pStyle w:val="a3"/>
        <w:jc w:val="both"/>
        <w:rPr>
          <w:sz w:val="28"/>
          <w:szCs w:val="28"/>
        </w:rPr>
      </w:pPr>
      <w:r w:rsidRPr="00C7162A">
        <w:rPr>
          <w:sz w:val="28"/>
          <w:szCs w:val="28"/>
        </w:rPr>
        <w:t xml:space="preserve">рішення, </w:t>
      </w:r>
      <w:r>
        <w:rPr>
          <w:sz w:val="28"/>
          <w:szCs w:val="28"/>
        </w:rPr>
        <w:t xml:space="preserve"> </w:t>
      </w:r>
      <w:r w:rsidRPr="00C7162A">
        <w:rPr>
          <w:sz w:val="28"/>
          <w:szCs w:val="28"/>
        </w:rPr>
        <w:t xml:space="preserve">вчинення </w:t>
      </w:r>
      <w:r>
        <w:rPr>
          <w:sz w:val="28"/>
          <w:szCs w:val="28"/>
        </w:rPr>
        <w:t xml:space="preserve">  </w:t>
      </w:r>
      <w:r w:rsidRPr="00C7162A">
        <w:rPr>
          <w:sz w:val="28"/>
          <w:szCs w:val="28"/>
        </w:rPr>
        <w:t>дії</w:t>
      </w:r>
      <w:r>
        <w:rPr>
          <w:sz w:val="28"/>
          <w:szCs w:val="28"/>
        </w:rPr>
        <w:t xml:space="preserve">  </w:t>
      </w:r>
      <w:r w:rsidRPr="00C7162A">
        <w:rPr>
          <w:sz w:val="28"/>
          <w:szCs w:val="28"/>
        </w:rPr>
        <w:t xml:space="preserve"> a</w:t>
      </w:r>
      <w:r>
        <w:rPr>
          <w:sz w:val="28"/>
          <w:szCs w:val="28"/>
        </w:rPr>
        <w:t>б</w:t>
      </w:r>
      <w:r w:rsidRPr="00C7162A">
        <w:rPr>
          <w:sz w:val="28"/>
          <w:szCs w:val="28"/>
        </w:rPr>
        <w:t xml:space="preserve">o </w:t>
      </w:r>
      <w:r>
        <w:rPr>
          <w:sz w:val="28"/>
          <w:szCs w:val="28"/>
        </w:rPr>
        <w:t xml:space="preserve">   </w:t>
      </w:r>
      <w:r w:rsidRPr="00C7162A">
        <w:rPr>
          <w:sz w:val="28"/>
          <w:szCs w:val="28"/>
        </w:rPr>
        <w:t>допущення</w:t>
      </w:r>
      <w:r>
        <w:rPr>
          <w:sz w:val="28"/>
          <w:szCs w:val="28"/>
        </w:rPr>
        <w:t xml:space="preserve">  </w:t>
      </w:r>
      <w:r w:rsidRPr="00C7162A">
        <w:rPr>
          <w:sz w:val="28"/>
          <w:szCs w:val="28"/>
        </w:rPr>
        <w:t xml:space="preserve"> бездіяльності </w:t>
      </w:r>
      <w:r>
        <w:rPr>
          <w:sz w:val="28"/>
          <w:szCs w:val="28"/>
        </w:rPr>
        <w:t xml:space="preserve">  </w:t>
      </w:r>
      <w:r w:rsidRPr="00C7162A">
        <w:rPr>
          <w:sz w:val="28"/>
          <w:szCs w:val="28"/>
        </w:rPr>
        <w:t xml:space="preserve">суб’єктом </w:t>
      </w:r>
      <w:r>
        <w:rPr>
          <w:sz w:val="28"/>
          <w:szCs w:val="28"/>
        </w:rPr>
        <w:t xml:space="preserve">  </w:t>
      </w:r>
      <w:r w:rsidRPr="00C7162A">
        <w:rPr>
          <w:sz w:val="28"/>
          <w:szCs w:val="28"/>
        </w:rPr>
        <w:t>оскарження.</w:t>
      </w:r>
    </w:p>
    <w:p w:rsidR="00C7162A" w:rsidRPr="00C7162A" w:rsidRDefault="00C7162A" w:rsidP="00C7162A">
      <w:pPr>
        <w:pStyle w:val="a3"/>
        <w:jc w:val="both"/>
        <w:rPr>
          <w:sz w:val="28"/>
          <w:szCs w:val="28"/>
        </w:rPr>
      </w:pPr>
    </w:p>
    <w:p w:rsidR="00C7162A" w:rsidRDefault="00C7162A" w:rsidP="00C7162A">
      <w:pPr>
        <w:pStyle w:val="a3"/>
        <w:rPr>
          <w:sz w:val="28"/>
          <w:szCs w:val="28"/>
          <w:u w:val="single"/>
        </w:rPr>
      </w:pPr>
      <w:r w:rsidRPr="00C7162A">
        <w:rPr>
          <w:sz w:val="28"/>
          <w:szCs w:val="28"/>
          <w:u w:val="single"/>
        </w:rPr>
        <w:t>4.2. Спеціальні строки оскарження:</w:t>
      </w:r>
    </w:p>
    <w:p w:rsidR="00C7162A" w:rsidRPr="00C7162A" w:rsidRDefault="00C7162A" w:rsidP="00C7162A">
      <w:pPr>
        <w:pStyle w:val="a3"/>
        <w:rPr>
          <w:sz w:val="28"/>
          <w:szCs w:val="28"/>
          <w:u w:val="single"/>
        </w:rPr>
      </w:pPr>
    </w:p>
    <w:p w:rsidR="00C7162A" w:rsidRDefault="00C7162A" w:rsidP="00C7162A">
      <w:pPr>
        <w:pStyle w:val="a3"/>
        <w:jc w:val="both"/>
        <w:rPr>
          <w:sz w:val="28"/>
          <w:szCs w:val="28"/>
        </w:rPr>
      </w:pPr>
      <w:r w:rsidRPr="00C7162A">
        <w:rPr>
          <w:sz w:val="28"/>
          <w:szCs w:val="28"/>
        </w:rPr>
        <w:t>4.2.1. Скарга, що стосується порушення, яке мало місце під час голосування, може бути подана до Виборчої комісії не пізніше закінчення голосування.</w:t>
      </w:r>
    </w:p>
    <w:p w:rsidR="00C7162A" w:rsidRPr="00C7162A" w:rsidRDefault="00C7162A" w:rsidP="00C7162A">
      <w:pPr>
        <w:pStyle w:val="a3"/>
        <w:jc w:val="both"/>
        <w:rPr>
          <w:sz w:val="28"/>
          <w:szCs w:val="28"/>
        </w:rPr>
      </w:pPr>
    </w:p>
    <w:p w:rsidR="008227F5" w:rsidRDefault="00C7162A" w:rsidP="00C7162A">
      <w:pPr>
        <w:pStyle w:val="a3"/>
        <w:jc w:val="both"/>
        <w:rPr>
          <w:sz w:val="28"/>
          <w:szCs w:val="28"/>
        </w:rPr>
      </w:pPr>
      <w:r w:rsidRPr="00C7162A">
        <w:rPr>
          <w:sz w:val="28"/>
          <w:szCs w:val="28"/>
        </w:rPr>
        <w:t xml:space="preserve">4.2.2. Скарга на </w:t>
      </w:r>
      <w:r>
        <w:rPr>
          <w:sz w:val="28"/>
          <w:szCs w:val="28"/>
        </w:rPr>
        <w:t>рішення, дії</w:t>
      </w:r>
      <w:r w:rsidRPr="00C7162A">
        <w:rPr>
          <w:sz w:val="28"/>
          <w:szCs w:val="28"/>
        </w:rPr>
        <w:t xml:space="preserve"> чи бездіяльність Виборчої комісії, члена цієї </w:t>
      </w:r>
      <w:r>
        <w:rPr>
          <w:sz w:val="28"/>
          <w:szCs w:val="28"/>
        </w:rPr>
        <w:t>комісії</w:t>
      </w:r>
      <w:r w:rsidRPr="00C7162A">
        <w:rPr>
          <w:sz w:val="28"/>
          <w:szCs w:val="28"/>
        </w:rPr>
        <w:t xml:space="preserve">, що мали місце у день голосування під час підрахунку голосів та </w:t>
      </w:r>
      <w:r w:rsidR="008227F5" w:rsidRPr="00C7162A">
        <w:rPr>
          <w:sz w:val="28"/>
          <w:szCs w:val="28"/>
        </w:rPr>
        <w:t>встановлення</w:t>
      </w:r>
      <w:r w:rsidRPr="00C7162A">
        <w:rPr>
          <w:sz w:val="28"/>
          <w:szCs w:val="28"/>
        </w:rPr>
        <w:t xml:space="preserve"> підсумків голосування, може бути подана до Організаційного комітету протягом одного дня з дня</w:t>
      </w:r>
      <w:r w:rsidR="008227F5">
        <w:rPr>
          <w:sz w:val="28"/>
          <w:szCs w:val="28"/>
        </w:rPr>
        <w:t xml:space="preserve"> прийняття рішення, вчинення дії</w:t>
      </w:r>
      <w:r w:rsidRPr="00C7162A">
        <w:rPr>
          <w:sz w:val="28"/>
          <w:szCs w:val="28"/>
        </w:rPr>
        <w:t xml:space="preserve"> a6o допущення бездіяльності </w:t>
      </w:r>
      <w:r w:rsidR="008227F5" w:rsidRPr="00C7162A">
        <w:rPr>
          <w:sz w:val="28"/>
          <w:szCs w:val="28"/>
        </w:rPr>
        <w:t>суб’єктом</w:t>
      </w:r>
      <w:r w:rsidRPr="00C7162A">
        <w:rPr>
          <w:sz w:val="28"/>
          <w:szCs w:val="28"/>
        </w:rPr>
        <w:t xml:space="preserve"> оскарження.</w:t>
      </w:r>
    </w:p>
    <w:p w:rsidR="008227F5" w:rsidRPr="00C7162A" w:rsidRDefault="008227F5" w:rsidP="00C7162A">
      <w:pPr>
        <w:pStyle w:val="a3"/>
        <w:jc w:val="both"/>
        <w:rPr>
          <w:sz w:val="28"/>
          <w:szCs w:val="28"/>
        </w:rPr>
      </w:pPr>
    </w:p>
    <w:p w:rsidR="00C7162A" w:rsidRPr="00390040" w:rsidRDefault="00C7162A" w:rsidP="00390040">
      <w:pPr>
        <w:pStyle w:val="a3"/>
        <w:jc w:val="both"/>
        <w:rPr>
          <w:sz w:val="28"/>
          <w:szCs w:val="28"/>
        </w:rPr>
      </w:pPr>
      <w:r w:rsidRPr="00390040">
        <w:rPr>
          <w:sz w:val="28"/>
          <w:szCs w:val="28"/>
        </w:rPr>
        <w:t xml:space="preserve">4.3. Моментом подання скарги </w:t>
      </w:r>
      <w:r w:rsidR="00390040" w:rsidRPr="00390040">
        <w:rPr>
          <w:sz w:val="28"/>
          <w:szCs w:val="28"/>
        </w:rPr>
        <w:t>вважається</w:t>
      </w:r>
      <w:r w:rsidRPr="00390040">
        <w:rPr>
          <w:sz w:val="28"/>
          <w:szCs w:val="28"/>
        </w:rPr>
        <w:t xml:space="preserve"> час фактичної </w:t>
      </w:r>
      <w:r w:rsidR="00390040" w:rsidRPr="00390040">
        <w:rPr>
          <w:sz w:val="28"/>
          <w:szCs w:val="28"/>
        </w:rPr>
        <w:t>реєстрації</w:t>
      </w:r>
      <w:r w:rsidRPr="00390040">
        <w:rPr>
          <w:sz w:val="28"/>
          <w:szCs w:val="28"/>
        </w:rPr>
        <w:t xml:space="preserve"> скарги відповідальним членом Організаційного комітету, Виборчої </w:t>
      </w:r>
      <w:r w:rsidR="00390040" w:rsidRPr="00390040">
        <w:rPr>
          <w:sz w:val="28"/>
          <w:szCs w:val="28"/>
        </w:rPr>
        <w:t>комісії, який її</w:t>
      </w:r>
      <w:r w:rsidRPr="00390040">
        <w:rPr>
          <w:sz w:val="28"/>
          <w:szCs w:val="28"/>
        </w:rPr>
        <w:t xml:space="preserve"> прийняв, у Журналі </w:t>
      </w:r>
      <w:r w:rsidR="00390040" w:rsidRPr="00390040">
        <w:rPr>
          <w:sz w:val="28"/>
          <w:szCs w:val="28"/>
        </w:rPr>
        <w:t>реєстрації</w:t>
      </w:r>
      <w:r w:rsidRPr="00390040">
        <w:rPr>
          <w:sz w:val="28"/>
          <w:szCs w:val="28"/>
        </w:rPr>
        <w:t xml:space="preserve"> скарг (Додаток 1).</w:t>
      </w:r>
    </w:p>
    <w:p w:rsidR="008227F5" w:rsidRPr="008227F5" w:rsidRDefault="008227F5" w:rsidP="008227F5">
      <w:pPr>
        <w:pStyle w:val="a3"/>
      </w:pPr>
    </w:p>
    <w:p w:rsidR="00C7162A" w:rsidRPr="00390040" w:rsidRDefault="00C7162A" w:rsidP="00390040">
      <w:pPr>
        <w:pStyle w:val="a3"/>
        <w:jc w:val="both"/>
        <w:rPr>
          <w:sz w:val="28"/>
          <w:szCs w:val="28"/>
        </w:rPr>
      </w:pPr>
      <w:r w:rsidRPr="00390040">
        <w:rPr>
          <w:sz w:val="28"/>
          <w:szCs w:val="28"/>
        </w:rPr>
        <w:lastRenderedPageBreak/>
        <w:t xml:space="preserve">При </w:t>
      </w:r>
      <w:r w:rsidR="00390040" w:rsidRPr="00390040">
        <w:rPr>
          <w:sz w:val="28"/>
          <w:szCs w:val="28"/>
        </w:rPr>
        <w:t>реєстрації скарги обов'язково зазначається</w:t>
      </w:r>
      <w:r w:rsidRPr="00390040">
        <w:rPr>
          <w:sz w:val="28"/>
          <w:szCs w:val="28"/>
        </w:rPr>
        <w:t xml:space="preserve"> перелік документів (ïx назви) та інших</w:t>
      </w:r>
      <w:r w:rsidR="00390040">
        <w:rPr>
          <w:sz w:val="28"/>
          <w:szCs w:val="28"/>
        </w:rPr>
        <w:t xml:space="preserve"> </w:t>
      </w:r>
      <w:r w:rsidRPr="00390040">
        <w:rPr>
          <w:sz w:val="28"/>
          <w:szCs w:val="28"/>
        </w:rPr>
        <w:t xml:space="preserve"> доказів </w:t>
      </w:r>
      <w:r w:rsidR="00390040">
        <w:rPr>
          <w:sz w:val="28"/>
          <w:szCs w:val="28"/>
        </w:rPr>
        <w:t xml:space="preserve"> </w:t>
      </w:r>
      <w:r w:rsidRPr="00390040">
        <w:rPr>
          <w:sz w:val="28"/>
          <w:szCs w:val="28"/>
        </w:rPr>
        <w:t xml:space="preserve">( у т.ч. відеоматеріалів), </w:t>
      </w:r>
      <w:r w:rsidR="00390040">
        <w:rPr>
          <w:sz w:val="28"/>
          <w:szCs w:val="28"/>
        </w:rPr>
        <w:t xml:space="preserve"> </w:t>
      </w:r>
      <w:r w:rsidRPr="00390040">
        <w:rPr>
          <w:sz w:val="28"/>
          <w:szCs w:val="28"/>
        </w:rPr>
        <w:t xml:space="preserve">які </w:t>
      </w:r>
      <w:r w:rsidR="00390040">
        <w:rPr>
          <w:sz w:val="28"/>
          <w:szCs w:val="28"/>
        </w:rPr>
        <w:t xml:space="preserve"> </w:t>
      </w:r>
      <w:r w:rsidR="00390040" w:rsidRPr="00390040">
        <w:rPr>
          <w:sz w:val="28"/>
          <w:szCs w:val="28"/>
        </w:rPr>
        <w:t>суб’єкт</w:t>
      </w:r>
      <w:r w:rsidRPr="00390040">
        <w:rPr>
          <w:sz w:val="28"/>
          <w:szCs w:val="28"/>
        </w:rPr>
        <w:t xml:space="preserve"> </w:t>
      </w:r>
      <w:r w:rsidR="00390040">
        <w:rPr>
          <w:sz w:val="28"/>
          <w:szCs w:val="28"/>
        </w:rPr>
        <w:t xml:space="preserve"> </w:t>
      </w:r>
      <w:r w:rsidRPr="00390040">
        <w:rPr>
          <w:sz w:val="28"/>
          <w:szCs w:val="28"/>
        </w:rPr>
        <w:t xml:space="preserve">звернення </w:t>
      </w:r>
      <w:r w:rsidR="00390040">
        <w:rPr>
          <w:sz w:val="28"/>
          <w:szCs w:val="28"/>
        </w:rPr>
        <w:t xml:space="preserve"> </w:t>
      </w:r>
      <w:r w:rsidR="00390040" w:rsidRPr="00390040">
        <w:rPr>
          <w:sz w:val="28"/>
          <w:szCs w:val="28"/>
        </w:rPr>
        <w:t>додає</w:t>
      </w:r>
      <w:r w:rsidRPr="00390040">
        <w:rPr>
          <w:sz w:val="28"/>
          <w:szCs w:val="28"/>
        </w:rPr>
        <w:t xml:space="preserve"> до скарги, </w:t>
      </w:r>
      <w:r w:rsidR="00390040">
        <w:rPr>
          <w:sz w:val="28"/>
          <w:szCs w:val="28"/>
        </w:rPr>
        <w:t xml:space="preserve"> </w:t>
      </w:r>
      <w:r w:rsidRPr="00390040">
        <w:rPr>
          <w:sz w:val="28"/>
          <w:szCs w:val="28"/>
        </w:rPr>
        <w:t>із</w:t>
      </w:r>
    </w:p>
    <w:p w:rsidR="00C7162A" w:rsidRPr="00390040" w:rsidRDefault="00390040" w:rsidP="00390040">
      <w:pPr>
        <w:pStyle w:val="a3"/>
        <w:jc w:val="both"/>
        <w:rPr>
          <w:sz w:val="28"/>
          <w:szCs w:val="28"/>
        </w:rPr>
      </w:pPr>
      <w:r w:rsidRPr="00390040">
        <w:rPr>
          <w:sz w:val="28"/>
          <w:szCs w:val="28"/>
        </w:rPr>
        <w:t xml:space="preserve">Зазначенням </w:t>
      </w:r>
      <w:r>
        <w:rPr>
          <w:sz w:val="28"/>
          <w:szCs w:val="28"/>
        </w:rPr>
        <w:t xml:space="preserve">  </w:t>
      </w:r>
      <w:r w:rsidRPr="00390040">
        <w:rPr>
          <w:sz w:val="28"/>
          <w:szCs w:val="28"/>
        </w:rPr>
        <w:t xml:space="preserve">кількості </w:t>
      </w:r>
      <w:r>
        <w:rPr>
          <w:sz w:val="28"/>
          <w:szCs w:val="28"/>
        </w:rPr>
        <w:t xml:space="preserve">  </w:t>
      </w:r>
      <w:r w:rsidRPr="00390040">
        <w:rPr>
          <w:sz w:val="28"/>
          <w:szCs w:val="28"/>
        </w:rPr>
        <w:t xml:space="preserve">сторінок </w:t>
      </w:r>
      <w:r>
        <w:rPr>
          <w:sz w:val="28"/>
          <w:szCs w:val="28"/>
        </w:rPr>
        <w:t xml:space="preserve">   </w:t>
      </w:r>
      <w:r w:rsidRPr="00390040">
        <w:rPr>
          <w:sz w:val="28"/>
          <w:szCs w:val="28"/>
        </w:rPr>
        <w:t xml:space="preserve">кожного </w:t>
      </w:r>
      <w:r>
        <w:rPr>
          <w:sz w:val="28"/>
          <w:szCs w:val="28"/>
        </w:rPr>
        <w:t xml:space="preserve"> </w:t>
      </w:r>
      <w:r w:rsidRPr="00390040">
        <w:rPr>
          <w:sz w:val="28"/>
          <w:szCs w:val="28"/>
        </w:rPr>
        <w:t>письмового</w:t>
      </w:r>
      <w:r>
        <w:rPr>
          <w:sz w:val="28"/>
          <w:szCs w:val="28"/>
        </w:rPr>
        <w:t xml:space="preserve"> </w:t>
      </w:r>
      <w:r w:rsidRPr="00390040">
        <w:rPr>
          <w:sz w:val="28"/>
          <w:szCs w:val="28"/>
        </w:rPr>
        <w:t xml:space="preserve"> (друкованого)</w:t>
      </w:r>
      <w:r>
        <w:rPr>
          <w:sz w:val="28"/>
          <w:szCs w:val="28"/>
        </w:rPr>
        <w:t xml:space="preserve"> </w:t>
      </w:r>
      <w:r w:rsidRPr="00390040">
        <w:rPr>
          <w:sz w:val="28"/>
          <w:szCs w:val="28"/>
        </w:rPr>
        <w:t>документу</w:t>
      </w:r>
    </w:p>
    <w:p w:rsidR="00C7162A" w:rsidRDefault="00C7162A" w:rsidP="00390040">
      <w:pPr>
        <w:pStyle w:val="a3"/>
        <w:jc w:val="both"/>
        <w:rPr>
          <w:sz w:val="28"/>
          <w:szCs w:val="28"/>
        </w:rPr>
      </w:pPr>
      <w:r w:rsidRPr="00390040">
        <w:rPr>
          <w:sz w:val="28"/>
          <w:szCs w:val="28"/>
        </w:rPr>
        <w:t xml:space="preserve">(доказу). На копії скарги, яка </w:t>
      </w:r>
      <w:r w:rsidR="00390040" w:rsidRPr="00390040">
        <w:rPr>
          <w:sz w:val="28"/>
          <w:szCs w:val="28"/>
        </w:rPr>
        <w:t>залишається</w:t>
      </w:r>
      <w:r w:rsidRPr="00390040">
        <w:rPr>
          <w:sz w:val="28"/>
          <w:szCs w:val="28"/>
        </w:rPr>
        <w:t xml:space="preserve"> у </w:t>
      </w:r>
      <w:r w:rsidR="00390040" w:rsidRPr="00390040">
        <w:rPr>
          <w:sz w:val="28"/>
          <w:szCs w:val="28"/>
        </w:rPr>
        <w:t xml:space="preserve">суб’єкта </w:t>
      </w:r>
      <w:r w:rsidR="00390040">
        <w:rPr>
          <w:sz w:val="28"/>
          <w:szCs w:val="28"/>
        </w:rPr>
        <w:t xml:space="preserve"> </w:t>
      </w:r>
      <w:r w:rsidR="00390040" w:rsidRPr="00390040">
        <w:rPr>
          <w:sz w:val="28"/>
          <w:szCs w:val="28"/>
        </w:rPr>
        <w:t>звернення, зазначаєтьс</w:t>
      </w:r>
      <w:r w:rsidRPr="00390040">
        <w:rPr>
          <w:sz w:val="28"/>
          <w:szCs w:val="28"/>
        </w:rPr>
        <w:t xml:space="preserve">я день та час, коли скарга </w:t>
      </w:r>
      <w:r w:rsidR="00390040" w:rsidRPr="00390040">
        <w:rPr>
          <w:sz w:val="28"/>
          <w:szCs w:val="28"/>
        </w:rPr>
        <w:t>зареєстрована</w:t>
      </w:r>
      <w:r w:rsidRPr="00390040">
        <w:rPr>
          <w:sz w:val="28"/>
          <w:szCs w:val="28"/>
        </w:rPr>
        <w:t xml:space="preserve">. Відмова cy6’екта у розгляді скарг від </w:t>
      </w:r>
      <w:r w:rsidR="00390040" w:rsidRPr="00390040">
        <w:rPr>
          <w:sz w:val="28"/>
          <w:szCs w:val="28"/>
        </w:rPr>
        <w:t>реєстрації</w:t>
      </w:r>
      <w:r w:rsidRPr="00390040">
        <w:rPr>
          <w:sz w:val="28"/>
          <w:szCs w:val="28"/>
        </w:rPr>
        <w:t xml:space="preserve"> письмової скарги не </w:t>
      </w:r>
      <w:r w:rsidR="00390040" w:rsidRPr="00390040">
        <w:rPr>
          <w:sz w:val="28"/>
          <w:szCs w:val="28"/>
        </w:rPr>
        <w:t>допускається</w:t>
      </w:r>
      <w:r w:rsidRPr="00390040">
        <w:rPr>
          <w:sz w:val="28"/>
          <w:szCs w:val="28"/>
        </w:rPr>
        <w:t>.</w:t>
      </w:r>
    </w:p>
    <w:p w:rsidR="00A22A97" w:rsidRPr="00390040" w:rsidRDefault="00A22A97" w:rsidP="00390040">
      <w:pPr>
        <w:pStyle w:val="a3"/>
        <w:jc w:val="both"/>
        <w:rPr>
          <w:sz w:val="28"/>
          <w:szCs w:val="28"/>
        </w:rPr>
      </w:pPr>
    </w:p>
    <w:p w:rsidR="00C7162A" w:rsidRDefault="00C7162A" w:rsidP="00390040">
      <w:pPr>
        <w:pStyle w:val="a3"/>
        <w:jc w:val="both"/>
        <w:rPr>
          <w:sz w:val="28"/>
          <w:szCs w:val="28"/>
        </w:rPr>
      </w:pPr>
      <w:r w:rsidRPr="00390040">
        <w:rPr>
          <w:sz w:val="28"/>
          <w:szCs w:val="28"/>
        </w:rPr>
        <w:t xml:space="preserve">4.4. Подання (направлення) скарги поштою (у т. ч. електронною), факсом, </w:t>
      </w:r>
      <w:r w:rsidR="00390040" w:rsidRPr="00390040">
        <w:rPr>
          <w:sz w:val="28"/>
          <w:szCs w:val="28"/>
        </w:rPr>
        <w:t>кур’єром</w:t>
      </w:r>
      <w:r w:rsidRPr="00390040">
        <w:rPr>
          <w:sz w:val="28"/>
          <w:szCs w:val="28"/>
        </w:rPr>
        <w:t xml:space="preserve">, службами доставки, іншим способом a6o іншою особою за довіреністю ( дорученням) тощо — не </w:t>
      </w:r>
      <w:r w:rsidR="00390040" w:rsidRPr="00390040">
        <w:rPr>
          <w:sz w:val="28"/>
          <w:szCs w:val="28"/>
        </w:rPr>
        <w:t>допускається</w:t>
      </w:r>
      <w:r w:rsidRPr="00390040">
        <w:rPr>
          <w:sz w:val="28"/>
          <w:szCs w:val="28"/>
        </w:rPr>
        <w:t>.</w:t>
      </w:r>
    </w:p>
    <w:p w:rsidR="00A22A97" w:rsidRPr="00390040" w:rsidRDefault="00A22A97" w:rsidP="00390040">
      <w:pPr>
        <w:pStyle w:val="a3"/>
        <w:jc w:val="both"/>
        <w:rPr>
          <w:sz w:val="28"/>
          <w:szCs w:val="28"/>
        </w:rPr>
      </w:pPr>
    </w:p>
    <w:p w:rsidR="00C7162A" w:rsidRDefault="00C7162A" w:rsidP="00390040">
      <w:pPr>
        <w:pStyle w:val="a3"/>
        <w:rPr>
          <w:sz w:val="28"/>
          <w:szCs w:val="28"/>
        </w:rPr>
      </w:pPr>
      <w:r w:rsidRPr="00390040">
        <w:rPr>
          <w:sz w:val="28"/>
          <w:szCs w:val="28"/>
        </w:rPr>
        <w:t>4.5. Строк подання скарги продовженню a6o поновленню не підлягас за будь- яких обставин.</w:t>
      </w:r>
    </w:p>
    <w:p w:rsidR="00A22A97" w:rsidRPr="00390040" w:rsidRDefault="00A22A97" w:rsidP="00390040">
      <w:pPr>
        <w:pStyle w:val="a3"/>
        <w:rPr>
          <w:sz w:val="28"/>
          <w:szCs w:val="28"/>
        </w:rPr>
      </w:pPr>
    </w:p>
    <w:p w:rsidR="00C7162A" w:rsidRDefault="00C7162A" w:rsidP="00390040">
      <w:pPr>
        <w:pStyle w:val="a3"/>
      </w:pPr>
      <w:r w:rsidRPr="00390040">
        <w:t>4.6. Адреса та місце подання скарги:</w:t>
      </w:r>
    </w:p>
    <w:p w:rsidR="00A22A97" w:rsidRPr="00390040" w:rsidRDefault="00A22A97" w:rsidP="00390040">
      <w:pPr>
        <w:pStyle w:val="a3"/>
      </w:pPr>
    </w:p>
    <w:p w:rsidR="00C7162A" w:rsidRPr="00A22A97" w:rsidRDefault="00C7162A" w:rsidP="00A22A97">
      <w:pPr>
        <w:pStyle w:val="a3"/>
        <w:numPr>
          <w:ilvl w:val="0"/>
          <w:numId w:val="14"/>
        </w:numPr>
        <w:rPr>
          <w:sz w:val="28"/>
          <w:szCs w:val="28"/>
        </w:rPr>
      </w:pPr>
      <w:r w:rsidRPr="00A22A97">
        <w:rPr>
          <w:sz w:val="28"/>
          <w:szCs w:val="28"/>
        </w:rPr>
        <w:t xml:space="preserve">до Організаційного комітету: м. </w:t>
      </w:r>
      <w:r w:rsidR="00390040" w:rsidRPr="00A22A97">
        <w:rPr>
          <w:sz w:val="28"/>
          <w:szCs w:val="28"/>
        </w:rPr>
        <w:t>Хуст</w:t>
      </w:r>
      <w:r w:rsidRPr="00A22A97">
        <w:rPr>
          <w:sz w:val="28"/>
          <w:szCs w:val="28"/>
        </w:rPr>
        <w:t xml:space="preserve">, вул. </w:t>
      </w:r>
      <w:r w:rsidR="00390040" w:rsidRPr="00A22A97">
        <w:rPr>
          <w:sz w:val="28"/>
          <w:szCs w:val="28"/>
        </w:rPr>
        <w:t>Львівська</w:t>
      </w:r>
      <w:r w:rsidRPr="00A22A97">
        <w:rPr>
          <w:sz w:val="28"/>
          <w:szCs w:val="28"/>
        </w:rPr>
        <w:t xml:space="preserve">, </w:t>
      </w:r>
      <w:r w:rsidR="00390040" w:rsidRPr="00A22A97">
        <w:rPr>
          <w:sz w:val="28"/>
          <w:szCs w:val="28"/>
        </w:rPr>
        <w:t>143</w:t>
      </w:r>
      <w:r w:rsidR="00A22A97" w:rsidRPr="00A22A97">
        <w:rPr>
          <w:sz w:val="28"/>
          <w:szCs w:val="28"/>
        </w:rPr>
        <w:t>, каб. № 01</w:t>
      </w:r>
    </w:p>
    <w:p w:rsidR="00FB5C8C" w:rsidRPr="00A22A97" w:rsidRDefault="00C7162A" w:rsidP="00A22A97">
      <w:pPr>
        <w:pStyle w:val="a3"/>
        <w:numPr>
          <w:ilvl w:val="0"/>
          <w:numId w:val="14"/>
        </w:numPr>
        <w:rPr>
          <w:rFonts w:ascii="Cambria" w:hAnsi="Cambria"/>
          <w:sz w:val="28"/>
          <w:szCs w:val="28"/>
        </w:rPr>
      </w:pPr>
      <w:r w:rsidRPr="00A22A97">
        <w:rPr>
          <w:sz w:val="28"/>
          <w:szCs w:val="28"/>
        </w:rPr>
        <w:t xml:space="preserve">до Виборчої комісії: м. </w:t>
      </w:r>
      <w:r w:rsidR="00A22A97" w:rsidRPr="00A22A97">
        <w:rPr>
          <w:sz w:val="28"/>
          <w:szCs w:val="28"/>
        </w:rPr>
        <w:t>м. Хуст, вул. Львівська, 143, каб. № 50</w:t>
      </w:r>
    </w:p>
    <w:p w:rsidR="00A22A97" w:rsidRDefault="00A22A97" w:rsidP="00A22A97">
      <w:pPr>
        <w:pStyle w:val="a3"/>
        <w:rPr>
          <w:sz w:val="28"/>
          <w:szCs w:val="28"/>
        </w:rPr>
      </w:pPr>
    </w:p>
    <w:p w:rsidR="00A22A97" w:rsidRDefault="00A22A97" w:rsidP="00A22A97">
      <w:pPr>
        <w:pStyle w:val="a3"/>
        <w:rPr>
          <w:sz w:val="28"/>
          <w:szCs w:val="28"/>
        </w:rPr>
      </w:pPr>
    </w:p>
    <w:p w:rsidR="00A22A97" w:rsidRPr="00A22A97" w:rsidRDefault="00A22A97" w:rsidP="00A22A97">
      <w:pPr>
        <w:pStyle w:val="a3"/>
        <w:jc w:val="center"/>
        <w:rPr>
          <w:b/>
          <w:sz w:val="28"/>
          <w:szCs w:val="28"/>
        </w:rPr>
      </w:pPr>
      <w:r>
        <w:rPr>
          <w:b/>
          <w:sz w:val="28"/>
          <w:szCs w:val="28"/>
        </w:rPr>
        <w:t>5.</w:t>
      </w:r>
      <w:r w:rsidRPr="00A22A97">
        <w:rPr>
          <w:b/>
          <w:sz w:val="28"/>
          <w:szCs w:val="28"/>
        </w:rPr>
        <w:t>Вимоги</w:t>
      </w:r>
      <w:r w:rsidRPr="00A22A97">
        <w:rPr>
          <w:b/>
          <w:spacing w:val="5"/>
          <w:sz w:val="28"/>
          <w:szCs w:val="28"/>
        </w:rPr>
        <w:t xml:space="preserve"> </w:t>
      </w:r>
      <w:r w:rsidRPr="00A22A97">
        <w:rPr>
          <w:b/>
          <w:sz w:val="28"/>
          <w:szCs w:val="28"/>
        </w:rPr>
        <w:t>до</w:t>
      </w:r>
      <w:r w:rsidRPr="00A22A97">
        <w:rPr>
          <w:b/>
          <w:spacing w:val="-15"/>
          <w:sz w:val="28"/>
          <w:szCs w:val="28"/>
        </w:rPr>
        <w:t xml:space="preserve"> </w:t>
      </w:r>
      <w:r w:rsidRPr="00A22A97">
        <w:rPr>
          <w:b/>
          <w:sz w:val="28"/>
          <w:szCs w:val="28"/>
        </w:rPr>
        <w:t>форми</w:t>
      </w:r>
      <w:r w:rsidRPr="00A22A97">
        <w:rPr>
          <w:b/>
          <w:spacing w:val="2"/>
          <w:sz w:val="28"/>
          <w:szCs w:val="28"/>
        </w:rPr>
        <w:t xml:space="preserve"> </w:t>
      </w:r>
      <w:r w:rsidRPr="00A22A97">
        <w:rPr>
          <w:b/>
          <w:sz w:val="28"/>
          <w:szCs w:val="28"/>
        </w:rPr>
        <w:t>i</w:t>
      </w:r>
      <w:r w:rsidRPr="00A22A97">
        <w:rPr>
          <w:b/>
          <w:spacing w:val="-16"/>
          <w:sz w:val="28"/>
          <w:szCs w:val="28"/>
        </w:rPr>
        <w:t xml:space="preserve"> </w:t>
      </w:r>
      <w:r w:rsidRPr="00A22A97">
        <w:rPr>
          <w:b/>
          <w:sz w:val="28"/>
          <w:szCs w:val="28"/>
        </w:rPr>
        <w:t>змісту</w:t>
      </w:r>
      <w:r w:rsidRPr="00A22A97">
        <w:rPr>
          <w:b/>
          <w:spacing w:val="-10"/>
          <w:sz w:val="28"/>
          <w:szCs w:val="28"/>
        </w:rPr>
        <w:t xml:space="preserve"> </w:t>
      </w:r>
      <w:r w:rsidRPr="00A22A97">
        <w:rPr>
          <w:b/>
          <w:spacing w:val="-2"/>
          <w:sz w:val="28"/>
          <w:szCs w:val="28"/>
        </w:rPr>
        <w:t>скарги</w:t>
      </w:r>
    </w:p>
    <w:p w:rsidR="00A22A97" w:rsidRDefault="00A22A97" w:rsidP="00A22A97">
      <w:pPr>
        <w:pStyle w:val="a3"/>
        <w:rPr>
          <w:rFonts w:ascii="Cambria" w:hAnsi="Cambria"/>
          <w:sz w:val="28"/>
          <w:szCs w:val="28"/>
        </w:rPr>
      </w:pPr>
    </w:p>
    <w:p w:rsidR="00A22A97" w:rsidRPr="00A22A97" w:rsidRDefault="00A22A97" w:rsidP="00A22A97">
      <w:pPr>
        <w:pStyle w:val="a3"/>
        <w:jc w:val="both"/>
        <w:rPr>
          <w:sz w:val="28"/>
          <w:szCs w:val="28"/>
        </w:rPr>
      </w:pPr>
      <w:r w:rsidRPr="00A22A97">
        <w:rPr>
          <w:sz w:val="28"/>
          <w:szCs w:val="28"/>
        </w:rPr>
        <w:t>5.1. Невідкладно після надходження письмової скарги Організаційний комітет, Виборча комісія перевіряє дотримання суб’єктом звернення зі скаргою вимог щодо змісту скарги.</w:t>
      </w:r>
    </w:p>
    <w:p w:rsidR="00A22A97" w:rsidRPr="00A22A97" w:rsidRDefault="00A22A97" w:rsidP="00A22A97">
      <w:pPr>
        <w:pStyle w:val="a3"/>
        <w:rPr>
          <w:sz w:val="28"/>
          <w:szCs w:val="28"/>
        </w:rPr>
      </w:pPr>
      <w:r w:rsidRPr="00A22A97">
        <w:rPr>
          <w:sz w:val="28"/>
          <w:szCs w:val="28"/>
        </w:rPr>
        <w:t>5.2. Скарга повинна містити:</w:t>
      </w:r>
    </w:p>
    <w:p w:rsidR="00A22A97" w:rsidRPr="00A22A97" w:rsidRDefault="00A22A97" w:rsidP="00A22A97">
      <w:pPr>
        <w:pStyle w:val="a3"/>
        <w:numPr>
          <w:ilvl w:val="0"/>
          <w:numId w:val="15"/>
        </w:numPr>
        <w:rPr>
          <w:sz w:val="28"/>
          <w:szCs w:val="28"/>
        </w:rPr>
      </w:pPr>
      <w:r w:rsidRPr="00A22A97">
        <w:rPr>
          <w:sz w:val="28"/>
          <w:szCs w:val="28"/>
        </w:rPr>
        <w:t>найменування суб’єкта розгляду скарги, до якого подається скарга;</w:t>
      </w:r>
    </w:p>
    <w:p w:rsidR="00A22A97" w:rsidRPr="00A22A97" w:rsidRDefault="00A22A97" w:rsidP="00A22A97">
      <w:pPr>
        <w:pStyle w:val="a3"/>
        <w:numPr>
          <w:ilvl w:val="0"/>
          <w:numId w:val="15"/>
        </w:numPr>
        <w:rPr>
          <w:sz w:val="28"/>
          <w:szCs w:val="28"/>
        </w:rPr>
      </w:pPr>
      <w:r w:rsidRPr="00A22A97">
        <w:rPr>
          <w:sz w:val="28"/>
          <w:szCs w:val="28"/>
        </w:rPr>
        <w:t xml:space="preserve">прізвища, ім'я, по батькові </w:t>
      </w:r>
      <w:r>
        <w:rPr>
          <w:sz w:val="28"/>
          <w:szCs w:val="28"/>
        </w:rPr>
        <w:t>aб</w:t>
      </w:r>
      <w:r w:rsidRPr="00A22A97">
        <w:rPr>
          <w:sz w:val="28"/>
          <w:szCs w:val="28"/>
        </w:rPr>
        <w:t xml:space="preserve">o </w:t>
      </w:r>
      <w:r>
        <w:rPr>
          <w:sz w:val="28"/>
          <w:szCs w:val="28"/>
        </w:rPr>
        <w:t>най</w:t>
      </w:r>
      <w:r w:rsidRPr="00A22A97">
        <w:rPr>
          <w:sz w:val="28"/>
          <w:szCs w:val="28"/>
        </w:rPr>
        <w:t>менування суб’єкта оскарження;</w:t>
      </w:r>
    </w:p>
    <w:p w:rsidR="00A22A97" w:rsidRPr="00A22A97" w:rsidRDefault="00A22A97" w:rsidP="00A22A97">
      <w:pPr>
        <w:pStyle w:val="a3"/>
        <w:numPr>
          <w:ilvl w:val="0"/>
          <w:numId w:val="15"/>
        </w:numPr>
        <w:rPr>
          <w:sz w:val="28"/>
          <w:szCs w:val="28"/>
        </w:rPr>
      </w:pPr>
      <w:r w:rsidRPr="00A22A97">
        <w:rPr>
          <w:sz w:val="28"/>
          <w:szCs w:val="28"/>
        </w:rPr>
        <w:t>прізвища, ім'я, по батькові суб’єкта звернення зі скаргою, фактичну адресу місця його проживання та місця реєстрації, а також номер засобу зв'язку та адресу електронної пошти;</w:t>
      </w:r>
    </w:p>
    <w:p w:rsidR="00A22A97" w:rsidRPr="00A22A97" w:rsidRDefault="00A22A97" w:rsidP="00A22A97">
      <w:pPr>
        <w:pStyle w:val="a3"/>
        <w:numPr>
          <w:ilvl w:val="0"/>
          <w:numId w:val="15"/>
        </w:numPr>
        <w:rPr>
          <w:sz w:val="28"/>
          <w:szCs w:val="28"/>
        </w:rPr>
      </w:pPr>
      <w:r w:rsidRPr="00A22A97">
        <w:rPr>
          <w:sz w:val="28"/>
          <w:szCs w:val="28"/>
        </w:rPr>
        <w:t>виклад обставин із зазначенням доказів, якими суб’єкт звернення зі скаргою</w:t>
      </w:r>
    </w:p>
    <w:p w:rsidR="00A22A97" w:rsidRPr="00A22A97" w:rsidRDefault="00A22A97" w:rsidP="00A22A97">
      <w:pPr>
        <w:pStyle w:val="a3"/>
        <w:numPr>
          <w:ilvl w:val="0"/>
          <w:numId w:val="15"/>
        </w:numPr>
        <w:rPr>
          <w:sz w:val="28"/>
          <w:szCs w:val="28"/>
        </w:rPr>
      </w:pPr>
      <w:r w:rsidRPr="00A22A97">
        <w:rPr>
          <w:sz w:val="28"/>
          <w:szCs w:val="28"/>
        </w:rPr>
        <w:t xml:space="preserve">обґрунтовує </w:t>
      </w:r>
      <w:r>
        <w:rPr>
          <w:sz w:val="28"/>
          <w:szCs w:val="28"/>
        </w:rPr>
        <w:t>с</w:t>
      </w:r>
      <w:r w:rsidRPr="00A22A97">
        <w:rPr>
          <w:sz w:val="28"/>
          <w:szCs w:val="28"/>
        </w:rPr>
        <w:t>вої вимоги;</w:t>
      </w:r>
    </w:p>
    <w:p w:rsidR="00A22A97" w:rsidRPr="00A22A97" w:rsidRDefault="00A22A97" w:rsidP="00A22A97">
      <w:pPr>
        <w:pStyle w:val="a3"/>
        <w:numPr>
          <w:ilvl w:val="0"/>
          <w:numId w:val="15"/>
        </w:numPr>
        <w:rPr>
          <w:sz w:val="28"/>
          <w:szCs w:val="28"/>
        </w:rPr>
      </w:pPr>
      <w:r w:rsidRPr="00A22A97">
        <w:rPr>
          <w:sz w:val="28"/>
          <w:szCs w:val="28"/>
        </w:rPr>
        <w:t>чітко сформульовані вимоги, ухвалення яких вимагається від cy6’скта розгляду скарги;</w:t>
      </w:r>
    </w:p>
    <w:p w:rsidR="00A22A97" w:rsidRPr="00A22A97" w:rsidRDefault="00A22A97" w:rsidP="00A22A97">
      <w:pPr>
        <w:pStyle w:val="a3"/>
        <w:numPr>
          <w:ilvl w:val="0"/>
          <w:numId w:val="15"/>
        </w:numPr>
        <w:rPr>
          <w:sz w:val="28"/>
          <w:szCs w:val="28"/>
        </w:rPr>
      </w:pPr>
      <w:r w:rsidRPr="00A22A97">
        <w:rPr>
          <w:sz w:val="28"/>
          <w:szCs w:val="28"/>
        </w:rPr>
        <w:t>перелік документів i матеріалів, що додаються;</w:t>
      </w:r>
    </w:p>
    <w:p w:rsidR="00A22A97" w:rsidRDefault="00A22A97" w:rsidP="00A22A97">
      <w:pPr>
        <w:pStyle w:val="a3"/>
        <w:numPr>
          <w:ilvl w:val="0"/>
          <w:numId w:val="15"/>
        </w:numPr>
        <w:rPr>
          <w:sz w:val="28"/>
          <w:szCs w:val="28"/>
        </w:rPr>
      </w:pPr>
      <w:r w:rsidRPr="00A22A97">
        <w:rPr>
          <w:sz w:val="28"/>
          <w:szCs w:val="28"/>
        </w:rPr>
        <w:t>підпис суб’єкта звернення зі скаргою із зазначенням дати та часу звернення.</w:t>
      </w:r>
    </w:p>
    <w:p w:rsidR="00A22A97" w:rsidRPr="00A22A97" w:rsidRDefault="00A22A97" w:rsidP="00A22A97">
      <w:pPr>
        <w:pStyle w:val="a3"/>
        <w:ind w:left="720"/>
        <w:rPr>
          <w:sz w:val="28"/>
          <w:szCs w:val="28"/>
        </w:rPr>
      </w:pPr>
    </w:p>
    <w:p w:rsidR="00A22A97" w:rsidRPr="00A22A97" w:rsidRDefault="00A22A97" w:rsidP="00A22A97">
      <w:pPr>
        <w:pStyle w:val="a4"/>
        <w:numPr>
          <w:ilvl w:val="1"/>
          <w:numId w:val="3"/>
        </w:numPr>
        <w:tabs>
          <w:tab w:val="left" w:pos="753"/>
        </w:tabs>
        <w:spacing w:line="235" w:lineRule="auto"/>
        <w:ind w:right="311" w:firstLine="5"/>
        <w:rPr>
          <w:sz w:val="29"/>
        </w:rPr>
      </w:pPr>
      <w:r>
        <w:rPr>
          <w:sz w:val="29"/>
        </w:rPr>
        <w:t>5.3. До скарги додаються її</w:t>
      </w:r>
      <w:r>
        <w:rPr>
          <w:i/>
          <w:sz w:val="29"/>
        </w:rPr>
        <w:t xml:space="preserve"> </w:t>
      </w:r>
      <w:r>
        <w:rPr>
          <w:sz w:val="29"/>
        </w:rPr>
        <w:t>копії, докази, зазначені</w:t>
      </w:r>
      <w:r>
        <w:rPr>
          <w:spacing w:val="40"/>
          <w:sz w:val="29"/>
        </w:rPr>
        <w:t xml:space="preserve"> </w:t>
      </w:r>
      <w:r>
        <w:rPr>
          <w:sz w:val="29"/>
        </w:rPr>
        <w:t>у скарзі та копії всіх документів,</w:t>
      </w:r>
      <w:r>
        <w:rPr>
          <w:spacing w:val="-17"/>
          <w:sz w:val="29"/>
        </w:rPr>
        <w:t xml:space="preserve"> </w:t>
      </w:r>
      <w:r>
        <w:rPr>
          <w:sz w:val="29"/>
        </w:rPr>
        <w:t>що</w:t>
      </w:r>
      <w:r>
        <w:rPr>
          <w:spacing w:val="-18"/>
          <w:sz w:val="29"/>
        </w:rPr>
        <w:t xml:space="preserve"> </w:t>
      </w:r>
      <w:r>
        <w:rPr>
          <w:sz w:val="29"/>
        </w:rPr>
        <w:t>додаються</w:t>
      </w:r>
      <w:r>
        <w:rPr>
          <w:spacing w:val="-9"/>
          <w:sz w:val="29"/>
        </w:rPr>
        <w:t xml:space="preserve"> </w:t>
      </w:r>
      <w:r>
        <w:rPr>
          <w:sz w:val="29"/>
        </w:rPr>
        <w:t>до</w:t>
      </w:r>
      <w:r>
        <w:rPr>
          <w:spacing w:val="-18"/>
          <w:sz w:val="29"/>
        </w:rPr>
        <w:t xml:space="preserve"> </w:t>
      </w:r>
      <w:r>
        <w:rPr>
          <w:sz w:val="29"/>
        </w:rPr>
        <w:t>неї,</w:t>
      </w:r>
      <w:r>
        <w:rPr>
          <w:spacing w:val="-17"/>
          <w:sz w:val="29"/>
        </w:rPr>
        <w:t xml:space="preserve"> </w:t>
      </w:r>
      <w:r>
        <w:rPr>
          <w:sz w:val="29"/>
        </w:rPr>
        <w:t>у</w:t>
      </w:r>
      <w:r>
        <w:rPr>
          <w:spacing w:val="-19"/>
          <w:sz w:val="29"/>
        </w:rPr>
        <w:t xml:space="preserve"> </w:t>
      </w:r>
      <w:r>
        <w:rPr>
          <w:sz w:val="29"/>
        </w:rPr>
        <w:t>кількості,</w:t>
      </w:r>
      <w:r>
        <w:rPr>
          <w:spacing w:val="-13"/>
          <w:sz w:val="29"/>
        </w:rPr>
        <w:t xml:space="preserve"> </w:t>
      </w:r>
      <w:r>
        <w:rPr>
          <w:sz w:val="29"/>
        </w:rPr>
        <w:t>яка</w:t>
      </w:r>
      <w:r>
        <w:rPr>
          <w:spacing w:val="-19"/>
          <w:sz w:val="29"/>
        </w:rPr>
        <w:t xml:space="preserve"> </w:t>
      </w:r>
      <w:r>
        <w:rPr>
          <w:sz w:val="29"/>
        </w:rPr>
        <w:t>дорівнює</w:t>
      </w:r>
      <w:r>
        <w:rPr>
          <w:spacing w:val="-15"/>
          <w:sz w:val="29"/>
        </w:rPr>
        <w:t xml:space="preserve"> </w:t>
      </w:r>
      <w:r>
        <w:rPr>
          <w:sz w:val="29"/>
        </w:rPr>
        <w:t>кількості</w:t>
      </w:r>
      <w:r>
        <w:rPr>
          <w:spacing w:val="-13"/>
          <w:sz w:val="29"/>
        </w:rPr>
        <w:t xml:space="preserve"> </w:t>
      </w:r>
      <w:r>
        <w:rPr>
          <w:sz w:val="29"/>
        </w:rPr>
        <w:t xml:space="preserve">суб’єктів </w:t>
      </w:r>
      <w:r>
        <w:rPr>
          <w:spacing w:val="-2"/>
          <w:sz w:val="29"/>
        </w:rPr>
        <w:t>оскарження та</w:t>
      </w:r>
      <w:r>
        <w:rPr>
          <w:spacing w:val="-17"/>
          <w:sz w:val="29"/>
        </w:rPr>
        <w:t xml:space="preserve"> </w:t>
      </w:r>
      <w:r>
        <w:rPr>
          <w:spacing w:val="-2"/>
          <w:sz w:val="29"/>
        </w:rPr>
        <w:t>зацікавлених</w:t>
      </w:r>
      <w:r>
        <w:rPr>
          <w:spacing w:val="11"/>
          <w:sz w:val="29"/>
        </w:rPr>
        <w:t xml:space="preserve"> </w:t>
      </w:r>
      <w:r>
        <w:rPr>
          <w:spacing w:val="-2"/>
          <w:sz w:val="29"/>
        </w:rPr>
        <w:t>осіб,</w:t>
      </w:r>
      <w:r>
        <w:rPr>
          <w:spacing w:val="-16"/>
          <w:sz w:val="29"/>
        </w:rPr>
        <w:t xml:space="preserve"> </w:t>
      </w:r>
      <w:r>
        <w:rPr>
          <w:spacing w:val="-2"/>
          <w:sz w:val="29"/>
        </w:rPr>
        <w:t>зазначених у</w:t>
      </w:r>
      <w:r>
        <w:rPr>
          <w:spacing w:val="-17"/>
          <w:sz w:val="29"/>
        </w:rPr>
        <w:t xml:space="preserve"> </w:t>
      </w:r>
      <w:r>
        <w:rPr>
          <w:spacing w:val="-2"/>
          <w:sz w:val="29"/>
        </w:rPr>
        <w:t>скарзі.</w:t>
      </w:r>
    </w:p>
    <w:p w:rsidR="00A22A97" w:rsidRDefault="00A22A97" w:rsidP="00A22A97">
      <w:pPr>
        <w:pStyle w:val="a4"/>
        <w:numPr>
          <w:ilvl w:val="1"/>
          <w:numId w:val="3"/>
        </w:numPr>
        <w:tabs>
          <w:tab w:val="left" w:pos="753"/>
        </w:tabs>
        <w:spacing w:line="235" w:lineRule="auto"/>
        <w:ind w:right="311" w:firstLine="5"/>
        <w:rPr>
          <w:sz w:val="29"/>
        </w:rPr>
      </w:pPr>
    </w:p>
    <w:p w:rsidR="00A22A97" w:rsidRDefault="00A22A97" w:rsidP="00A22A97">
      <w:pPr>
        <w:pStyle w:val="a3"/>
        <w:jc w:val="both"/>
        <w:rPr>
          <w:sz w:val="28"/>
          <w:szCs w:val="28"/>
        </w:rPr>
      </w:pPr>
      <w:r w:rsidRPr="00A22A97">
        <w:rPr>
          <w:sz w:val="28"/>
          <w:szCs w:val="28"/>
        </w:rPr>
        <w:t xml:space="preserve">5.4. Скарга, оформлена без дотримання вимог цього Положення, повертається суб’єкту звернення зі скаргою без розгляду не пізніше наступного робочого дня з </w:t>
      </w:r>
      <w:r>
        <w:rPr>
          <w:sz w:val="28"/>
          <w:szCs w:val="28"/>
        </w:rPr>
        <w:t>дня ïi реє</w:t>
      </w:r>
      <w:r w:rsidRPr="00A22A97">
        <w:rPr>
          <w:sz w:val="28"/>
          <w:szCs w:val="28"/>
        </w:rPr>
        <w:t>страції.</w:t>
      </w:r>
    </w:p>
    <w:p w:rsidR="00A22A97" w:rsidRPr="00A22A97" w:rsidRDefault="00A22A97" w:rsidP="00A22A97">
      <w:pPr>
        <w:pStyle w:val="a3"/>
        <w:jc w:val="both"/>
        <w:rPr>
          <w:sz w:val="28"/>
          <w:szCs w:val="28"/>
        </w:rPr>
        <w:sectPr w:rsidR="00A22A97" w:rsidRPr="00A22A97">
          <w:footerReference w:type="even" r:id="rId8"/>
          <w:pgSz w:w="11900" w:h="16840"/>
          <w:pgMar w:top="900" w:right="640" w:bottom="1300" w:left="1180" w:header="0" w:footer="1119" w:gutter="0"/>
          <w:pgNumType w:start="2"/>
          <w:cols w:space="720"/>
        </w:sectPr>
      </w:pPr>
    </w:p>
    <w:p w:rsidR="00A22A97" w:rsidRPr="00A22A97" w:rsidRDefault="00A22A97" w:rsidP="00027F98">
      <w:pPr>
        <w:pStyle w:val="a3"/>
        <w:jc w:val="center"/>
        <w:rPr>
          <w:b/>
          <w:sz w:val="28"/>
          <w:szCs w:val="28"/>
        </w:rPr>
      </w:pPr>
      <w:r w:rsidRPr="00A22A97">
        <w:rPr>
          <w:b/>
          <w:sz w:val="28"/>
          <w:szCs w:val="28"/>
        </w:rPr>
        <w:lastRenderedPageBreak/>
        <w:t>6.</w:t>
      </w:r>
      <w:r>
        <w:rPr>
          <w:b/>
          <w:sz w:val="28"/>
          <w:szCs w:val="28"/>
        </w:rPr>
        <w:t xml:space="preserve"> </w:t>
      </w:r>
      <w:r w:rsidRPr="00A22A97">
        <w:rPr>
          <w:b/>
          <w:sz w:val="28"/>
          <w:szCs w:val="28"/>
        </w:rPr>
        <w:t>Процедура i строки розгляду скарг</w:t>
      </w:r>
    </w:p>
    <w:p w:rsidR="004A5EA7" w:rsidRPr="004A5EA7" w:rsidRDefault="004A5EA7" w:rsidP="004A5EA7">
      <w:pPr>
        <w:pStyle w:val="a3"/>
        <w:jc w:val="both"/>
        <w:rPr>
          <w:sz w:val="28"/>
          <w:szCs w:val="28"/>
        </w:rPr>
      </w:pPr>
      <w:r w:rsidRPr="004A5EA7">
        <w:rPr>
          <w:sz w:val="28"/>
          <w:szCs w:val="28"/>
        </w:rPr>
        <w:t xml:space="preserve">6.1. </w:t>
      </w:r>
      <w:r w:rsidR="00A22A97" w:rsidRPr="004A5EA7">
        <w:rPr>
          <w:sz w:val="28"/>
          <w:szCs w:val="28"/>
        </w:rPr>
        <w:t xml:space="preserve">Скарга, оформлена з додержанням вимог пунктів 5.2, 5.3 цього Положення, </w:t>
      </w:r>
      <w:r w:rsidRPr="004A5EA7">
        <w:rPr>
          <w:sz w:val="28"/>
          <w:szCs w:val="28"/>
        </w:rPr>
        <w:t>розглядається</w:t>
      </w:r>
      <w:r w:rsidR="00A22A97" w:rsidRPr="004A5EA7">
        <w:rPr>
          <w:sz w:val="28"/>
          <w:szCs w:val="28"/>
        </w:rPr>
        <w:t xml:space="preserve"> Організаційним комітетом, Виборчою </w:t>
      </w:r>
      <w:r w:rsidRPr="004A5EA7">
        <w:rPr>
          <w:sz w:val="28"/>
          <w:szCs w:val="28"/>
        </w:rPr>
        <w:t>комісією</w:t>
      </w:r>
      <w:r w:rsidR="00A22A97" w:rsidRPr="004A5EA7">
        <w:rPr>
          <w:sz w:val="28"/>
          <w:szCs w:val="28"/>
        </w:rPr>
        <w:t xml:space="preserve"> на </w:t>
      </w:r>
      <w:r w:rsidRPr="004A5EA7">
        <w:rPr>
          <w:sz w:val="28"/>
          <w:szCs w:val="28"/>
        </w:rPr>
        <w:t>своєму</w:t>
      </w:r>
      <w:r w:rsidR="00A22A97" w:rsidRPr="004A5EA7">
        <w:rPr>
          <w:sz w:val="28"/>
          <w:szCs w:val="28"/>
        </w:rPr>
        <w:t xml:space="preserve"> засіданні протягом двох робочих днів ( не рахуючи вихідні та святкові дні) з дня ïi </w:t>
      </w:r>
      <w:r w:rsidRPr="004A5EA7">
        <w:rPr>
          <w:sz w:val="28"/>
          <w:szCs w:val="28"/>
        </w:rPr>
        <w:t>реєстрації</w:t>
      </w:r>
      <w:r w:rsidR="00A22A97" w:rsidRPr="004A5EA7">
        <w:rPr>
          <w:sz w:val="28"/>
          <w:szCs w:val="28"/>
        </w:rPr>
        <w:t>.</w:t>
      </w:r>
    </w:p>
    <w:p w:rsidR="00A22A97" w:rsidRDefault="004A5EA7" w:rsidP="004A5EA7">
      <w:pPr>
        <w:pStyle w:val="a3"/>
        <w:jc w:val="both"/>
        <w:rPr>
          <w:sz w:val="28"/>
          <w:szCs w:val="28"/>
        </w:rPr>
      </w:pPr>
      <w:r w:rsidRPr="004A5EA7">
        <w:rPr>
          <w:sz w:val="28"/>
          <w:szCs w:val="28"/>
        </w:rPr>
        <w:t xml:space="preserve">6.2. </w:t>
      </w:r>
      <w:r w:rsidR="00A22A97" w:rsidRPr="004A5EA7">
        <w:rPr>
          <w:sz w:val="28"/>
          <w:szCs w:val="28"/>
        </w:rPr>
        <w:t>Спеціальні строки розгляду скарги:</w:t>
      </w:r>
    </w:p>
    <w:p w:rsidR="004A5EA7" w:rsidRPr="004A5EA7" w:rsidRDefault="004A5EA7" w:rsidP="004A5EA7">
      <w:pPr>
        <w:pStyle w:val="a3"/>
        <w:jc w:val="both"/>
        <w:rPr>
          <w:sz w:val="28"/>
          <w:szCs w:val="28"/>
        </w:rPr>
      </w:pPr>
    </w:p>
    <w:p w:rsidR="00A22A97" w:rsidRPr="004A5EA7" w:rsidRDefault="00A22A97" w:rsidP="004A5EA7">
      <w:pPr>
        <w:pStyle w:val="a3"/>
        <w:numPr>
          <w:ilvl w:val="0"/>
          <w:numId w:val="16"/>
        </w:numPr>
        <w:jc w:val="both"/>
        <w:rPr>
          <w:sz w:val="28"/>
          <w:szCs w:val="28"/>
        </w:rPr>
      </w:pPr>
      <w:r w:rsidRPr="004A5EA7">
        <w:rPr>
          <w:sz w:val="28"/>
          <w:szCs w:val="28"/>
        </w:rPr>
        <w:t xml:space="preserve">скарга, що </w:t>
      </w:r>
      <w:r w:rsidR="004A5EA7" w:rsidRPr="004A5EA7">
        <w:rPr>
          <w:sz w:val="28"/>
          <w:szCs w:val="28"/>
        </w:rPr>
        <w:t>стосується</w:t>
      </w:r>
      <w:r w:rsidRPr="004A5EA7">
        <w:rPr>
          <w:sz w:val="28"/>
          <w:szCs w:val="28"/>
        </w:rPr>
        <w:t xml:space="preserve"> порушення, яке мало місце під час </w:t>
      </w:r>
      <w:r w:rsidR="004A5EA7" w:rsidRPr="004A5EA7">
        <w:rPr>
          <w:sz w:val="28"/>
          <w:szCs w:val="28"/>
        </w:rPr>
        <w:t>таємного</w:t>
      </w:r>
      <w:r w:rsidRPr="004A5EA7">
        <w:rPr>
          <w:sz w:val="28"/>
          <w:szCs w:val="28"/>
        </w:rPr>
        <w:t xml:space="preserve"> голосування, подана до Виборчої </w:t>
      </w:r>
      <w:r w:rsidR="004A5EA7" w:rsidRPr="004A5EA7">
        <w:rPr>
          <w:sz w:val="28"/>
          <w:szCs w:val="28"/>
        </w:rPr>
        <w:t>комісії</w:t>
      </w:r>
      <w:r w:rsidRPr="004A5EA7">
        <w:rPr>
          <w:sz w:val="28"/>
          <w:szCs w:val="28"/>
        </w:rPr>
        <w:t xml:space="preserve">, </w:t>
      </w:r>
      <w:r w:rsidR="004A5EA7" w:rsidRPr="004A5EA7">
        <w:rPr>
          <w:sz w:val="28"/>
          <w:szCs w:val="28"/>
        </w:rPr>
        <w:t>розглядається</w:t>
      </w:r>
      <w:r w:rsidRPr="004A5EA7">
        <w:rPr>
          <w:sz w:val="28"/>
          <w:szCs w:val="28"/>
        </w:rPr>
        <w:t xml:space="preserve"> нею відразу після закінчення голосування;</w:t>
      </w:r>
    </w:p>
    <w:p w:rsidR="00A22A97" w:rsidRPr="004A5EA7" w:rsidRDefault="00A22A97" w:rsidP="004A5EA7">
      <w:pPr>
        <w:pStyle w:val="a3"/>
        <w:numPr>
          <w:ilvl w:val="0"/>
          <w:numId w:val="16"/>
        </w:numPr>
        <w:jc w:val="both"/>
        <w:rPr>
          <w:sz w:val="28"/>
          <w:szCs w:val="28"/>
        </w:rPr>
      </w:pPr>
      <w:r w:rsidRPr="004A5EA7">
        <w:rPr>
          <w:sz w:val="28"/>
          <w:szCs w:val="28"/>
        </w:rPr>
        <w:t xml:space="preserve">скарга, що </w:t>
      </w:r>
      <w:r w:rsidR="004A5EA7" w:rsidRPr="004A5EA7">
        <w:rPr>
          <w:sz w:val="28"/>
          <w:szCs w:val="28"/>
        </w:rPr>
        <w:t>стосується</w:t>
      </w:r>
      <w:r w:rsidRPr="004A5EA7">
        <w:rPr>
          <w:sz w:val="28"/>
          <w:szCs w:val="28"/>
        </w:rPr>
        <w:t xml:space="preserve"> під час підрахунку голосів та встановлення підсумків голосування</w:t>
      </w:r>
      <w:r w:rsidR="004A5EA7">
        <w:rPr>
          <w:sz w:val="28"/>
          <w:szCs w:val="28"/>
        </w:rPr>
        <w:t xml:space="preserve"> на виборчій дільниці, розглядаєтьс</w:t>
      </w:r>
      <w:r w:rsidRPr="004A5EA7">
        <w:rPr>
          <w:sz w:val="28"/>
          <w:szCs w:val="28"/>
        </w:rPr>
        <w:t xml:space="preserve">я Організаційним комітетом протягом двох робочих днів ( не рахувати вихідні та святкові дні) з дня </w:t>
      </w:r>
      <w:r w:rsidR="004A5EA7">
        <w:rPr>
          <w:sz w:val="28"/>
          <w:szCs w:val="28"/>
        </w:rPr>
        <w:t>ïї</w:t>
      </w:r>
      <w:r w:rsidRPr="004A5EA7">
        <w:rPr>
          <w:sz w:val="28"/>
          <w:szCs w:val="28"/>
        </w:rPr>
        <w:t xml:space="preserve"> </w:t>
      </w:r>
      <w:r w:rsidR="004A5EA7">
        <w:rPr>
          <w:sz w:val="28"/>
          <w:szCs w:val="28"/>
        </w:rPr>
        <w:t>реє</w:t>
      </w:r>
      <w:r w:rsidR="004A5EA7" w:rsidRPr="004A5EA7">
        <w:rPr>
          <w:sz w:val="28"/>
          <w:szCs w:val="28"/>
        </w:rPr>
        <w:t>страції</w:t>
      </w:r>
      <w:r w:rsidRPr="004A5EA7">
        <w:rPr>
          <w:sz w:val="28"/>
          <w:szCs w:val="28"/>
        </w:rPr>
        <w:t>.</w:t>
      </w:r>
    </w:p>
    <w:p w:rsidR="00A111A6" w:rsidRDefault="00A111A6">
      <w:pPr>
        <w:rPr>
          <w:sz w:val="17"/>
        </w:rPr>
      </w:pPr>
    </w:p>
    <w:p w:rsidR="004A5EA7" w:rsidRDefault="004A5EA7" w:rsidP="004A5EA7">
      <w:pPr>
        <w:pStyle w:val="a3"/>
        <w:jc w:val="center"/>
        <w:rPr>
          <w:b/>
          <w:spacing w:val="-2"/>
          <w:w w:val="95"/>
          <w:sz w:val="32"/>
          <w:szCs w:val="32"/>
        </w:rPr>
      </w:pPr>
      <w:r w:rsidRPr="004A5EA7">
        <w:rPr>
          <w:b/>
          <w:w w:val="95"/>
          <w:sz w:val="32"/>
          <w:szCs w:val="32"/>
        </w:rPr>
        <w:t>7.Рішення</w:t>
      </w:r>
      <w:r w:rsidRPr="004A5EA7">
        <w:rPr>
          <w:b/>
          <w:spacing w:val="-5"/>
          <w:w w:val="95"/>
          <w:sz w:val="32"/>
          <w:szCs w:val="32"/>
        </w:rPr>
        <w:t xml:space="preserve"> </w:t>
      </w:r>
      <w:r w:rsidRPr="004A5EA7">
        <w:rPr>
          <w:b/>
          <w:w w:val="95"/>
          <w:sz w:val="32"/>
          <w:szCs w:val="32"/>
        </w:rPr>
        <w:t>за</w:t>
      </w:r>
      <w:r w:rsidRPr="004A5EA7">
        <w:rPr>
          <w:b/>
          <w:spacing w:val="-5"/>
          <w:w w:val="95"/>
          <w:sz w:val="32"/>
          <w:szCs w:val="32"/>
        </w:rPr>
        <w:t xml:space="preserve"> </w:t>
      </w:r>
      <w:r w:rsidRPr="004A5EA7">
        <w:rPr>
          <w:b/>
          <w:w w:val="95"/>
          <w:sz w:val="32"/>
          <w:szCs w:val="32"/>
        </w:rPr>
        <w:t>результатом</w:t>
      </w:r>
      <w:r w:rsidRPr="004A5EA7">
        <w:rPr>
          <w:b/>
          <w:spacing w:val="-2"/>
          <w:sz w:val="32"/>
          <w:szCs w:val="32"/>
        </w:rPr>
        <w:t xml:space="preserve"> </w:t>
      </w:r>
      <w:r w:rsidRPr="004A5EA7">
        <w:rPr>
          <w:b/>
          <w:w w:val="95"/>
          <w:sz w:val="32"/>
          <w:szCs w:val="32"/>
        </w:rPr>
        <w:t>розгляду</w:t>
      </w:r>
      <w:r w:rsidRPr="004A5EA7">
        <w:rPr>
          <w:b/>
          <w:spacing w:val="-1"/>
          <w:sz w:val="32"/>
          <w:szCs w:val="32"/>
        </w:rPr>
        <w:t xml:space="preserve"> </w:t>
      </w:r>
      <w:r w:rsidRPr="004A5EA7">
        <w:rPr>
          <w:b/>
          <w:spacing w:val="-2"/>
          <w:w w:val="95"/>
          <w:sz w:val="32"/>
          <w:szCs w:val="32"/>
        </w:rPr>
        <w:t>скарг</w:t>
      </w:r>
    </w:p>
    <w:p w:rsidR="004A5EA7" w:rsidRPr="004A5EA7" w:rsidRDefault="004A5EA7" w:rsidP="004A5EA7">
      <w:pPr>
        <w:pStyle w:val="a3"/>
        <w:jc w:val="center"/>
        <w:rPr>
          <w:b/>
          <w:sz w:val="32"/>
          <w:szCs w:val="32"/>
        </w:rPr>
      </w:pPr>
    </w:p>
    <w:p w:rsidR="004A5EA7" w:rsidRDefault="004A5EA7" w:rsidP="004A5EA7">
      <w:pPr>
        <w:pStyle w:val="a3"/>
        <w:jc w:val="both"/>
        <w:rPr>
          <w:sz w:val="28"/>
          <w:szCs w:val="28"/>
        </w:rPr>
      </w:pPr>
      <w:r w:rsidRPr="004A5EA7">
        <w:rPr>
          <w:sz w:val="28"/>
          <w:szCs w:val="28"/>
        </w:rPr>
        <w:t>7.1. У разі, якщо пис</w:t>
      </w:r>
      <w:r>
        <w:rPr>
          <w:sz w:val="28"/>
          <w:szCs w:val="28"/>
        </w:rPr>
        <w:t>ьмову скаргу подано належним суб’</w:t>
      </w:r>
      <w:r w:rsidRPr="004A5EA7">
        <w:rPr>
          <w:sz w:val="28"/>
          <w:szCs w:val="28"/>
        </w:rPr>
        <w:t xml:space="preserve">єктом </w:t>
      </w:r>
      <w:r>
        <w:rPr>
          <w:sz w:val="28"/>
          <w:szCs w:val="28"/>
        </w:rPr>
        <w:t>звернення зі скаргою до належної</w:t>
      </w:r>
      <w:r w:rsidRPr="004A5EA7">
        <w:rPr>
          <w:sz w:val="28"/>
          <w:szCs w:val="28"/>
        </w:rPr>
        <w:t xml:space="preserve"> суб’єкта розгляду такої скарги в установлені цим Положенням строки, Організаційний </w:t>
      </w:r>
      <w:r>
        <w:rPr>
          <w:sz w:val="28"/>
          <w:szCs w:val="28"/>
        </w:rPr>
        <w:t>комітет, Виборча комісія приймає</w:t>
      </w:r>
      <w:r w:rsidRPr="004A5EA7">
        <w:rPr>
          <w:sz w:val="28"/>
          <w:szCs w:val="28"/>
        </w:rPr>
        <w:t xml:space="preserve"> скаргу до розгляду та </w:t>
      </w:r>
      <w:r>
        <w:rPr>
          <w:sz w:val="28"/>
          <w:szCs w:val="28"/>
        </w:rPr>
        <w:t>приймає</w:t>
      </w:r>
      <w:r w:rsidRPr="004A5EA7">
        <w:rPr>
          <w:sz w:val="28"/>
          <w:szCs w:val="28"/>
        </w:rPr>
        <w:t xml:space="preserve"> рішення.</w:t>
      </w:r>
    </w:p>
    <w:p w:rsidR="004A5EA7" w:rsidRPr="004A5EA7" w:rsidRDefault="004A5EA7" w:rsidP="004A5EA7">
      <w:pPr>
        <w:pStyle w:val="a3"/>
        <w:jc w:val="both"/>
        <w:rPr>
          <w:sz w:val="28"/>
          <w:szCs w:val="28"/>
        </w:rPr>
      </w:pPr>
    </w:p>
    <w:p w:rsidR="004A5EA7" w:rsidRPr="004A5EA7" w:rsidRDefault="004A5EA7" w:rsidP="004A5EA7">
      <w:pPr>
        <w:pStyle w:val="a3"/>
        <w:jc w:val="both"/>
        <w:rPr>
          <w:sz w:val="28"/>
          <w:szCs w:val="28"/>
        </w:rPr>
      </w:pPr>
      <w:r w:rsidRPr="004A5EA7">
        <w:rPr>
          <w:sz w:val="28"/>
          <w:szCs w:val="28"/>
        </w:rPr>
        <w:t>7.2. Рішення щодо задоволення скарги Організаційний комітет, Виборча комісія приймає тільки у разі встановлення, що рішення дії чи бездіяльність cy6’екта оскарження не відповідають встановленому порядку проведення виборів на посаду директора Коледжу.</w:t>
      </w:r>
    </w:p>
    <w:p w:rsidR="004A5EA7" w:rsidRDefault="004A5EA7">
      <w:pPr>
        <w:rPr>
          <w:sz w:val="17"/>
        </w:rPr>
      </w:pPr>
    </w:p>
    <w:p w:rsidR="004A5EA7" w:rsidRPr="00D47CA5" w:rsidRDefault="004A5EA7" w:rsidP="00D47CA5">
      <w:pPr>
        <w:pStyle w:val="a3"/>
        <w:rPr>
          <w:sz w:val="28"/>
          <w:szCs w:val="28"/>
        </w:rPr>
      </w:pPr>
      <w:r w:rsidRPr="00D47CA5">
        <w:rPr>
          <w:sz w:val="28"/>
          <w:szCs w:val="28"/>
        </w:rPr>
        <w:t>7.3. Організаційний комітет, Виборча комісія відмовляє в задоволенні скарги,</w:t>
      </w:r>
      <w:r w:rsidR="00D47CA5">
        <w:rPr>
          <w:sz w:val="28"/>
          <w:szCs w:val="28"/>
        </w:rPr>
        <w:t xml:space="preserve"> </w:t>
      </w:r>
      <w:r w:rsidRPr="00D47CA5">
        <w:rPr>
          <w:sz w:val="28"/>
          <w:szCs w:val="28"/>
        </w:rPr>
        <w:t>якщо:</w:t>
      </w:r>
    </w:p>
    <w:p w:rsidR="004A5EA7" w:rsidRPr="00D47CA5" w:rsidRDefault="004A5EA7" w:rsidP="004A5EA7">
      <w:pPr>
        <w:pStyle w:val="a3"/>
        <w:numPr>
          <w:ilvl w:val="0"/>
          <w:numId w:val="18"/>
        </w:numPr>
        <w:jc w:val="both"/>
        <w:rPr>
          <w:sz w:val="28"/>
          <w:szCs w:val="28"/>
        </w:rPr>
      </w:pPr>
      <w:r w:rsidRPr="00D47CA5">
        <w:rPr>
          <w:sz w:val="28"/>
          <w:szCs w:val="28"/>
        </w:rPr>
        <w:t>оскаржуване рішення, дія чи бездіяльність суб’єкта оскарження вчинені відповідно до нормативних актів, що регулюють організацію та порядок проведення виборів на посаду директора Коледжу, в межах передбачених повноважень суб’єктів оскарження i не порушують права суб’єкта звернення зі скаргою:</w:t>
      </w:r>
    </w:p>
    <w:p w:rsidR="004A5EA7" w:rsidRPr="00D47CA5" w:rsidRDefault="004A5EA7" w:rsidP="004A5EA7">
      <w:pPr>
        <w:pStyle w:val="a3"/>
        <w:numPr>
          <w:ilvl w:val="0"/>
          <w:numId w:val="18"/>
        </w:numPr>
        <w:jc w:val="both"/>
        <w:rPr>
          <w:sz w:val="28"/>
          <w:szCs w:val="28"/>
        </w:rPr>
      </w:pPr>
      <w:r w:rsidRPr="00D47CA5">
        <w:rPr>
          <w:sz w:val="28"/>
          <w:szCs w:val="28"/>
        </w:rPr>
        <w:t xml:space="preserve">суб’єктом звернення зі скаргою не доведено порушення суб’єктом оскарження нормативних актів, що регулюють організацію та порядок </w:t>
      </w:r>
      <w:r w:rsidR="00027F98" w:rsidRPr="00D47CA5">
        <w:rPr>
          <w:sz w:val="28"/>
          <w:szCs w:val="28"/>
        </w:rPr>
        <w:t>проведення</w:t>
      </w:r>
      <w:r w:rsidRPr="00D47CA5">
        <w:rPr>
          <w:sz w:val="28"/>
          <w:szCs w:val="28"/>
        </w:rPr>
        <w:t xml:space="preserve"> виборів на посаду директора Коледжу, а наявних у матеріалах скарги доказів недостатньо для встановлення цього факту </w:t>
      </w:r>
      <w:r w:rsidR="00027F98" w:rsidRPr="00D47CA5">
        <w:rPr>
          <w:sz w:val="28"/>
          <w:szCs w:val="28"/>
        </w:rPr>
        <w:t>суб’єктом</w:t>
      </w:r>
      <w:r w:rsidRPr="00D47CA5">
        <w:rPr>
          <w:sz w:val="28"/>
          <w:szCs w:val="28"/>
        </w:rPr>
        <w:t xml:space="preserve"> розгляду скарги;</w:t>
      </w:r>
    </w:p>
    <w:p w:rsidR="004A5EA7" w:rsidRPr="00D47CA5" w:rsidRDefault="004A5EA7" w:rsidP="004A5EA7">
      <w:pPr>
        <w:pStyle w:val="a3"/>
        <w:numPr>
          <w:ilvl w:val="0"/>
          <w:numId w:val="18"/>
        </w:numPr>
        <w:jc w:val="both"/>
        <w:rPr>
          <w:sz w:val="28"/>
          <w:szCs w:val="28"/>
        </w:rPr>
      </w:pPr>
      <w:r w:rsidRPr="00D47CA5">
        <w:rPr>
          <w:sz w:val="28"/>
          <w:szCs w:val="28"/>
        </w:rPr>
        <w:t xml:space="preserve">на момент розгляду скарги </w:t>
      </w:r>
      <w:r w:rsidR="00027F98" w:rsidRPr="00D47CA5">
        <w:rPr>
          <w:sz w:val="28"/>
          <w:szCs w:val="28"/>
        </w:rPr>
        <w:t>суб’єктом</w:t>
      </w:r>
      <w:r w:rsidRPr="00D47CA5">
        <w:rPr>
          <w:sz w:val="28"/>
          <w:szCs w:val="28"/>
        </w:rPr>
        <w:t xml:space="preserve"> оскарження вчинено необхідні дії, скасовано рішення тощо, які е предметом оскарження, a6o іншим способом усунуто порушення чи поновлено права </w:t>
      </w:r>
      <w:r w:rsidR="00027F98" w:rsidRPr="00D47CA5">
        <w:rPr>
          <w:sz w:val="28"/>
          <w:szCs w:val="28"/>
        </w:rPr>
        <w:t>суб’єкта</w:t>
      </w:r>
      <w:r w:rsidRPr="00D47CA5">
        <w:rPr>
          <w:sz w:val="28"/>
          <w:szCs w:val="28"/>
        </w:rPr>
        <w:t xml:space="preserve"> звернення зі скаргою відповідно до вимог норма</w:t>
      </w:r>
      <w:r w:rsidR="00027F98" w:rsidRPr="00D47CA5">
        <w:rPr>
          <w:sz w:val="28"/>
          <w:szCs w:val="28"/>
        </w:rPr>
        <w:t>тивних актів</w:t>
      </w:r>
      <w:r w:rsidRPr="00D47CA5">
        <w:rPr>
          <w:sz w:val="28"/>
          <w:szCs w:val="28"/>
        </w:rPr>
        <w:t xml:space="preserve">, що регулюють організацію та порядок </w:t>
      </w:r>
      <w:r w:rsidR="00027F98" w:rsidRPr="00D47CA5">
        <w:rPr>
          <w:sz w:val="28"/>
          <w:szCs w:val="28"/>
        </w:rPr>
        <w:t>проведення</w:t>
      </w:r>
      <w:r w:rsidRPr="00D47CA5">
        <w:rPr>
          <w:sz w:val="28"/>
          <w:szCs w:val="28"/>
        </w:rPr>
        <w:t xml:space="preserve"> виборів на посаду директора Коледжу (відсутність предмета оскарження).</w:t>
      </w:r>
    </w:p>
    <w:p w:rsidR="004A5EA7" w:rsidRPr="00D47CA5" w:rsidRDefault="00D47CA5" w:rsidP="00D47CA5">
      <w:pPr>
        <w:pStyle w:val="a3"/>
        <w:jc w:val="both"/>
        <w:rPr>
          <w:sz w:val="28"/>
          <w:szCs w:val="28"/>
        </w:rPr>
      </w:pPr>
      <w:r w:rsidRPr="00D47CA5">
        <w:rPr>
          <w:sz w:val="28"/>
          <w:szCs w:val="28"/>
        </w:rPr>
        <w:t>7.4.</w:t>
      </w:r>
      <w:r w:rsidR="004A5EA7" w:rsidRPr="00D47CA5">
        <w:rPr>
          <w:sz w:val="28"/>
          <w:szCs w:val="28"/>
        </w:rPr>
        <w:t xml:space="preserve">Рішення </w:t>
      </w:r>
      <w:r w:rsidR="00027F98" w:rsidRPr="00D47CA5">
        <w:rPr>
          <w:sz w:val="28"/>
          <w:szCs w:val="28"/>
        </w:rPr>
        <w:t>Організаційного</w:t>
      </w:r>
      <w:r w:rsidR="004A5EA7" w:rsidRPr="00D47CA5">
        <w:rPr>
          <w:sz w:val="28"/>
          <w:szCs w:val="28"/>
        </w:rPr>
        <w:t xml:space="preserve"> комітету, Виборчої </w:t>
      </w:r>
      <w:r w:rsidR="00027F98" w:rsidRPr="00D47CA5">
        <w:rPr>
          <w:sz w:val="28"/>
          <w:szCs w:val="28"/>
        </w:rPr>
        <w:t>коміс</w:t>
      </w:r>
      <w:r w:rsidR="004A5EA7" w:rsidRPr="00D47CA5">
        <w:rPr>
          <w:sz w:val="28"/>
          <w:szCs w:val="28"/>
        </w:rPr>
        <w:t>і</w:t>
      </w:r>
      <w:r w:rsidR="00027F98" w:rsidRPr="00D47CA5">
        <w:rPr>
          <w:sz w:val="28"/>
          <w:szCs w:val="28"/>
        </w:rPr>
        <w:t>ї</w:t>
      </w:r>
      <w:r w:rsidR="004A5EA7" w:rsidRPr="00D47CA5">
        <w:rPr>
          <w:sz w:val="28"/>
          <w:szCs w:val="28"/>
        </w:rPr>
        <w:t xml:space="preserve"> за результатом розгляду </w:t>
      </w:r>
      <w:r w:rsidR="00027F98" w:rsidRPr="00D47CA5">
        <w:rPr>
          <w:sz w:val="28"/>
          <w:szCs w:val="28"/>
        </w:rPr>
        <w:t>скарги, видається</w:t>
      </w:r>
      <w:r w:rsidR="004A5EA7" w:rsidRPr="00D47CA5">
        <w:rPr>
          <w:sz w:val="28"/>
          <w:szCs w:val="28"/>
        </w:rPr>
        <w:t xml:space="preserve"> під підпис особисто cy6’екту звернення зі скаргою на наступний </w:t>
      </w:r>
      <w:r w:rsidR="00027F98" w:rsidRPr="00D47CA5">
        <w:rPr>
          <w:sz w:val="28"/>
          <w:szCs w:val="28"/>
        </w:rPr>
        <w:t>робочий</w:t>
      </w:r>
      <w:r w:rsidR="004A5EA7" w:rsidRPr="00D47CA5">
        <w:rPr>
          <w:sz w:val="28"/>
          <w:szCs w:val="28"/>
        </w:rPr>
        <w:t xml:space="preserve"> день з дня прийняття рішення.</w:t>
      </w:r>
    </w:p>
    <w:p w:rsidR="004A5EA7" w:rsidRDefault="004A5EA7">
      <w:pPr>
        <w:rPr>
          <w:sz w:val="17"/>
        </w:rPr>
        <w:sectPr w:rsidR="004A5EA7">
          <w:footerReference w:type="default" r:id="rId9"/>
          <w:pgSz w:w="11900" w:h="16840"/>
          <w:pgMar w:top="980" w:right="640" w:bottom="280" w:left="1180" w:header="0" w:footer="0" w:gutter="0"/>
          <w:cols w:space="720"/>
        </w:sectPr>
      </w:pPr>
    </w:p>
    <w:p w:rsidR="00D47CA5" w:rsidRPr="00357574" w:rsidRDefault="00D47CA5" w:rsidP="00D47CA5">
      <w:pPr>
        <w:spacing w:before="61"/>
        <w:ind w:right="320"/>
        <w:jc w:val="right"/>
        <w:rPr>
          <w:b/>
          <w:i/>
          <w:sz w:val="29"/>
        </w:rPr>
      </w:pPr>
      <w:r w:rsidRPr="00357574">
        <w:rPr>
          <w:b/>
          <w:i/>
          <w:w w:val="95"/>
          <w:sz w:val="29"/>
        </w:rPr>
        <w:lastRenderedPageBreak/>
        <w:t>Додаток</w:t>
      </w:r>
      <w:r w:rsidRPr="00357574">
        <w:rPr>
          <w:b/>
          <w:i/>
          <w:spacing w:val="-9"/>
          <w:w w:val="95"/>
          <w:sz w:val="29"/>
        </w:rPr>
        <w:t xml:space="preserve"> </w:t>
      </w:r>
      <w:r w:rsidRPr="00357574">
        <w:rPr>
          <w:b/>
          <w:i/>
          <w:spacing w:val="-12"/>
          <w:sz w:val="29"/>
        </w:rPr>
        <w:t>1</w:t>
      </w:r>
    </w:p>
    <w:p w:rsidR="00D47CA5" w:rsidRDefault="00D47CA5" w:rsidP="00D47CA5">
      <w:pPr>
        <w:pStyle w:val="a3"/>
        <w:rPr>
          <w:i/>
          <w:sz w:val="32"/>
        </w:rPr>
      </w:pPr>
    </w:p>
    <w:p w:rsidR="00D47CA5" w:rsidRDefault="00D47CA5" w:rsidP="00D47CA5">
      <w:pPr>
        <w:pStyle w:val="a3"/>
        <w:jc w:val="right"/>
        <w:rPr>
          <w:i/>
          <w:spacing w:val="-2"/>
        </w:rPr>
      </w:pPr>
      <w:r w:rsidRPr="00357574">
        <w:rPr>
          <w:i/>
        </w:rPr>
        <w:t>Зразок</w:t>
      </w:r>
      <w:r w:rsidRPr="00357574">
        <w:rPr>
          <w:i/>
          <w:spacing w:val="-12"/>
        </w:rPr>
        <w:t xml:space="preserve"> </w:t>
      </w:r>
      <w:r w:rsidRPr="00357574">
        <w:rPr>
          <w:i/>
        </w:rPr>
        <w:t>журналу</w:t>
      </w:r>
      <w:r w:rsidRPr="00357574">
        <w:rPr>
          <w:i/>
          <w:spacing w:val="-8"/>
        </w:rPr>
        <w:t xml:space="preserve"> </w:t>
      </w:r>
      <w:r w:rsidRPr="00357574">
        <w:rPr>
          <w:i/>
          <w:spacing w:val="-2"/>
        </w:rPr>
        <w:t>реєстрації скарг</w:t>
      </w:r>
    </w:p>
    <w:p w:rsidR="00D47CA5" w:rsidRDefault="00D47CA5" w:rsidP="00D47CA5">
      <w:pPr>
        <w:pStyle w:val="a3"/>
        <w:jc w:val="right"/>
        <w:rPr>
          <w:i/>
          <w:spacing w:val="-2"/>
        </w:rPr>
      </w:pPr>
    </w:p>
    <w:p w:rsidR="00D47CA5" w:rsidRPr="00357574" w:rsidRDefault="00D47CA5" w:rsidP="00D47CA5">
      <w:pPr>
        <w:pStyle w:val="a3"/>
        <w:jc w:val="right"/>
        <w:rPr>
          <w:i/>
          <w:spacing w:val="-2"/>
        </w:rPr>
      </w:pPr>
    </w:p>
    <w:p w:rsidR="00D47CA5" w:rsidRDefault="00D47CA5" w:rsidP="00D47CA5">
      <w:pPr>
        <w:pStyle w:val="a3"/>
        <w:jc w:val="center"/>
        <w:rPr>
          <w:rFonts w:ascii="Cambria" w:hAnsi="Cambria"/>
          <w:w w:val="95"/>
        </w:rPr>
      </w:pPr>
      <w:r>
        <w:t xml:space="preserve">Журнал </w:t>
      </w:r>
      <w:r>
        <w:rPr>
          <w:rFonts w:ascii="Cambria" w:hAnsi="Cambria"/>
          <w:w w:val="95"/>
        </w:rPr>
        <w:t>реєстрації</w:t>
      </w:r>
    </w:p>
    <w:p w:rsidR="00D47CA5" w:rsidRPr="00357574" w:rsidRDefault="00D47CA5" w:rsidP="00D47CA5">
      <w:pPr>
        <w:pStyle w:val="a3"/>
        <w:jc w:val="center"/>
        <w:rPr>
          <w:rFonts w:ascii="Cambria" w:hAnsi="Cambria"/>
          <w:spacing w:val="-4"/>
          <w:w w:val="95"/>
        </w:rPr>
      </w:pPr>
      <w:r>
        <w:rPr>
          <w:rFonts w:ascii="Cambria" w:hAnsi="Cambria"/>
          <w:spacing w:val="-4"/>
          <w:w w:val="95"/>
        </w:rPr>
        <w:t xml:space="preserve"> </w:t>
      </w:r>
      <w:r>
        <w:rPr>
          <w:rFonts w:ascii="Cambria" w:hAnsi="Cambria"/>
          <w:w w:val="95"/>
        </w:rPr>
        <w:t>скарг</w:t>
      </w:r>
      <w:r>
        <w:rPr>
          <w:rFonts w:ascii="Cambria" w:hAnsi="Cambria"/>
          <w:spacing w:val="-4"/>
          <w:w w:val="95"/>
        </w:rPr>
        <w:t xml:space="preserve"> </w:t>
      </w:r>
      <w:r>
        <w:rPr>
          <w:rFonts w:ascii="Cambria" w:hAnsi="Cambria"/>
          <w:w w:val="95"/>
        </w:rPr>
        <w:t>на</w:t>
      </w:r>
      <w:r>
        <w:rPr>
          <w:rFonts w:ascii="Cambria" w:hAnsi="Cambria"/>
          <w:spacing w:val="-8"/>
          <w:w w:val="95"/>
        </w:rPr>
        <w:t xml:space="preserve"> </w:t>
      </w:r>
      <w:r>
        <w:rPr>
          <w:rFonts w:ascii="Cambria" w:hAnsi="Cambria"/>
          <w:w w:val="95"/>
        </w:rPr>
        <w:t>виборах</w:t>
      </w:r>
      <w:r>
        <w:rPr>
          <w:rFonts w:ascii="Cambria" w:hAnsi="Cambria"/>
          <w:spacing w:val="13"/>
        </w:rPr>
        <w:t xml:space="preserve"> </w:t>
      </w:r>
      <w:r>
        <w:rPr>
          <w:rFonts w:ascii="Cambria" w:hAnsi="Cambria"/>
          <w:w w:val="95"/>
        </w:rPr>
        <w:t>директора</w:t>
      </w:r>
    </w:p>
    <w:p w:rsidR="00D47CA5" w:rsidRDefault="00D47CA5" w:rsidP="00D47CA5">
      <w:pPr>
        <w:pStyle w:val="a3"/>
        <w:jc w:val="center"/>
        <w:rPr>
          <w:szCs w:val="28"/>
        </w:rPr>
      </w:pPr>
      <w:r>
        <w:rPr>
          <w:rFonts w:ascii="Cambria" w:hAnsi="Cambria"/>
          <w:w w:val="95"/>
        </w:rPr>
        <w:t xml:space="preserve"> Х</w:t>
      </w:r>
      <w:r w:rsidRPr="00F07A72">
        <w:rPr>
          <w:szCs w:val="28"/>
        </w:rPr>
        <w:t>устського базового медичного фахового коледжу</w:t>
      </w:r>
    </w:p>
    <w:p w:rsidR="001A3026" w:rsidRDefault="001A3026" w:rsidP="00D47CA5">
      <w:pPr>
        <w:pStyle w:val="a3"/>
        <w:jc w:val="center"/>
        <w:rPr>
          <w:szCs w:val="28"/>
        </w:rPr>
      </w:pPr>
    </w:p>
    <w:p w:rsidR="001A3026" w:rsidRDefault="001A3026" w:rsidP="00D47CA5">
      <w:pPr>
        <w:pStyle w:val="a3"/>
        <w:jc w:val="center"/>
        <w:rPr>
          <w:szCs w:val="28"/>
        </w:rPr>
      </w:pPr>
    </w:p>
    <w:tbl>
      <w:tblPr>
        <w:tblStyle w:val="a6"/>
        <w:tblW w:w="0" w:type="auto"/>
        <w:tblLook w:val="04A0"/>
      </w:tblPr>
      <w:tblGrid>
        <w:gridCol w:w="779"/>
        <w:gridCol w:w="2572"/>
        <w:gridCol w:w="1681"/>
        <w:gridCol w:w="1670"/>
        <w:gridCol w:w="1899"/>
        <w:gridCol w:w="1695"/>
      </w:tblGrid>
      <w:tr w:rsidR="00D47CA5" w:rsidTr="00D47CA5">
        <w:tc>
          <w:tcPr>
            <w:tcW w:w="790" w:type="dxa"/>
            <w:vMerge w:val="restart"/>
          </w:tcPr>
          <w:p w:rsidR="00D47CA5" w:rsidRPr="001A3026" w:rsidRDefault="00D47CA5" w:rsidP="00D47CA5">
            <w:pPr>
              <w:pStyle w:val="a3"/>
              <w:jc w:val="center"/>
              <w:rPr>
                <w:b/>
                <w:sz w:val="24"/>
                <w:szCs w:val="24"/>
              </w:rPr>
            </w:pPr>
            <w:r w:rsidRPr="001A3026">
              <w:rPr>
                <w:b/>
                <w:sz w:val="24"/>
                <w:szCs w:val="24"/>
              </w:rPr>
              <w:t>№</w:t>
            </w:r>
          </w:p>
          <w:p w:rsidR="00D47CA5" w:rsidRPr="001A3026" w:rsidRDefault="00D47CA5" w:rsidP="00D47CA5">
            <w:pPr>
              <w:pStyle w:val="a3"/>
              <w:jc w:val="center"/>
              <w:rPr>
                <w:b/>
                <w:sz w:val="24"/>
                <w:szCs w:val="24"/>
              </w:rPr>
            </w:pPr>
            <w:r w:rsidRPr="001A3026">
              <w:rPr>
                <w:b/>
                <w:sz w:val="24"/>
                <w:szCs w:val="24"/>
              </w:rPr>
              <w:t>з/п</w:t>
            </w:r>
          </w:p>
        </w:tc>
        <w:tc>
          <w:tcPr>
            <w:tcW w:w="2642" w:type="dxa"/>
            <w:vMerge w:val="restart"/>
          </w:tcPr>
          <w:p w:rsidR="00D47CA5" w:rsidRPr="001A3026" w:rsidRDefault="00D47CA5" w:rsidP="00D47CA5">
            <w:pPr>
              <w:pStyle w:val="a3"/>
              <w:jc w:val="center"/>
              <w:rPr>
                <w:b/>
                <w:sz w:val="24"/>
                <w:szCs w:val="24"/>
              </w:rPr>
            </w:pPr>
            <w:r w:rsidRPr="001A3026">
              <w:rPr>
                <w:b/>
                <w:sz w:val="24"/>
                <w:szCs w:val="24"/>
              </w:rPr>
              <w:t xml:space="preserve">ПІП особи, </w:t>
            </w:r>
          </w:p>
          <w:p w:rsidR="00D47CA5" w:rsidRPr="001A3026" w:rsidRDefault="00D47CA5" w:rsidP="00D47CA5">
            <w:pPr>
              <w:pStyle w:val="a3"/>
              <w:jc w:val="center"/>
              <w:rPr>
                <w:b/>
                <w:sz w:val="24"/>
                <w:szCs w:val="24"/>
              </w:rPr>
            </w:pPr>
            <w:r w:rsidRPr="001A3026">
              <w:rPr>
                <w:b/>
                <w:sz w:val="24"/>
                <w:szCs w:val="24"/>
              </w:rPr>
              <w:t xml:space="preserve">яка подає скаргу </w:t>
            </w:r>
          </w:p>
        </w:tc>
        <w:tc>
          <w:tcPr>
            <w:tcW w:w="3432" w:type="dxa"/>
            <w:gridSpan w:val="2"/>
          </w:tcPr>
          <w:p w:rsidR="00D47CA5" w:rsidRPr="001A3026" w:rsidRDefault="00D47CA5" w:rsidP="00D47CA5">
            <w:pPr>
              <w:pStyle w:val="a3"/>
              <w:jc w:val="center"/>
              <w:rPr>
                <w:b/>
                <w:sz w:val="24"/>
                <w:szCs w:val="24"/>
              </w:rPr>
            </w:pPr>
            <w:r w:rsidRPr="001A3026">
              <w:rPr>
                <w:b/>
                <w:sz w:val="24"/>
                <w:szCs w:val="24"/>
              </w:rPr>
              <w:t>Інформація щодо змісту скарги</w:t>
            </w:r>
          </w:p>
        </w:tc>
        <w:tc>
          <w:tcPr>
            <w:tcW w:w="1716" w:type="dxa"/>
            <w:vMerge w:val="restart"/>
          </w:tcPr>
          <w:p w:rsidR="00D47CA5" w:rsidRPr="001A3026" w:rsidRDefault="00D47CA5" w:rsidP="00D47CA5">
            <w:pPr>
              <w:pStyle w:val="a3"/>
              <w:jc w:val="center"/>
              <w:rPr>
                <w:b/>
                <w:sz w:val="24"/>
                <w:szCs w:val="24"/>
              </w:rPr>
            </w:pPr>
            <w:r w:rsidRPr="001A3026">
              <w:rPr>
                <w:b/>
                <w:sz w:val="24"/>
                <w:szCs w:val="24"/>
              </w:rPr>
              <w:t>Примітка (вміст</w:t>
            </w:r>
            <w:r w:rsidR="001A3026" w:rsidRPr="001A3026">
              <w:rPr>
                <w:b/>
                <w:sz w:val="24"/>
                <w:szCs w:val="24"/>
              </w:rPr>
              <w:t xml:space="preserve"> відео-фотоматеріалів тощо)</w:t>
            </w:r>
          </w:p>
        </w:tc>
        <w:tc>
          <w:tcPr>
            <w:tcW w:w="1716" w:type="dxa"/>
            <w:vMerge w:val="restart"/>
          </w:tcPr>
          <w:p w:rsidR="001A3026" w:rsidRPr="001A3026" w:rsidRDefault="001A3026" w:rsidP="001A3026">
            <w:pPr>
              <w:pStyle w:val="a3"/>
              <w:jc w:val="center"/>
              <w:rPr>
                <w:b/>
                <w:sz w:val="24"/>
                <w:szCs w:val="24"/>
              </w:rPr>
            </w:pPr>
            <w:r w:rsidRPr="001A3026">
              <w:rPr>
                <w:b/>
                <w:sz w:val="24"/>
                <w:szCs w:val="24"/>
              </w:rPr>
              <w:t>Підпис особи, яка подала скаргу</w:t>
            </w:r>
          </w:p>
          <w:p w:rsidR="00D47CA5" w:rsidRPr="001A3026" w:rsidRDefault="001A3026" w:rsidP="001A3026">
            <w:pPr>
              <w:pStyle w:val="a3"/>
              <w:jc w:val="center"/>
              <w:rPr>
                <w:b/>
                <w:sz w:val="24"/>
                <w:szCs w:val="24"/>
              </w:rPr>
            </w:pPr>
            <w:r w:rsidRPr="001A3026">
              <w:rPr>
                <w:b/>
                <w:sz w:val="24"/>
                <w:szCs w:val="24"/>
              </w:rPr>
              <w:t>(дата та час подання)</w:t>
            </w:r>
          </w:p>
        </w:tc>
      </w:tr>
      <w:tr w:rsidR="00D47CA5" w:rsidTr="00D47CA5">
        <w:tc>
          <w:tcPr>
            <w:tcW w:w="790" w:type="dxa"/>
            <w:vMerge/>
          </w:tcPr>
          <w:p w:rsidR="00D47CA5" w:rsidRDefault="00D47CA5" w:rsidP="00D47CA5">
            <w:pPr>
              <w:pStyle w:val="a3"/>
              <w:jc w:val="center"/>
              <w:rPr>
                <w:rFonts w:ascii="Cambria" w:hAnsi="Cambria"/>
              </w:rPr>
            </w:pPr>
          </w:p>
        </w:tc>
        <w:tc>
          <w:tcPr>
            <w:tcW w:w="2642" w:type="dxa"/>
            <w:vMerge/>
          </w:tcPr>
          <w:p w:rsidR="00D47CA5" w:rsidRDefault="00D47CA5" w:rsidP="00D47CA5">
            <w:pPr>
              <w:pStyle w:val="a3"/>
              <w:jc w:val="center"/>
              <w:rPr>
                <w:rFonts w:ascii="Cambria" w:hAnsi="Cambria"/>
              </w:rPr>
            </w:pPr>
          </w:p>
        </w:tc>
        <w:tc>
          <w:tcPr>
            <w:tcW w:w="1716" w:type="dxa"/>
          </w:tcPr>
          <w:p w:rsidR="00D47CA5" w:rsidRDefault="00D47CA5" w:rsidP="00D47CA5">
            <w:pPr>
              <w:pStyle w:val="a3"/>
              <w:jc w:val="center"/>
              <w:rPr>
                <w:rFonts w:ascii="Cambria" w:hAnsi="Cambria"/>
              </w:rPr>
            </w:pPr>
          </w:p>
        </w:tc>
        <w:tc>
          <w:tcPr>
            <w:tcW w:w="1716" w:type="dxa"/>
          </w:tcPr>
          <w:p w:rsidR="00D47CA5" w:rsidRDefault="00D47CA5" w:rsidP="00D47CA5">
            <w:pPr>
              <w:pStyle w:val="a3"/>
              <w:jc w:val="center"/>
              <w:rPr>
                <w:rFonts w:ascii="Cambria" w:hAnsi="Cambria"/>
              </w:rPr>
            </w:pPr>
          </w:p>
        </w:tc>
        <w:tc>
          <w:tcPr>
            <w:tcW w:w="1716" w:type="dxa"/>
            <w:vMerge/>
          </w:tcPr>
          <w:p w:rsidR="00D47CA5" w:rsidRDefault="00D47CA5" w:rsidP="00D47CA5">
            <w:pPr>
              <w:pStyle w:val="a3"/>
              <w:jc w:val="center"/>
              <w:rPr>
                <w:rFonts w:ascii="Cambria" w:hAnsi="Cambria"/>
              </w:rPr>
            </w:pPr>
          </w:p>
        </w:tc>
        <w:tc>
          <w:tcPr>
            <w:tcW w:w="1716" w:type="dxa"/>
            <w:vMerge/>
          </w:tcPr>
          <w:p w:rsidR="00D47CA5" w:rsidRDefault="00D47CA5" w:rsidP="00D47CA5">
            <w:pPr>
              <w:pStyle w:val="a3"/>
              <w:jc w:val="center"/>
              <w:rPr>
                <w:rFonts w:ascii="Cambria" w:hAnsi="Cambria"/>
              </w:rPr>
            </w:pPr>
          </w:p>
        </w:tc>
      </w:tr>
      <w:tr w:rsidR="00D47CA5" w:rsidTr="00D47CA5">
        <w:tc>
          <w:tcPr>
            <w:tcW w:w="790" w:type="dxa"/>
          </w:tcPr>
          <w:p w:rsidR="00D47CA5" w:rsidRDefault="00D47CA5" w:rsidP="00D47CA5">
            <w:pPr>
              <w:pStyle w:val="a3"/>
              <w:jc w:val="center"/>
              <w:rPr>
                <w:rFonts w:ascii="Cambria" w:hAnsi="Cambria"/>
              </w:rPr>
            </w:pPr>
          </w:p>
        </w:tc>
        <w:tc>
          <w:tcPr>
            <w:tcW w:w="2642" w:type="dxa"/>
          </w:tcPr>
          <w:p w:rsidR="00D47CA5" w:rsidRDefault="00D47CA5" w:rsidP="00D47CA5">
            <w:pPr>
              <w:pStyle w:val="a3"/>
              <w:jc w:val="center"/>
              <w:rPr>
                <w:rFonts w:ascii="Cambria" w:hAnsi="Cambria"/>
              </w:rPr>
            </w:pPr>
          </w:p>
        </w:tc>
        <w:tc>
          <w:tcPr>
            <w:tcW w:w="1716" w:type="dxa"/>
          </w:tcPr>
          <w:p w:rsidR="00D47CA5" w:rsidRDefault="00D47CA5" w:rsidP="00D47CA5">
            <w:pPr>
              <w:pStyle w:val="a3"/>
              <w:jc w:val="center"/>
              <w:rPr>
                <w:rFonts w:ascii="Cambria" w:hAnsi="Cambria"/>
              </w:rPr>
            </w:pPr>
          </w:p>
        </w:tc>
        <w:tc>
          <w:tcPr>
            <w:tcW w:w="1716" w:type="dxa"/>
          </w:tcPr>
          <w:p w:rsidR="00D47CA5" w:rsidRDefault="00D47CA5" w:rsidP="00D47CA5">
            <w:pPr>
              <w:pStyle w:val="a3"/>
              <w:jc w:val="center"/>
              <w:rPr>
                <w:rFonts w:ascii="Cambria" w:hAnsi="Cambria"/>
              </w:rPr>
            </w:pPr>
          </w:p>
        </w:tc>
        <w:tc>
          <w:tcPr>
            <w:tcW w:w="1716" w:type="dxa"/>
          </w:tcPr>
          <w:p w:rsidR="00D47CA5" w:rsidRDefault="00D47CA5" w:rsidP="00D47CA5">
            <w:pPr>
              <w:pStyle w:val="a3"/>
              <w:jc w:val="center"/>
              <w:rPr>
                <w:rFonts w:ascii="Cambria" w:hAnsi="Cambria"/>
              </w:rPr>
            </w:pPr>
          </w:p>
        </w:tc>
        <w:tc>
          <w:tcPr>
            <w:tcW w:w="1716" w:type="dxa"/>
          </w:tcPr>
          <w:p w:rsidR="00D47CA5" w:rsidRDefault="00D47CA5" w:rsidP="00D47CA5">
            <w:pPr>
              <w:pStyle w:val="a3"/>
              <w:jc w:val="center"/>
              <w:rPr>
                <w:rFonts w:ascii="Cambria" w:hAnsi="Cambria"/>
              </w:rPr>
            </w:pPr>
          </w:p>
        </w:tc>
      </w:tr>
      <w:tr w:rsidR="00D47CA5" w:rsidTr="00D47CA5">
        <w:tc>
          <w:tcPr>
            <w:tcW w:w="790" w:type="dxa"/>
          </w:tcPr>
          <w:p w:rsidR="00D47CA5" w:rsidRDefault="00D47CA5" w:rsidP="00D47CA5">
            <w:pPr>
              <w:pStyle w:val="a3"/>
              <w:jc w:val="center"/>
              <w:rPr>
                <w:rFonts w:ascii="Cambria" w:hAnsi="Cambria"/>
              </w:rPr>
            </w:pPr>
          </w:p>
        </w:tc>
        <w:tc>
          <w:tcPr>
            <w:tcW w:w="2642" w:type="dxa"/>
          </w:tcPr>
          <w:p w:rsidR="00D47CA5" w:rsidRDefault="00D47CA5" w:rsidP="00D47CA5">
            <w:pPr>
              <w:pStyle w:val="a3"/>
              <w:jc w:val="center"/>
              <w:rPr>
                <w:rFonts w:ascii="Cambria" w:hAnsi="Cambria"/>
              </w:rPr>
            </w:pPr>
          </w:p>
        </w:tc>
        <w:tc>
          <w:tcPr>
            <w:tcW w:w="1716" w:type="dxa"/>
          </w:tcPr>
          <w:p w:rsidR="00D47CA5" w:rsidRDefault="00D47CA5" w:rsidP="00D47CA5">
            <w:pPr>
              <w:pStyle w:val="a3"/>
              <w:jc w:val="center"/>
              <w:rPr>
                <w:rFonts w:ascii="Cambria" w:hAnsi="Cambria"/>
              </w:rPr>
            </w:pPr>
          </w:p>
        </w:tc>
        <w:tc>
          <w:tcPr>
            <w:tcW w:w="1716" w:type="dxa"/>
          </w:tcPr>
          <w:p w:rsidR="00D47CA5" w:rsidRDefault="00D47CA5" w:rsidP="00D47CA5">
            <w:pPr>
              <w:pStyle w:val="a3"/>
              <w:jc w:val="center"/>
              <w:rPr>
                <w:rFonts w:ascii="Cambria" w:hAnsi="Cambria"/>
              </w:rPr>
            </w:pPr>
          </w:p>
        </w:tc>
        <w:tc>
          <w:tcPr>
            <w:tcW w:w="1716" w:type="dxa"/>
          </w:tcPr>
          <w:p w:rsidR="00D47CA5" w:rsidRDefault="00D47CA5" w:rsidP="00D47CA5">
            <w:pPr>
              <w:pStyle w:val="a3"/>
              <w:jc w:val="center"/>
              <w:rPr>
                <w:rFonts w:ascii="Cambria" w:hAnsi="Cambria"/>
              </w:rPr>
            </w:pPr>
          </w:p>
        </w:tc>
        <w:tc>
          <w:tcPr>
            <w:tcW w:w="1716" w:type="dxa"/>
          </w:tcPr>
          <w:p w:rsidR="00D47CA5" w:rsidRDefault="00D47CA5" w:rsidP="00D47CA5">
            <w:pPr>
              <w:pStyle w:val="a3"/>
              <w:jc w:val="center"/>
              <w:rPr>
                <w:rFonts w:ascii="Cambria" w:hAnsi="Cambria"/>
              </w:rPr>
            </w:pPr>
          </w:p>
        </w:tc>
      </w:tr>
      <w:tr w:rsidR="00D47CA5" w:rsidTr="00D47CA5">
        <w:tc>
          <w:tcPr>
            <w:tcW w:w="790" w:type="dxa"/>
          </w:tcPr>
          <w:p w:rsidR="00D47CA5" w:rsidRDefault="00D47CA5" w:rsidP="00D47CA5">
            <w:pPr>
              <w:pStyle w:val="a3"/>
              <w:jc w:val="center"/>
              <w:rPr>
                <w:rFonts w:ascii="Cambria" w:hAnsi="Cambria"/>
              </w:rPr>
            </w:pPr>
          </w:p>
        </w:tc>
        <w:tc>
          <w:tcPr>
            <w:tcW w:w="2642" w:type="dxa"/>
          </w:tcPr>
          <w:p w:rsidR="00D47CA5" w:rsidRDefault="00D47CA5" w:rsidP="00D47CA5">
            <w:pPr>
              <w:pStyle w:val="a3"/>
              <w:jc w:val="center"/>
              <w:rPr>
                <w:rFonts w:ascii="Cambria" w:hAnsi="Cambria"/>
              </w:rPr>
            </w:pPr>
          </w:p>
        </w:tc>
        <w:tc>
          <w:tcPr>
            <w:tcW w:w="1716" w:type="dxa"/>
          </w:tcPr>
          <w:p w:rsidR="00D47CA5" w:rsidRDefault="00D47CA5" w:rsidP="00D47CA5">
            <w:pPr>
              <w:pStyle w:val="a3"/>
              <w:jc w:val="center"/>
              <w:rPr>
                <w:rFonts w:ascii="Cambria" w:hAnsi="Cambria"/>
              </w:rPr>
            </w:pPr>
          </w:p>
        </w:tc>
        <w:tc>
          <w:tcPr>
            <w:tcW w:w="1716" w:type="dxa"/>
          </w:tcPr>
          <w:p w:rsidR="00D47CA5" w:rsidRDefault="00D47CA5" w:rsidP="00D47CA5">
            <w:pPr>
              <w:pStyle w:val="a3"/>
              <w:jc w:val="center"/>
              <w:rPr>
                <w:rFonts w:ascii="Cambria" w:hAnsi="Cambria"/>
              </w:rPr>
            </w:pPr>
          </w:p>
        </w:tc>
        <w:tc>
          <w:tcPr>
            <w:tcW w:w="1716" w:type="dxa"/>
          </w:tcPr>
          <w:p w:rsidR="00D47CA5" w:rsidRDefault="00D47CA5" w:rsidP="00D47CA5">
            <w:pPr>
              <w:pStyle w:val="a3"/>
              <w:jc w:val="center"/>
              <w:rPr>
                <w:rFonts w:ascii="Cambria" w:hAnsi="Cambria"/>
              </w:rPr>
            </w:pPr>
          </w:p>
        </w:tc>
        <w:tc>
          <w:tcPr>
            <w:tcW w:w="1716" w:type="dxa"/>
          </w:tcPr>
          <w:p w:rsidR="00D47CA5" w:rsidRDefault="00D47CA5" w:rsidP="00D47CA5">
            <w:pPr>
              <w:pStyle w:val="a3"/>
              <w:jc w:val="center"/>
              <w:rPr>
                <w:rFonts w:ascii="Cambria" w:hAnsi="Cambria"/>
              </w:rPr>
            </w:pPr>
          </w:p>
        </w:tc>
      </w:tr>
      <w:tr w:rsidR="00D47CA5" w:rsidTr="00D47CA5">
        <w:tc>
          <w:tcPr>
            <w:tcW w:w="790" w:type="dxa"/>
          </w:tcPr>
          <w:p w:rsidR="00D47CA5" w:rsidRDefault="00D47CA5" w:rsidP="00D47CA5">
            <w:pPr>
              <w:pStyle w:val="a3"/>
              <w:jc w:val="center"/>
              <w:rPr>
                <w:rFonts w:ascii="Cambria" w:hAnsi="Cambria"/>
              </w:rPr>
            </w:pPr>
          </w:p>
        </w:tc>
        <w:tc>
          <w:tcPr>
            <w:tcW w:w="2642" w:type="dxa"/>
          </w:tcPr>
          <w:p w:rsidR="00D47CA5" w:rsidRDefault="00D47CA5" w:rsidP="00D47CA5">
            <w:pPr>
              <w:pStyle w:val="a3"/>
              <w:jc w:val="center"/>
              <w:rPr>
                <w:rFonts w:ascii="Cambria" w:hAnsi="Cambria"/>
              </w:rPr>
            </w:pPr>
          </w:p>
        </w:tc>
        <w:tc>
          <w:tcPr>
            <w:tcW w:w="1716" w:type="dxa"/>
          </w:tcPr>
          <w:p w:rsidR="00D47CA5" w:rsidRDefault="00D47CA5" w:rsidP="00D47CA5">
            <w:pPr>
              <w:pStyle w:val="a3"/>
              <w:jc w:val="center"/>
              <w:rPr>
                <w:rFonts w:ascii="Cambria" w:hAnsi="Cambria"/>
              </w:rPr>
            </w:pPr>
          </w:p>
        </w:tc>
        <w:tc>
          <w:tcPr>
            <w:tcW w:w="1716" w:type="dxa"/>
          </w:tcPr>
          <w:p w:rsidR="00D47CA5" w:rsidRDefault="00D47CA5" w:rsidP="00D47CA5">
            <w:pPr>
              <w:pStyle w:val="a3"/>
              <w:jc w:val="center"/>
              <w:rPr>
                <w:rFonts w:ascii="Cambria" w:hAnsi="Cambria"/>
              </w:rPr>
            </w:pPr>
          </w:p>
        </w:tc>
        <w:tc>
          <w:tcPr>
            <w:tcW w:w="1716" w:type="dxa"/>
          </w:tcPr>
          <w:p w:rsidR="00D47CA5" w:rsidRDefault="00D47CA5" w:rsidP="00D47CA5">
            <w:pPr>
              <w:pStyle w:val="a3"/>
              <w:jc w:val="center"/>
              <w:rPr>
                <w:rFonts w:ascii="Cambria" w:hAnsi="Cambria"/>
              </w:rPr>
            </w:pPr>
          </w:p>
        </w:tc>
        <w:tc>
          <w:tcPr>
            <w:tcW w:w="1716" w:type="dxa"/>
          </w:tcPr>
          <w:p w:rsidR="00D47CA5" w:rsidRDefault="00D47CA5" w:rsidP="00D47CA5">
            <w:pPr>
              <w:pStyle w:val="a3"/>
              <w:jc w:val="center"/>
              <w:rPr>
                <w:rFonts w:ascii="Cambria" w:hAnsi="Cambria"/>
              </w:rPr>
            </w:pPr>
          </w:p>
        </w:tc>
      </w:tr>
      <w:tr w:rsidR="00D47CA5" w:rsidTr="00D47CA5">
        <w:tc>
          <w:tcPr>
            <w:tcW w:w="790" w:type="dxa"/>
          </w:tcPr>
          <w:p w:rsidR="00D47CA5" w:rsidRDefault="00D47CA5" w:rsidP="00D47CA5">
            <w:pPr>
              <w:pStyle w:val="a3"/>
              <w:jc w:val="center"/>
              <w:rPr>
                <w:rFonts w:ascii="Cambria" w:hAnsi="Cambria"/>
              </w:rPr>
            </w:pPr>
          </w:p>
        </w:tc>
        <w:tc>
          <w:tcPr>
            <w:tcW w:w="2642" w:type="dxa"/>
          </w:tcPr>
          <w:p w:rsidR="00D47CA5" w:rsidRDefault="00D47CA5" w:rsidP="00D47CA5">
            <w:pPr>
              <w:pStyle w:val="a3"/>
              <w:jc w:val="center"/>
              <w:rPr>
                <w:rFonts w:ascii="Cambria" w:hAnsi="Cambria"/>
              </w:rPr>
            </w:pPr>
          </w:p>
        </w:tc>
        <w:tc>
          <w:tcPr>
            <w:tcW w:w="1716" w:type="dxa"/>
          </w:tcPr>
          <w:p w:rsidR="00D47CA5" w:rsidRDefault="00D47CA5" w:rsidP="00D47CA5">
            <w:pPr>
              <w:pStyle w:val="a3"/>
              <w:jc w:val="center"/>
              <w:rPr>
                <w:rFonts w:ascii="Cambria" w:hAnsi="Cambria"/>
              </w:rPr>
            </w:pPr>
          </w:p>
        </w:tc>
        <w:tc>
          <w:tcPr>
            <w:tcW w:w="1716" w:type="dxa"/>
          </w:tcPr>
          <w:p w:rsidR="00D47CA5" w:rsidRDefault="00D47CA5" w:rsidP="00D47CA5">
            <w:pPr>
              <w:pStyle w:val="a3"/>
              <w:jc w:val="center"/>
              <w:rPr>
                <w:rFonts w:ascii="Cambria" w:hAnsi="Cambria"/>
              </w:rPr>
            </w:pPr>
          </w:p>
        </w:tc>
        <w:tc>
          <w:tcPr>
            <w:tcW w:w="1716" w:type="dxa"/>
          </w:tcPr>
          <w:p w:rsidR="00D47CA5" w:rsidRDefault="00D47CA5" w:rsidP="00D47CA5">
            <w:pPr>
              <w:pStyle w:val="a3"/>
              <w:jc w:val="center"/>
              <w:rPr>
                <w:rFonts w:ascii="Cambria" w:hAnsi="Cambria"/>
              </w:rPr>
            </w:pPr>
          </w:p>
        </w:tc>
        <w:tc>
          <w:tcPr>
            <w:tcW w:w="1716" w:type="dxa"/>
          </w:tcPr>
          <w:p w:rsidR="00D47CA5" w:rsidRDefault="00D47CA5" w:rsidP="00D47CA5">
            <w:pPr>
              <w:pStyle w:val="a3"/>
              <w:jc w:val="center"/>
              <w:rPr>
                <w:rFonts w:ascii="Cambria" w:hAnsi="Cambria"/>
              </w:rPr>
            </w:pPr>
          </w:p>
        </w:tc>
      </w:tr>
      <w:tr w:rsidR="00D47CA5" w:rsidTr="00D47CA5">
        <w:tc>
          <w:tcPr>
            <w:tcW w:w="790" w:type="dxa"/>
          </w:tcPr>
          <w:p w:rsidR="00D47CA5" w:rsidRDefault="00D47CA5" w:rsidP="00D47CA5">
            <w:pPr>
              <w:pStyle w:val="a3"/>
              <w:jc w:val="center"/>
              <w:rPr>
                <w:rFonts w:ascii="Cambria" w:hAnsi="Cambria"/>
              </w:rPr>
            </w:pPr>
          </w:p>
        </w:tc>
        <w:tc>
          <w:tcPr>
            <w:tcW w:w="2642" w:type="dxa"/>
          </w:tcPr>
          <w:p w:rsidR="00D47CA5" w:rsidRDefault="00D47CA5" w:rsidP="00D47CA5">
            <w:pPr>
              <w:pStyle w:val="a3"/>
              <w:jc w:val="center"/>
              <w:rPr>
                <w:rFonts w:ascii="Cambria" w:hAnsi="Cambria"/>
              </w:rPr>
            </w:pPr>
          </w:p>
        </w:tc>
        <w:tc>
          <w:tcPr>
            <w:tcW w:w="1716" w:type="dxa"/>
          </w:tcPr>
          <w:p w:rsidR="00D47CA5" w:rsidRDefault="00D47CA5" w:rsidP="00D47CA5">
            <w:pPr>
              <w:pStyle w:val="a3"/>
              <w:jc w:val="center"/>
              <w:rPr>
                <w:rFonts w:ascii="Cambria" w:hAnsi="Cambria"/>
              </w:rPr>
            </w:pPr>
          </w:p>
        </w:tc>
        <w:tc>
          <w:tcPr>
            <w:tcW w:w="1716" w:type="dxa"/>
          </w:tcPr>
          <w:p w:rsidR="00D47CA5" w:rsidRDefault="00D47CA5" w:rsidP="00D47CA5">
            <w:pPr>
              <w:pStyle w:val="a3"/>
              <w:jc w:val="center"/>
              <w:rPr>
                <w:rFonts w:ascii="Cambria" w:hAnsi="Cambria"/>
              </w:rPr>
            </w:pPr>
          </w:p>
        </w:tc>
        <w:tc>
          <w:tcPr>
            <w:tcW w:w="1716" w:type="dxa"/>
          </w:tcPr>
          <w:p w:rsidR="00D47CA5" w:rsidRDefault="00D47CA5" w:rsidP="00D47CA5">
            <w:pPr>
              <w:pStyle w:val="a3"/>
              <w:jc w:val="center"/>
              <w:rPr>
                <w:rFonts w:ascii="Cambria" w:hAnsi="Cambria"/>
              </w:rPr>
            </w:pPr>
          </w:p>
        </w:tc>
        <w:tc>
          <w:tcPr>
            <w:tcW w:w="1716" w:type="dxa"/>
          </w:tcPr>
          <w:p w:rsidR="00D47CA5" w:rsidRDefault="00D47CA5" w:rsidP="00D47CA5">
            <w:pPr>
              <w:pStyle w:val="a3"/>
              <w:jc w:val="center"/>
              <w:rPr>
                <w:rFonts w:ascii="Cambria" w:hAnsi="Cambria"/>
              </w:rPr>
            </w:pPr>
          </w:p>
        </w:tc>
      </w:tr>
      <w:tr w:rsidR="00D47CA5" w:rsidTr="00D47CA5">
        <w:tc>
          <w:tcPr>
            <w:tcW w:w="790" w:type="dxa"/>
          </w:tcPr>
          <w:p w:rsidR="00D47CA5" w:rsidRDefault="00D47CA5" w:rsidP="00D47CA5">
            <w:pPr>
              <w:pStyle w:val="a3"/>
              <w:jc w:val="center"/>
              <w:rPr>
                <w:rFonts w:ascii="Cambria" w:hAnsi="Cambria"/>
              </w:rPr>
            </w:pPr>
          </w:p>
        </w:tc>
        <w:tc>
          <w:tcPr>
            <w:tcW w:w="2642" w:type="dxa"/>
          </w:tcPr>
          <w:p w:rsidR="00D47CA5" w:rsidRDefault="00D47CA5" w:rsidP="00D47CA5">
            <w:pPr>
              <w:pStyle w:val="a3"/>
              <w:jc w:val="center"/>
              <w:rPr>
                <w:rFonts w:ascii="Cambria" w:hAnsi="Cambria"/>
              </w:rPr>
            </w:pPr>
          </w:p>
        </w:tc>
        <w:tc>
          <w:tcPr>
            <w:tcW w:w="1716" w:type="dxa"/>
          </w:tcPr>
          <w:p w:rsidR="00D47CA5" w:rsidRDefault="00D47CA5" w:rsidP="00D47CA5">
            <w:pPr>
              <w:pStyle w:val="a3"/>
              <w:jc w:val="center"/>
              <w:rPr>
                <w:rFonts w:ascii="Cambria" w:hAnsi="Cambria"/>
              </w:rPr>
            </w:pPr>
          </w:p>
        </w:tc>
        <w:tc>
          <w:tcPr>
            <w:tcW w:w="1716" w:type="dxa"/>
          </w:tcPr>
          <w:p w:rsidR="00D47CA5" w:rsidRDefault="00D47CA5" w:rsidP="00D47CA5">
            <w:pPr>
              <w:pStyle w:val="a3"/>
              <w:jc w:val="center"/>
              <w:rPr>
                <w:rFonts w:ascii="Cambria" w:hAnsi="Cambria"/>
              </w:rPr>
            </w:pPr>
          </w:p>
        </w:tc>
        <w:tc>
          <w:tcPr>
            <w:tcW w:w="1716" w:type="dxa"/>
          </w:tcPr>
          <w:p w:rsidR="00D47CA5" w:rsidRDefault="00D47CA5" w:rsidP="00D47CA5">
            <w:pPr>
              <w:pStyle w:val="a3"/>
              <w:jc w:val="center"/>
              <w:rPr>
                <w:rFonts w:ascii="Cambria" w:hAnsi="Cambria"/>
              </w:rPr>
            </w:pPr>
          </w:p>
        </w:tc>
        <w:tc>
          <w:tcPr>
            <w:tcW w:w="1716" w:type="dxa"/>
          </w:tcPr>
          <w:p w:rsidR="00D47CA5" w:rsidRDefault="00D47CA5" w:rsidP="00D47CA5">
            <w:pPr>
              <w:pStyle w:val="a3"/>
              <w:jc w:val="center"/>
              <w:rPr>
                <w:rFonts w:ascii="Cambria" w:hAnsi="Cambria"/>
              </w:rPr>
            </w:pPr>
          </w:p>
        </w:tc>
      </w:tr>
      <w:tr w:rsidR="00D47CA5" w:rsidTr="00D47CA5">
        <w:tc>
          <w:tcPr>
            <w:tcW w:w="790" w:type="dxa"/>
          </w:tcPr>
          <w:p w:rsidR="00D47CA5" w:rsidRDefault="00D47CA5" w:rsidP="00D47CA5">
            <w:pPr>
              <w:pStyle w:val="a3"/>
              <w:jc w:val="center"/>
              <w:rPr>
                <w:rFonts w:ascii="Cambria" w:hAnsi="Cambria"/>
              </w:rPr>
            </w:pPr>
          </w:p>
        </w:tc>
        <w:tc>
          <w:tcPr>
            <w:tcW w:w="2642" w:type="dxa"/>
          </w:tcPr>
          <w:p w:rsidR="00D47CA5" w:rsidRDefault="00D47CA5" w:rsidP="00D47CA5">
            <w:pPr>
              <w:pStyle w:val="a3"/>
              <w:jc w:val="center"/>
              <w:rPr>
                <w:rFonts w:ascii="Cambria" w:hAnsi="Cambria"/>
              </w:rPr>
            </w:pPr>
          </w:p>
        </w:tc>
        <w:tc>
          <w:tcPr>
            <w:tcW w:w="1716" w:type="dxa"/>
          </w:tcPr>
          <w:p w:rsidR="00D47CA5" w:rsidRDefault="00D47CA5" w:rsidP="00D47CA5">
            <w:pPr>
              <w:pStyle w:val="a3"/>
              <w:jc w:val="center"/>
              <w:rPr>
                <w:rFonts w:ascii="Cambria" w:hAnsi="Cambria"/>
              </w:rPr>
            </w:pPr>
          </w:p>
        </w:tc>
        <w:tc>
          <w:tcPr>
            <w:tcW w:w="1716" w:type="dxa"/>
          </w:tcPr>
          <w:p w:rsidR="00D47CA5" w:rsidRDefault="00D47CA5" w:rsidP="00D47CA5">
            <w:pPr>
              <w:pStyle w:val="a3"/>
              <w:jc w:val="center"/>
              <w:rPr>
                <w:rFonts w:ascii="Cambria" w:hAnsi="Cambria"/>
              </w:rPr>
            </w:pPr>
          </w:p>
        </w:tc>
        <w:tc>
          <w:tcPr>
            <w:tcW w:w="1716" w:type="dxa"/>
          </w:tcPr>
          <w:p w:rsidR="00D47CA5" w:rsidRDefault="00D47CA5" w:rsidP="00D47CA5">
            <w:pPr>
              <w:pStyle w:val="a3"/>
              <w:jc w:val="center"/>
              <w:rPr>
                <w:rFonts w:ascii="Cambria" w:hAnsi="Cambria"/>
              </w:rPr>
            </w:pPr>
          </w:p>
        </w:tc>
        <w:tc>
          <w:tcPr>
            <w:tcW w:w="1716" w:type="dxa"/>
          </w:tcPr>
          <w:p w:rsidR="00D47CA5" w:rsidRDefault="00D47CA5" w:rsidP="00D47CA5">
            <w:pPr>
              <w:pStyle w:val="a3"/>
              <w:jc w:val="center"/>
              <w:rPr>
                <w:rFonts w:ascii="Cambria" w:hAnsi="Cambria"/>
              </w:rPr>
            </w:pPr>
          </w:p>
        </w:tc>
      </w:tr>
    </w:tbl>
    <w:p w:rsidR="00D47CA5" w:rsidRDefault="00D47CA5" w:rsidP="00D47CA5">
      <w:pPr>
        <w:pStyle w:val="a3"/>
        <w:jc w:val="center"/>
        <w:rPr>
          <w:rFonts w:ascii="Cambria" w:hAnsi="Cambria"/>
        </w:rPr>
      </w:pPr>
    </w:p>
    <w:p w:rsidR="00D47CA5" w:rsidRDefault="00D47CA5" w:rsidP="00D47CA5">
      <w:pPr>
        <w:pStyle w:val="a3"/>
        <w:spacing w:before="8"/>
        <w:rPr>
          <w:rFonts w:ascii="Cambria"/>
          <w:sz w:val="28"/>
        </w:rPr>
      </w:pPr>
    </w:p>
    <w:p w:rsidR="00A111A6" w:rsidRDefault="00A111A6">
      <w:pPr>
        <w:spacing w:line="228" w:lineRule="auto"/>
        <w:jc w:val="both"/>
        <w:rPr>
          <w:sz w:val="29"/>
        </w:rPr>
        <w:sectPr w:rsidR="00A111A6">
          <w:footerReference w:type="even" r:id="rId10"/>
          <w:pgSz w:w="11900" w:h="16840"/>
          <w:pgMar w:top="1000" w:right="640" w:bottom="1240" w:left="1180" w:header="0" w:footer="1056" w:gutter="0"/>
          <w:pgNumType w:start="4"/>
          <w:cols w:space="720"/>
        </w:sectPr>
      </w:pPr>
    </w:p>
    <w:p w:rsidR="00A111A6" w:rsidRDefault="00A111A6">
      <w:pPr>
        <w:spacing w:line="230" w:lineRule="auto"/>
        <w:jc w:val="both"/>
        <w:rPr>
          <w:sz w:val="29"/>
        </w:rPr>
        <w:sectPr w:rsidR="00A111A6">
          <w:footerReference w:type="default" r:id="rId11"/>
          <w:pgSz w:w="11900" w:h="16840"/>
          <w:pgMar w:top="1000" w:right="640" w:bottom="280" w:left="1180" w:header="0" w:footer="0" w:gutter="0"/>
          <w:cols w:space="720"/>
        </w:sectPr>
      </w:pPr>
    </w:p>
    <w:p w:rsidR="001401EB" w:rsidRDefault="001401EB" w:rsidP="00D47CA5">
      <w:pPr>
        <w:spacing w:before="61"/>
        <w:ind w:right="320"/>
        <w:jc w:val="right"/>
      </w:pPr>
    </w:p>
    <w:sectPr w:rsidR="001401EB" w:rsidSect="00A111A6">
      <w:footerReference w:type="even" r:id="rId12"/>
      <w:pgSz w:w="11900" w:h="16840"/>
      <w:pgMar w:top="980" w:right="640" w:bottom="1220" w:left="1180" w:header="0" w:footer="1033" w:gutter="0"/>
      <w:pgNumType w:start="6"/>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633F" w:rsidRDefault="008C633F" w:rsidP="00A111A6">
      <w:r>
        <w:separator/>
      </w:r>
    </w:p>
  </w:endnote>
  <w:endnote w:type="continuationSeparator" w:id="1">
    <w:p w:rsidR="008C633F" w:rsidRDefault="008C633F" w:rsidP="00A111A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nsolas">
    <w:altName w:val="Consolas"/>
    <w:panose1 w:val="020B0609020204030204"/>
    <w:charset w:val="CC"/>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1A6" w:rsidRDefault="00306C42">
    <w:pPr>
      <w:pStyle w:val="a3"/>
      <w:spacing w:line="14" w:lineRule="auto"/>
      <w:rPr>
        <w:sz w:val="20"/>
      </w:rPr>
    </w:pPr>
    <w:r w:rsidRPr="00306C42">
      <w:pict>
        <v:shapetype id="_x0000_t202" coordsize="21600,21600" o:spt="202" path="m,l,21600r21600,l21600,xe">
          <v:stroke joinstyle="miter"/>
          <v:path gradientshapeok="t" o:connecttype="rect"/>
        </v:shapetype>
        <v:shape id="docshape5" o:spid="_x0000_s2051" type="#_x0000_t202" style="position:absolute;margin-left:545.35pt;margin-top:775.05pt;width:13.2pt;height:13pt;z-index:-251658752;mso-position-horizontal-relative:page;mso-position-vertical-relative:page" filled="f" stroked="f">
          <v:textbox inset="0,0,0,0">
            <w:txbxContent>
              <w:p w:rsidR="00A111A6" w:rsidRDefault="00306C42">
                <w:pPr>
                  <w:spacing w:line="238" w:lineRule="exact"/>
                  <w:ind w:left="60"/>
                  <w:rPr>
                    <w:rFonts w:ascii="Consolas"/>
                  </w:rPr>
                </w:pPr>
                <w:r>
                  <w:rPr>
                    <w:rFonts w:ascii="Consolas"/>
                    <w:w w:val="101"/>
                  </w:rPr>
                  <w:fldChar w:fldCharType="begin"/>
                </w:r>
                <w:r w:rsidR="001401EB">
                  <w:rPr>
                    <w:rFonts w:ascii="Consolas"/>
                    <w:w w:val="101"/>
                  </w:rPr>
                  <w:instrText xml:space="preserve"> PAGE </w:instrText>
                </w:r>
                <w:r>
                  <w:rPr>
                    <w:rFonts w:ascii="Consolas"/>
                    <w:w w:val="101"/>
                  </w:rPr>
                  <w:fldChar w:fldCharType="separate"/>
                </w:r>
                <w:r w:rsidR="00A271B5">
                  <w:rPr>
                    <w:rFonts w:ascii="Consolas"/>
                    <w:noProof/>
                    <w:w w:val="101"/>
                  </w:rPr>
                  <w:t>2</w:t>
                </w:r>
                <w:r>
                  <w:rPr>
                    <w:rFonts w:ascii="Consolas"/>
                    <w:w w:val="101"/>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1A6" w:rsidRDefault="00A111A6">
    <w:pPr>
      <w:pStyle w:val="a3"/>
      <w:spacing w:line="14" w:lineRule="auto"/>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1A6" w:rsidRDefault="00A111A6">
    <w:pPr>
      <w:pStyle w:val="a3"/>
      <w:spacing w:line="14" w:lineRule="auto"/>
      <w:rPr>
        <w:sz w:val="2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1A6" w:rsidRDefault="00A111A6">
    <w:pPr>
      <w:pStyle w:val="a3"/>
      <w:spacing w:line="14" w:lineRule="auto"/>
      <w:rPr>
        <w:sz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1A6" w:rsidRDefault="00A111A6">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633F" w:rsidRDefault="008C633F" w:rsidP="00A111A6">
      <w:r>
        <w:separator/>
      </w:r>
    </w:p>
  </w:footnote>
  <w:footnote w:type="continuationSeparator" w:id="1">
    <w:p w:rsidR="008C633F" w:rsidRDefault="008C633F" w:rsidP="00A111A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E1145"/>
    <w:multiLevelType w:val="hybridMultilevel"/>
    <w:tmpl w:val="5DFC2B0A"/>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1B7D34B9"/>
    <w:multiLevelType w:val="hybridMultilevel"/>
    <w:tmpl w:val="74D0BEA4"/>
    <w:lvl w:ilvl="0" w:tplc="0E46D4B8">
      <w:start w:val="7"/>
      <w:numFmt w:val="decimal"/>
      <w:lvlText w:val="%1"/>
      <w:lvlJc w:val="left"/>
      <w:pPr>
        <w:ind w:left="189" w:hanging="544"/>
      </w:pPr>
      <w:rPr>
        <w:rFonts w:hint="default"/>
        <w:lang w:val="uk-UA" w:eastAsia="en-US" w:bidi="ar-SA"/>
      </w:rPr>
    </w:lvl>
    <w:lvl w:ilvl="1" w:tplc="3B28E764">
      <w:numFmt w:val="none"/>
      <w:lvlText w:val=""/>
      <w:lvlJc w:val="left"/>
      <w:pPr>
        <w:tabs>
          <w:tab w:val="num" w:pos="360"/>
        </w:tabs>
      </w:pPr>
    </w:lvl>
    <w:lvl w:ilvl="2" w:tplc="680CF0F6">
      <w:numFmt w:val="bullet"/>
      <w:lvlText w:val="•"/>
      <w:lvlJc w:val="left"/>
      <w:pPr>
        <w:ind w:left="2160" w:hanging="544"/>
      </w:pPr>
      <w:rPr>
        <w:rFonts w:hint="default"/>
        <w:lang w:val="uk-UA" w:eastAsia="en-US" w:bidi="ar-SA"/>
      </w:rPr>
    </w:lvl>
    <w:lvl w:ilvl="3" w:tplc="916424DC">
      <w:numFmt w:val="bullet"/>
      <w:lvlText w:val="•"/>
      <w:lvlJc w:val="left"/>
      <w:pPr>
        <w:ind w:left="3150" w:hanging="544"/>
      </w:pPr>
      <w:rPr>
        <w:rFonts w:hint="default"/>
        <w:lang w:val="uk-UA" w:eastAsia="en-US" w:bidi="ar-SA"/>
      </w:rPr>
    </w:lvl>
    <w:lvl w:ilvl="4" w:tplc="5CC67B58">
      <w:numFmt w:val="bullet"/>
      <w:lvlText w:val="•"/>
      <w:lvlJc w:val="left"/>
      <w:pPr>
        <w:ind w:left="4140" w:hanging="544"/>
      </w:pPr>
      <w:rPr>
        <w:rFonts w:hint="default"/>
        <w:lang w:val="uk-UA" w:eastAsia="en-US" w:bidi="ar-SA"/>
      </w:rPr>
    </w:lvl>
    <w:lvl w:ilvl="5" w:tplc="5AEC6DA0">
      <w:numFmt w:val="bullet"/>
      <w:lvlText w:val="•"/>
      <w:lvlJc w:val="left"/>
      <w:pPr>
        <w:ind w:left="5130" w:hanging="544"/>
      </w:pPr>
      <w:rPr>
        <w:rFonts w:hint="default"/>
        <w:lang w:val="uk-UA" w:eastAsia="en-US" w:bidi="ar-SA"/>
      </w:rPr>
    </w:lvl>
    <w:lvl w:ilvl="6" w:tplc="ED2C4B96">
      <w:numFmt w:val="bullet"/>
      <w:lvlText w:val="•"/>
      <w:lvlJc w:val="left"/>
      <w:pPr>
        <w:ind w:left="6120" w:hanging="544"/>
      </w:pPr>
      <w:rPr>
        <w:rFonts w:hint="default"/>
        <w:lang w:val="uk-UA" w:eastAsia="en-US" w:bidi="ar-SA"/>
      </w:rPr>
    </w:lvl>
    <w:lvl w:ilvl="7" w:tplc="23306B28">
      <w:numFmt w:val="bullet"/>
      <w:lvlText w:val="•"/>
      <w:lvlJc w:val="left"/>
      <w:pPr>
        <w:ind w:left="7110" w:hanging="544"/>
      </w:pPr>
      <w:rPr>
        <w:rFonts w:hint="default"/>
        <w:lang w:val="uk-UA" w:eastAsia="en-US" w:bidi="ar-SA"/>
      </w:rPr>
    </w:lvl>
    <w:lvl w:ilvl="8" w:tplc="46BE43A4">
      <w:numFmt w:val="bullet"/>
      <w:lvlText w:val="•"/>
      <w:lvlJc w:val="left"/>
      <w:pPr>
        <w:ind w:left="8100" w:hanging="544"/>
      </w:pPr>
      <w:rPr>
        <w:rFonts w:hint="default"/>
        <w:lang w:val="uk-UA" w:eastAsia="en-US" w:bidi="ar-SA"/>
      </w:rPr>
    </w:lvl>
  </w:abstractNum>
  <w:abstractNum w:abstractNumId="2">
    <w:nsid w:val="1DA16E1E"/>
    <w:multiLevelType w:val="hybridMultilevel"/>
    <w:tmpl w:val="72189A38"/>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2B1C15F7"/>
    <w:multiLevelType w:val="hybridMultilevel"/>
    <w:tmpl w:val="368CFC24"/>
    <w:lvl w:ilvl="0" w:tplc="89CCF3E2">
      <w:start w:val="3"/>
      <w:numFmt w:val="decimal"/>
      <w:lvlText w:val="%1"/>
      <w:lvlJc w:val="left"/>
      <w:pPr>
        <w:ind w:left="797" w:hanging="483"/>
      </w:pPr>
      <w:rPr>
        <w:rFonts w:hint="default"/>
        <w:lang w:val="uk-UA" w:eastAsia="en-US" w:bidi="ar-SA"/>
      </w:rPr>
    </w:lvl>
    <w:lvl w:ilvl="1" w:tplc="D33AD1DC">
      <w:numFmt w:val="none"/>
      <w:lvlText w:val=""/>
      <w:lvlJc w:val="left"/>
      <w:pPr>
        <w:tabs>
          <w:tab w:val="num" w:pos="360"/>
        </w:tabs>
      </w:pPr>
    </w:lvl>
    <w:lvl w:ilvl="2" w:tplc="7AE4FA7C">
      <w:numFmt w:val="bullet"/>
      <w:lvlText w:val="•"/>
      <w:lvlJc w:val="left"/>
      <w:pPr>
        <w:ind w:left="2656" w:hanging="483"/>
      </w:pPr>
      <w:rPr>
        <w:rFonts w:hint="default"/>
        <w:lang w:val="uk-UA" w:eastAsia="en-US" w:bidi="ar-SA"/>
      </w:rPr>
    </w:lvl>
    <w:lvl w:ilvl="3" w:tplc="0B96FB56">
      <w:numFmt w:val="bullet"/>
      <w:lvlText w:val="•"/>
      <w:lvlJc w:val="left"/>
      <w:pPr>
        <w:ind w:left="3584" w:hanging="483"/>
      </w:pPr>
      <w:rPr>
        <w:rFonts w:hint="default"/>
        <w:lang w:val="uk-UA" w:eastAsia="en-US" w:bidi="ar-SA"/>
      </w:rPr>
    </w:lvl>
    <w:lvl w:ilvl="4" w:tplc="9DD0C414">
      <w:numFmt w:val="bullet"/>
      <w:lvlText w:val="•"/>
      <w:lvlJc w:val="left"/>
      <w:pPr>
        <w:ind w:left="4512" w:hanging="483"/>
      </w:pPr>
      <w:rPr>
        <w:rFonts w:hint="default"/>
        <w:lang w:val="uk-UA" w:eastAsia="en-US" w:bidi="ar-SA"/>
      </w:rPr>
    </w:lvl>
    <w:lvl w:ilvl="5" w:tplc="A9AA9370">
      <w:numFmt w:val="bullet"/>
      <w:lvlText w:val="•"/>
      <w:lvlJc w:val="left"/>
      <w:pPr>
        <w:ind w:left="5440" w:hanging="483"/>
      </w:pPr>
      <w:rPr>
        <w:rFonts w:hint="default"/>
        <w:lang w:val="uk-UA" w:eastAsia="en-US" w:bidi="ar-SA"/>
      </w:rPr>
    </w:lvl>
    <w:lvl w:ilvl="6" w:tplc="AE941864">
      <w:numFmt w:val="bullet"/>
      <w:lvlText w:val="•"/>
      <w:lvlJc w:val="left"/>
      <w:pPr>
        <w:ind w:left="6368" w:hanging="483"/>
      </w:pPr>
      <w:rPr>
        <w:rFonts w:hint="default"/>
        <w:lang w:val="uk-UA" w:eastAsia="en-US" w:bidi="ar-SA"/>
      </w:rPr>
    </w:lvl>
    <w:lvl w:ilvl="7" w:tplc="141CBA2A">
      <w:numFmt w:val="bullet"/>
      <w:lvlText w:val="•"/>
      <w:lvlJc w:val="left"/>
      <w:pPr>
        <w:ind w:left="7296" w:hanging="483"/>
      </w:pPr>
      <w:rPr>
        <w:rFonts w:hint="default"/>
        <w:lang w:val="uk-UA" w:eastAsia="en-US" w:bidi="ar-SA"/>
      </w:rPr>
    </w:lvl>
    <w:lvl w:ilvl="8" w:tplc="4C26E4FE">
      <w:numFmt w:val="bullet"/>
      <w:lvlText w:val="•"/>
      <w:lvlJc w:val="left"/>
      <w:pPr>
        <w:ind w:left="8224" w:hanging="483"/>
      </w:pPr>
      <w:rPr>
        <w:rFonts w:hint="default"/>
        <w:lang w:val="uk-UA" w:eastAsia="en-US" w:bidi="ar-SA"/>
      </w:rPr>
    </w:lvl>
  </w:abstractNum>
  <w:abstractNum w:abstractNumId="4">
    <w:nsid w:val="2E0C4EDD"/>
    <w:multiLevelType w:val="hybridMultilevel"/>
    <w:tmpl w:val="7868C346"/>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33353428"/>
    <w:multiLevelType w:val="hybridMultilevel"/>
    <w:tmpl w:val="377E605C"/>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374B01E0"/>
    <w:multiLevelType w:val="hybridMultilevel"/>
    <w:tmpl w:val="90CED860"/>
    <w:lvl w:ilvl="0" w:tplc="996A0C7E">
      <w:start w:val="6"/>
      <w:numFmt w:val="decimal"/>
      <w:lvlText w:val="%1"/>
      <w:lvlJc w:val="left"/>
      <w:pPr>
        <w:ind w:left="175" w:hanging="491"/>
      </w:pPr>
      <w:rPr>
        <w:rFonts w:hint="default"/>
        <w:lang w:val="uk-UA" w:eastAsia="en-US" w:bidi="ar-SA"/>
      </w:rPr>
    </w:lvl>
    <w:lvl w:ilvl="1" w:tplc="8C8EC0D4">
      <w:numFmt w:val="none"/>
      <w:lvlText w:val=""/>
      <w:lvlJc w:val="left"/>
      <w:pPr>
        <w:tabs>
          <w:tab w:val="num" w:pos="360"/>
        </w:tabs>
      </w:pPr>
    </w:lvl>
    <w:lvl w:ilvl="2" w:tplc="07B63162">
      <w:numFmt w:val="bullet"/>
      <w:lvlText w:val="•"/>
      <w:lvlJc w:val="left"/>
      <w:pPr>
        <w:ind w:left="2160" w:hanging="491"/>
      </w:pPr>
      <w:rPr>
        <w:rFonts w:hint="default"/>
        <w:lang w:val="uk-UA" w:eastAsia="en-US" w:bidi="ar-SA"/>
      </w:rPr>
    </w:lvl>
    <w:lvl w:ilvl="3" w:tplc="F64C8920">
      <w:numFmt w:val="bullet"/>
      <w:lvlText w:val="•"/>
      <w:lvlJc w:val="left"/>
      <w:pPr>
        <w:ind w:left="3150" w:hanging="491"/>
      </w:pPr>
      <w:rPr>
        <w:rFonts w:hint="default"/>
        <w:lang w:val="uk-UA" w:eastAsia="en-US" w:bidi="ar-SA"/>
      </w:rPr>
    </w:lvl>
    <w:lvl w:ilvl="4" w:tplc="F8FC73F8">
      <w:numFmt w:val="bullet"/>
      <w:lvlText w:val="•"/>
      <w:lvlJc w:val="left"/>
      <w:pPr>
        <w:ind w:left="4140" w:hanging="491"/>
      </w:pPr>
      <w:rPr>
        <w:rFonts w:hint="default"/>
        <w:lang w:val="uk-UA" w:eastAsia="en-US" w:bidi="ar-SA"/>
      </w:rPr>
    </w:lvl>
    <w:lvl w:ilvl="5" w:tplc="8CB435F0">
      <w:numFmt w:val="bullet"/>
      <w:lvlText w:val="•"/>
      <w:lvlJc w:val="left"/>
      <w:pPr>
        <w:ind w:left="5130" w:hanging="491"/>
      </w:pPr>
      <w:rPr>
        <w:rFonts w:hint="default"/>
        <w:lang w:val="uk-UA" w:eastAsia="en-US" w:bidi="ar-SA"/>
      </w:rPr>
    </w:lvl>
    <w:lvl w:ilvl="6" w:tplc="ABB85CCE">
      <w:numFmt w:val="bullet"/>
      <w:lvlText w:val="•"/>
      <w:lvlJc w:val="left"/>
      <w:pPr>
        <w:ind w:left="6120" w:hanging="491"/>
      </w:pPr>
      <w:rPr>
        <w:rFonts w:hint="default"/>
        <w:lang w:val="uk-UA" w:eastAsia="en-US" w:bidi="ar-SA"/>
      </w:rPr>
    </w:lvl>
    <w:lvl w:ilvl="7" w:tplc="DF822174">
      <w:numFmt w:val="bullet"/>
      <w:lvlText w:val="•"/>
      <w:lvlJc w:val="left"/>
      <w:pPr>
        <w:ind w:left="7110" w:hanging="491"/>
      </w:pPr>
      <w:rPr>
        <w:rFonts w:hint="default"/>
        <w:lang w:val="uk-UA" w:eastAsia="en-US" w:bidi="ar-SA"/>
      </w:rPr>
    </w:lvl>
    <w:lvl w:ilvl="8" w:tplc="BA6C535A">
      <w:numFmt w:val="bullet"/>
      <w:lvlText w:val="•"/>
      <w:lvlJc w:val="left"/>
      <w:pPr>
        <w:ind w:left="8100" w:hanging="491"/>
      </w:pPr>
      <w:rPr>
        <w:rFonts w:hint="default"/>
        <w:lang w:val="uk-UA" w:eastAsia="en-US" w:bidi="ar-SA"/>
      </w:rPr>
    </w:lvl>
  </w:abstractNum>
  <w:abstractNum w:abstractNumId="7">
    <w:nsid w:val="391226D2"/>
    <w:multiLevelType w:val="hybridMultilevel"/>
    <w:tmpl w:val="027CBA88"/>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3C1F24B9"/>
    <w:multiLevelType w:val="hybridMultilevel"/>
    <w:tmpl w:val="27A6571E"/>
    <w:lvl w:ilvl="0" w:tplc="7DEC561E">
      <w:start w:val="1"/>
      <w:numFmt w:val="decimal"/>
      <w:lvlText w:val="%1."/>
      <w:lvlJc w:val="left"/>
      <w:pPr>
        <w:ind w:left="3614" w:hanging="211"/>
        <w:jc w:val="right"/>
      </w:pPr>
      <w:rPr>
        <w:rFonts w:hint="default"/>
        <w:spacing w:val="-1"/>
        <w:w w:val="98"/>
        <w:lang w:val="uk-UA" w:eastAsia="en-US" w:bidi="ar-SA"/>
      </w:rPr>
    </w:lvl>
    <w:lvl w:ilvl="1" w:tplc="15D29E68">
      <w:numFmt w:val="bullet"/>
      <w:lvlText w:val="•"/>
      <w:lvlJc w:val="left"/>
      <w:pPr>
        <w:ind w:left="4698" w:hanging="211"/>
      </w:pPr>
      <w:rPr>
        <w:rFonts w:hint="default"/>
        <w:lang w:val="uk-UA" w:eastAsia="en-US" w:bidi="ar-SA"/>
      </w:rPr>
    </w:lvl>
    <w:lvl w:ilvl="2" w:tplc="844A742E">
      <w:numFmt w:val="bullet"/>
      <w:lvlText w:val="•"/>
      <w:lvlJc w:val="left"/>
      <w:pPr>
        <w:ind w:left="5296" w:hanging="211"/>
      </w:pPr>
      <w:rPr>
        <w:rFonts w:hint="default"/>
        <w:lang w:val="uk-UA" w:eastAsia="en-US" w:bidi="ar-SA"/>
      </w:rPr>
    </w:lvl>
    <w:lvl w:ilvl="3" w:tplc="AB2C41B2">
      <w:numFmt w:val="bullet"/>
      <w:lvlText w:val="•"/>
      <w:lvlJc w:val="left"/>
      <w:pPr>
        <w:ind w:left="5894" w:hanging="211"/>
      </w:pPr>
      <w:rPr>
        <w:rFonts w:hint="default"/>
        <w:lang w:val="uk-UA" w:eastAsia="en-US" w:bidi="ar-SA"/>
      </w:rPr>
    </w:lvl>
    <w:lvl w:ilvl="4" w:tplc="B1F8FFFA">
      <w:numFmt w:val="bullet"/>
      <w:lvlText w:val="•"/>
      <w:lvlJc w:val="left"/>
      <w:pPr>
        <w:ind w:left="6492" w:hanging="211"/>
      </w:pPr>
      <w:rPr>
        <w:rFonts w:hint="default"/>
        <w:lang w:val="uk-UA" w:eastAsia="en-US" w:bidi="ar-SA"/>
      </w:rPr>
    </w:lvl>
    <w:lvl w:ilvl="5" w:tplc="D68693E6">
      <w:numFmt w:val="bullet"/>
      <w:lvlText w:val="•"/>
      <w:lvlJc w:val="left"/>
      <w:pPr>
        <w:ind w:left="7090" w:hanging="211"/>
      </w:pPr>
      <w:rPr>
        <w:rFonts w:hint="default"/>
        <w:lang w:val="uk-UA" w:eastAsia="en-US" w:bidi="ar-SA"/>
      </w:rPr>
    </w:lvl>
    <w:lvl w:ilvl="6" w:tplc="792C13E6">
      <w:numFmt w:val="bullet"/>
      <w:lvlText w:val="•"/>
      <w:lvlJc w:val="left"/>
      <w:pPr>
        <w:ind w:left="7688" w:hanging="211"/>
      </w:pPr>
      <w:rPr>
        <w:rFonts w:hint="default"/>
        <w:lang w:val="uk-UA" w:eastAsia="en-US" w:bidi="ar-SA"/>
      </w:rPr>
    </w:lvl>
    <w:lvl w:ilvl="7" w:tplc="9F54F382">
      <w:numFmt w:val="bullet"/>
      <w:lvlText w:val="•"/>
      <w:lvlJc w:val="left"/>
      <w:pPr>
        <w:ind w:left="8286" w:hanging="211"/>
      </w:pPr>
      <w:rPr>
        <w:rFonts w:hint="default"/>
        <w:lang w:val="uk-UA" w:eastAsia="en-US" w:bidi="ar-SA"/>
      </w:rPr>
    </w:lvl>
    <w:lvl w:ilvl="8" w:tplc="643253D8">
      <w:numFmt w:val="bullet"/>
      <w:lvlText w:val="•"/>
      <w:lvlJc w:val="left"/>
      <w:pPr>
        <w:ind w:left="8884" w:hanging="211"/>
      </w:pPr>
      <w:rPr>
        <w:rFonts w:hint="default"/>
        <w:lang w:val="uk-UA" w:eastAsia="en-US" w:bidi="ar-SA"/>
      </w:rPr>
    </w:lvl>
  </w:abstractNum>
  <w:abstractNum w:abstractNumId="9">
    <w:nsid w:val="5035425F"/>
    <w:multiLevelType w:val="hybridMultilevel"/>
    <w:tmpl w:val="028C1506"/>
    <w:lvl w:ilvl="0" w:tplc="ED3A586E">
      <w:start w:val="4"/>
      <w:numFmt w:val="decimal"/>
      <w:lvlText w:val="%1"/>
      <w:lvlJc w:val="left"/>
      <w:pPr>
        <w:ind w:left="764" w:hanging="531"/>
      </w:pPr>
      <w:rPr>
        <w:rFonts w:hint="default"/>
        <w:lang w:val="uk-UA" w:eastAsia="en-US" w:bidi="ar-SA"/>
      </w:rPr>
    </w:lvl>
    <w:lvl w:ilvl="1" w:tplc="E2C2BF16">
      <w:numFmt w:val="none"/>
      <w:lvlText w:val=""/>
      <w:lvlJc w:val="left"/>
      <w:pPr>
        <w:tabs>
          <w:tab w:val="num" w:pos="360"/>
        </w:tabs>
      </w:pPr>
    </w:lvl>
    <w:lvl w:ilvl="2" w:tplc="6A1AC2C4">
      <w:numFmt w:val="none"/>
      <w:lvlText w:val=""/>
      <w:lvlJc w:val="left"/>
      <w:pPr>
        <w:tabs>
          <w:tab w:val="num" w:pos="360"/>
        </w:tabs>
      </w:pPr>
    </w:lvl>
    <w:lvl w:ilvl="3" w:tplc="6BC4C242">
      <w:numFmt w:val="bullet"/>
      <w:lvlText w:val="•"/>
      <w:lvlJc w:val="left"/>
      <w:pPr>
        <w:ind w:left="2831" w:hanging="723"/>
      </w:pPr>
      <w:rPr>
        <w:rFonts w:hint="default"/>
        <w:lang w:val="uk-UA" w:eastAsia="en-US" w:bidi="ar-SA"/>
      </w:rPr>
    </w:lvl>
    <w:lvl w:ilvl="4" w:tplc="DD4EBE10">
      <w:numFmt w:val="bullet"/>
      <w:lvlText w:val="•"/>
      <w:lvlJc w:val="left"/>
      <w:pPr>
        <w:ind w:left="3866" w:hanging="723"/>
      </w:pPr>
      <w:rPr>
        <w:rFonts w:hint="default"/>
        <w:lang w:val="uk-UA" w:eastAsia="en-US" w:bidi="ar-SA"/>
      </w:rPr>
    </w:lvl>
    <w:lvl w:ilvl="5" w:tplc="2084CD9C">
      <w:numFmt w:val="bullet"/>
      <w:lvlText w:val="•"/>
      <w:lvlJc w:val="left"/>
      <w:pPr>
        <w:ind w:left="4902" w:hanging="723"/>
      </w:pPr>
      <w:rPr>
        <w:rFonts w:hint="default"/>
        <w:lang w:val="uk-UA" w:eastAsia="en-US" w:bidi="ar-SA"/>
      </w:rPr>
    </w:lvl>
    <w:lvl w:ilvl="6" w:tplc="72A6EA46">
      <w:numFmt w:val="bullet"/>
      <w:lvlText w:val="•"/>
      <w:lvlJc w:val="left"/>
      <w:pPr>
        <w:ind w:left="5937" w:hanging="723"/>
      </w:pPr>
      <w:rPr>
        <w:rFonts w:hint="default"/>
        <w:lang w:val="uk-UA" w:eastAsia="en-US" w:bidi="ar-SA"/>
      </w:rPr>
    </w:lvl>
    <w:lvl w:ilvl="7" w:tplc="18140508">
      <w:numFmt w:val="bullet"/>
      <w:lvlText w:val="•"/>
      <w:lvlJc w:val="left"/>
      <w:pPr>
        <w:ind w:left="6973" w:hanging="723"/>
      </w:pPr>
      <w:rPr>
        <w:rFonts w:hint="default"/>
        <w:lang w:val="uk-UA" w:eastAsia="en-US" w:bidi="ar-SA"/>
      </w:rPr>
    </w:lvl>
    <w:lvl w:ilvl="8" w:tplc="56D8F31E">
      <w:numFmt w:val="bullet"/>
      <w:lvlText w:val="•"/>
      <w:lvlJc w:val="left"/>
      <w:pPr>
        <w:ind w:left="8008" w:hanging="723"/>
      </w:pPr>
      <w:rPr>
        <w:rFonts w:hint="default"/>
        <w:lang w:val="uk-UA" w:eastAsia="en-US" w:bidi="ar-SA"/>
      </w:rPr>
    </w:lvl>
  </w:abstractNum>
  <w:abstractNum w:abstractNumId="10">
    <w:nsid w:val="54465111"/>
    <w:multiLevelType w:val="hybridMultilevel"/>
    <w:tmpl w:val="90CC71B4"/>
    <w:lvl w:ilvl="0" w:tplc="8F6E15E4">
      <w:numFmt w:val="bullet"/>
      <w:lvlText w:val="-"/>
      <w:lvlJc w:val="left"/>
      <w:pPr>
        <w:ind w:left="216" w:hanging="169"/>
      </w:pPr>
      <w:rPr>
        <w:rFonts w:ascii="Times New Roman" w:eastAsia="Times New Roman" w:hAnsi="Times New Roman" w:cs="Times New Roman" w:hint="default"/>
        <w:w w:val="102"/>
        <w:lang w:val="uk-UA" w:eastAsia="en-US" w:bidi="ar-SA"/>
      </w:rPr>
    </w:lvl>
    <w:lvl w:ilvl="1" w:tplc="2ADA52B2">
      <w:numFmt w:val="bullet"/>
      <w:lvlText w:val="•"/>
      <w:lvlJc w:val="left"/>
      <w:pPr>
        <w:ind w:left="1206" w:hanging="169"/>
      </w:pPr>
      <w:rPr>
        <w:rFonts w:hint="default"/>
        <w:lang w:val="uk-UA" w:eastAsia="en-US" w:bidi="ar-SA"/>
      </w:rPr>
    </w:lvl>
    <w:lvl w:ilvl="2" w:tplc="059C8E2E">
      <w:numFmt w:val="bullet"/>
      <w:lvlText w:val="•"/>
      <w:lvlJc w:val="left"/>
      <w:pPr>
        <w:ind w:left="2192" w:hanging="169"/>
      </w:pPr>
      <w:rPr>
        <w:rFonts w:hint="default"/>
        <w:lang w:val="uk-UA" w:eastAsia="en-US" w:bidi="ar-SA"/>
      </w:rPr>
    </w:lvl>
    <w:lvl w:ilvl="3" w:tplc="F26820D8">
      <w:numFmt w:val="bullet"/>
      <w:lvlText w:val="•"/>
      <w:lvlJc w:val="left"/>
      <w:pPr>
        <w:ind w:left="3178" w:hanging="169"/>
      </w:pPr>
      <w:rPr>
        <w:rFonts w:hint="default"/>
        <w:lang w:val="uk-UA" w:eastAsia="en-US" w:bidi="ar-SA"/>
      </w:rPr>
    </w:lvl>
    <w:lvl w:ilvl="4" w:tplc="6B681682">
      <w:numFmt w:val="bullet"/>
      <w:lvlText w:val="•"/>
      <w:lvlJc w:val="left"/>
      <w:pPr>
        <w:ind w:left="4164" w:hanging="169"/>
      </w:pPr>
      <w:rPr>
        <w:rFonts w:hint="default"/>
        <w:lang w:val="uk-UA" w:eastAsia="en-US" w:bidi="ar-SA"/>
      </w:rPr>
    </w:lvl>
    <w:lvl w:ilvl="5" w:tplc="F6B665E0">
      <w:numFmt w:val="bullet"/>
      <w:lvlText w:val="•"/>
      <w:lvlJc w:val="left"/>
      <w:pPr>
        <w:ind w:left="5150" w:hanging="169"/>
      </w:pPr>
      <w:rPr>
        <w:rFonts w:hint="default"/>
        <w:lang w:val="uk-UA" w:eastAsia="en-US" w:bidi="ar-SA"/>
      </w:rPr>
    </w:lvl>
    <w:lvl w:ilvl="6" w:tplc="DC5A0646">
      <w:numFmt w:val="bullet"/>
      <w:lvlText w:val="•"/>
      <w:lvlJc w:val="left"/>
      <w:pPr>
        <w:ind w:left="6136" w:hanging="169"/>
      </w:pPr>
      <w:rPr>
        <w:rFonts w:hint="default"/>
        <w:lang w:val="uk-UA" w:eastAsia="en-US" w:bidi="ar-SA"/>
      </w:rPr>
    </w:lvl>
    <w:lvl w:ilvl="7" w:tplc="EDE038E8">
      <w:numFmt w:val="bullet"/>
      <w:lvlText w:val="•"/>
      <w:lvlJc w:val="left"/>
      <w:pPr>
        <w:ind w:left="7122" w:hanging="169"/>
      </w:pPr>
      <w:rPr>
        <w:rFonts w:hint="default"/>
        <w:lang w:val="uk-UA" w:eastAsia="en-US" w:bidi="ar-SA"/>
      </w:rPr>
    </w:lvl>
    <w:lvl w:ilvl="8" w:tplc="A300DE22">
      <w:numFmt w:val="bullet"/>
      <w:lvlText w:val="•"/>
      <w:lvlJc w:val="left"/>
      <w:pPr>
        <w:ind w:left="8108" w:hanging="169"/>
      </w:pPr>
      <w:rPr>
        <w:rFonts w:hint="default"/>
        <w:lang w:val="uk-UA" w:eastAsia="en-US" w:bidi="ar-SA"/>
      </w:rPr>
    </w:lvl>
  </w:abstractNum>
  <w:abstractNum w:abstractNumId="11">
    <w:nsid w:val="54E934E6"/>
    <w:multiLevelType w:val="hybridMultilevel"/>
    <w:tmpl w:val="64187852"/>
    <w:lvl w:ilvl="0" w:tplc="66C4CD2A">
      <w:start w:val="2"/>
      <w:numFmt w:val="decimal"/>
      <w:lvlText w:val="%1"/>
      <w:lvlJc w:val="left"/>
      <w:pPr>
        <w:ind w:left="806" w:hanging="491"/>
      </w:pPr>
      <w:rPr>
        <w:rFonts w:hint="default"/>
        <w:lang w:val="uk-UA" w:eastAsia="en-US" w:bidi="ar-SA"/>
      </w:rPr>
    </w:lvl>
    <w:lvl w:ilvl="1" w:tplc="78BE77FA">
      <w:numFmt w:val="none"/>
      <w:lvlText w:val=""/>
      <w:lvlJc w:val="left"/>
      <w:pPr>
        <w:tabs>
          <w:tab w:val="num" w:pos="360"/>
        </w:tabs>
      </w:pPr>
    </w:lvl>
    <w:lvl w:ilvl="2" w:tplc="582041D8">
      <w:numFmt w:val="bullet"/>
      <w:lvlText w:val="•"/>
      <w:lvlJc w:val="left"/>
      <w:pPr>
        <w:ind w:left="2656" w:hanging="491"/>
      </w:pPr>
      <w:rPr>
        <w:rFonts w:hint="default"/>
        <w:lang w:val="uk-UA" w:eastAsia="en-US" w:bidi="ar-SA"/>
      </w:rPr>
    </w:lvl>
    <w:lvl w:ilvl="3" w:tplc="4E045086">
      <w:numFmt w:val="bullet"/>
      <w:lvlText w:val="•"/>
      <w:lvlJc w:val="left"/>
      <w:pPr>
        <w:ind w:left="3584" w:hanging="491"/>
      </w:pPr>
      <w:rPr>
        <w:rFonts w:hint="default"/>
        <w:lang w:val="uk-UA" w:eastAsia="en-US" w:bidi="ar-SA"/>
      </w:rPr>
    </w:lvl>
    <w:lvl w:ilvl="4" w:tplc="B4B40F72">
      <w:numFmt w:val="bullet"/>
      <w:lvlText w:val="•"/>
      <w:lvlJc w:val="left"/>
      <w:pPr>
        <w:ind w:left="4512" w:hanging="491"/>
      </w:pPr>
      <w:rPr>
        <w:rFonts w:hint="default"/>
        <w:lang w:val="uk-UA" w:eastAsia="en-US" w:bidi="ar-SA"/>
      </w:rPr>
    </w:lvl>
    <w:lvl w:ilvl="5" w:tplc="D12E6BA2">
      <w:numFmt w:val="bullet"/>
      <w:lvlText w:val="•"/>
      <w:lvlJc w:val="left"/>
      <w:pPr>
        <w:ind w:left="5440" w:hanging="491"/>
      </w:pPr>
      <w:rPr>
        <w:rFonts w:hint="default"/>
        <w:lang w:val="uk-UA" w:eastAsia="en-US" w:bidi="ar-SA"/>
      </w:rPr>
    </w:lvl>
    <w:lvl w:ilvl="6" w:tplc="C2B43074">
      <w:numFmt w:val="bullet"/>
      <w:lvlText w:val="•"/>
      <w:lvlJc w:val="left"/>
      <w:pPr>
        <w:ind w:left="6368" w:hanging="491"/>
      </w:pPr>
      <w:rPr>
        <w:rFonts w:hint="default"/>
        <w:lang w:val="uk-UA" w:eastAsia="en-US" w:bidi="ar-SA"/>
      </w:rPr>
    </w:lvl>
    <w:lvl w:ilvl="7" w:tplc="27CE6CB8">
      <w:numFmt w:val="bullet"/>
      <w:lvlText w:val="•"/>
      <w:lvlJc w:val="left"/>
      <w:pPr>
        <w:ind w:left="7296" w:hanging="491"/>
      </w:pPr>
      <w:rPr>
        <w:rFonts w:hint="default"/>
        <w:lang w:val="uk-UA" w:eastAsia="en-US" w:bidi="ar-SA"/>
      </w:rPr>
    </w:lvl>
    <w:lvl w:ilvl="8" w:tplc="28300F5E">
      <w:numFmt w:val="bullet"/>
      <w:lvlText w:val="•"/>
      <w:lvlJc w:val="left"/>
      <w:pPr>
        <w:ind w:left="8224" w:hanging="491"/>
      </w:pPr>
      <w:rPr>
        <w:rFonts w:hint="default"/>
        <w:lang w:val="uk-UA" w:eastAsia="en-US" w:bidi="ar-SA"/>
      </w:rPr>
    </w:lvl>
  </w:abstractNum>
  <w:abstractNum w:abstractNumId="12">
    <w:nsid w:val="639217B7"/>
    <w:multiLevelType w:val="hybridMultilevel"/>
    <w:tmpl w:val="E174D520"/>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6A3B38BD"/>
    <w:multiLevelType w:val="hybridMultilevel"/>
    <w:tmpl w:val="E9F8875E"/>
    <w:lvl w:ilvl="0" w:tplc="BC4AFD30">
      <w:start w:val="5"/>
      <w:numFmt w:val="decimal"/>
      <w:lvlText w:val="%1"/>
      <w:lvlJc w:val="left"/>
      <w:pPr>
        <w:ind w:left="193" w:hanging="508"/>
      </w:pPr>
      <w:rPr>
        <w:rFonts w:hint="default"/>
        <w:lang w:val="uk-UA" w:eastAsia="en-US" w:bidi="ar-SA"/>
      </w:rPr>
    </w:lvl>
    <w:lvl w:ilvl="1" w:tplc="A1F48060">
      <w:numFmt w:val="none"/>
      <w:lvlText w:val=""/>
      <w:lvlJc w:val="left"/>
      <w:pPr>
        <w:tabs>
          <w:tab w:val="num" w:pos="360"/>
        </w:tabs>
      </w:pPr>
    </w:lvl>
    <w:lvl w:ilvl="2" w:tplc="84868B06">
      <w:numFmt w:val="bullet"/>
      <w:lvlText w:val="•"/>
      <w:lvlJc w:val="left"/>
      <w:pPr>
        <w:ind w:left="2176" w:hanging="508"/>
      </w:pPr>
      <w:rPr>
        <w:rFonts w:hint="default"/>
        <w:lang w:val="uk-UA" w:eastAsia="en-US" w:bidi="ar-SA"/>
      </w:rPr>
    </w:lvl>
    <w:lvl w:ilvl="3" w:tplc="D29AFDEA">
      <w:numFmt w:val="bullet"/>
      <w:lvlText w:val="•"/>
      <w:lvlJc w:val="left"/>
      <w:pPr>
        <w:ind w:left="3164" w:hanging="508"/>
      </w:pPr>
      <w:rPr>
        <w:rFonts w:hint="default"/>
        <w:lang w:val="uk-UA" w:eastAsia="en-US" w:bidi="ar-SA"/>
      </w:rPr>
    </w:lvl>
    <w:lvl w:ilvl="4" w:tplc="833AA6DE">
      <w:numFmt w:val="bullet"/>
      <w:lvlText w:val="•"/>
      <w:lvlJc w:val="left"/>
      <w:pPr>
        <w:ind w:left="4152" w:hanging="508"/>
      </w:pPr>
      <w:rPr>
        <w:rFonts w:hint="default"/>
        <w:lang w:val="uk-UA" w:eastAsia="en-US" w:bidi="ar-SA"/>
      </w:rPr>
    </w:lvl>
    <w:lvl w:ilvl="5" w:tplc="25708832">
      <w:numFmt w:val="bullet"/>
      <w:lvlText w:val="•"/>
      <w:lvlJc w:val="left"/>
      <w:pPr>
        <w:ind w:left="5140" w:hanging="508"/>
      </w:pPr>
      <w:rPr>
        <w:rFonts w:hint="default"/>
        <w:lang w:val="uk-UA" w:eastAsia="en-US" w:bidi="ar-SA"/>
      </w:rPr>
    </w:lvl>
    <w:lvl w:ilvl="6" w:tplc="6778F5D0">
      <w:numFmt w:val="bullet"/>
      <w:lvlText w:val="•"/>
      <w:lvlJc w:val="left"/>
      <w:pPr>
        <w:ind w:left="6128" w:hanging="508"/>
      </w:pPr>
      <w:rPr>
        <w:rFonts w:hint="default"/>
        <w:lang w:val="uk-UA" w:eastAsia="en-US" w:bidi="ar-SA"/>
      </w:rPr>
    </w:lvl>
    <w:lvl w:ilvl="7" w:tplc="B36008F8">
      <w:numFmt w:val="bullet"/>
      <w:lvlText w:val="•"/>
      <w:lvlJc w:val="left"/>
      <w:pPr>
        <w:ind w:left="7116" w:hanging="508"/>
      </w:pPr>
      <w:rPr>
        <w:rFonts w:hint="default"/>
        <w:lang w:val="uk-UA" w:eastAsia="en-US" w:bidi="ar-SA"/>
      </w:rPr>
    </w:lvl>
    <w:lvl w:ilvl="8" w:tplc="77ACA280">
      <w:numFmt w:val="bullet"/>
      <w:lvlText w:val="•"/>
      <w:lvlJc w:val="left"/>
      <w:pPr>
        <w:ind w:left="8104" w:hanging="508"/>
      </w:pPr>
      <w:rPr>
        <w:rFonts w:hint="default"/>
        <w:lang w:val="uk-UA" w:eastAsia="en-US" w:bidi="ar-SA"/>
      </w:rPr>
    </w:lvl>
  </w:abstractNum>
  <w:abstractNum w:abstractNumId="14">
    <w:nsid w:val="6A6743EF"/>
    <w:multiLevelType w:val="hybridMultilevel"/>
    <w:tmpl w:val="CCCADF80"/>
    <w:lvl w:ilvl="0" w:tplc="43C07F4A">
      <w:start w:val="4"/>
      <w:numFmt w:val="decimal"/>
      <w:lvlText w:val="%1."/>
      <w:lvlJc w:val="left"/>
      <w:pPr>
        <w:ind w:left="2771" w:hanging="360"/>
      </w:pPr>
      <w:rPr>
        <w:rFonts w:hint="default"/>
      </w:rPr>
    </w:lvl>
    <w:lvl w:ilvl="1" w:tplc="04220019" w:tentative="1">
      <w:start w:val="1"/>
      <w:numFmt w:val="lowerLetter"/>
      <w:lvlText w:val="%2."/>
      <w:lvlJc w:val="left"/>
      <w:pPr>
        <w:ind w:left="3491" w:hanging="360"/>
      </w:pPr>
    </w:lvl>
    <w:lvl w:ilvl="2" w:tplc="0422001B" w:tentative="1">
      <w:start w:val="1"/>
      <w:numFmt w:val="lowerRoman"/>
      <w:lvlText w:val="%3."/>
      <w:lvlJc w:val="right"/>
      <w:pPr>
        <w:ind w:left="4211" w:hanging="180"/>
      </w:pPr>
    </w:lvl>
    <w:lvl w:ilvl="3" w:tplc="0422000F" w:tentative="1">
      <w:start w:val="1"/>
      <w:numFmt w:val="decimal"/>
      <w:lvlText w:val="%4."/>
      <w:lvlJc w:val="left"/>
      <w:pPr>
        <w:ind w:left="4931" w:hanging="360"/>
      </w:pPr>
    </w:lvl>
    <w:lvl w:ilvl="4" w:tplc="04220019" w:tentative="1">
      <w:start w:val="1"/>
      <w:numFmt w:val="lowerLetter"/>
      <w:lvlText w:val="%5."/>
      <w:lvlJc w:val="left"/>
      <w:pPr>
        <w:ind w:left="5651" w:hanging="360"/>
      </w:pPr>
    </w:lvl>
    <w:lvl w:ilvl="5" w:tplc="0422001B" w:tentative="1">
      <w:start w:val="1"/>
      <w:numFmt w:val="lowerRoman"/>
      <w:lvlText w:val="%6."/>
      <w:lvlJc w:val="right"/>
      <w:pPr>
        <w:ind w:left="6371" w:hanging="180"/>
      </w:pPr>
    </w:lvl>
    <w:lvl w:ilvl="6" w:tplc="0422000F" w:tentative="1">
      <w:start w:val="1"/>
      <w:numFmt w:val="decimal"/>
      <w:lvlText w:val="%7."/>
      <w:lvlJc w:val="left"/>
      <w:pPr>
        <w:ind w:left="7091" w:hanging="360"/>
      </w:pPr>
    </w:lvl>
    <w:lvl w:ilvl="7" w:tplc="04220019" w:tentative="1">
      <w:start w:val="1"/>
      <w:numFmt w:val="lowerLetter"/>
      <w:lvlText w:val="%8."/>
      <w:lvlJc w:val="left"/>
      <w:pPr>
        <w:ind w:left="7811" w:hanging="360"/>
      </w:pPr>
    </w:lvl>
    <w:lvl w:ilvl="8" w:tplc="0422001B" w:tentative="1">
      <w:start w:val="1"/>
      <w:numFmt w:val="lowerRoman"/>
      <w:lvlText w:val="%9."/>
      <w:lvlJc w:val="right"/>
      <w:pPr>
        <w:ind w:left="8531" w:hanging="180"/>
      </w:pPr>
    </w:lvl>
  </w:abstractNum>
  <w:abstractNum w:abstractNumId="15">
    <w:nsid w:val="6D0C24E6"/>
    <w:multiLevelType w:val="hybridMultilevel"/>
    <w:tmpl w:val="AE8A6E88"/>
    <w:lvl w:ilvl="0" w:tplc="B636C85C">
      <w:start w:val="1"/>
      <w:numFmt w:val="decimal"/>
      <w:lvlText w:val="%1"/>
      <w:lvlJc w:val="left"/>
      <w:pPr>
        <w:ind w:left="317" w:hanging="526"/>
      </w:pPr>
      <w:rPr>
        <w:rFonts w:hint="default"/>
        <w:lang w:val="uk-UA" w:eastAsia="en-US" w:bidi="ar-SA"/>
      </w:rPr>
    </w:lvl>
    <w:lvl w:ilvl="1" w:tplc="2B56E22A">
      <w:numFmt w:val="none"/>
      <w:lvlText w:val=""/>
      <w:lvlJc w:val="left"/>
      <w:pPr>
        <w:tabs>
          <w:tab w:val="num" w:pos="360"/>
        </w:tabs>
      </w:pPr>
    </w:lvl>
    <w:lvl w:ilvl="2" w:tplc="EC38A64C">
      <w:numFmt w:val="bullet"/>
      <w:lvlText w:val="•"/>
      <w:lvlJc w:val="left"/>
      <w:pPr>
        <w:ind w:left="2272" w:hanging="526"/>
      </w:pPr>
      <w:rPr>
        <w:rFonts w:hint="default"/>
        <w:lang w:val="uk-UA" w:eastAsia="en-US" w:bidi="ar-SA"/>
      </w:rPr>
    </w:lvl>
    <w:lvl w:ilvl="3" w:tplc="2C089906">
      <w:numFmt w:val="bullet"/>
      <w:lvlText w:val="•"/>
      <w:lvlJc w:val="left"/>
      <w:pPr>
        <w:ind w:left="3248" w:hanging="526"/>
      </w:pPr>
      <w:rPr>
        <w:rFonts w:hint="default"/>
        <w:lang w:val="uk-UA" w:eastAsia="en-US" w:bidi="ar-SA"/>
      </w:rPr>
    </w:lvl>
    <w:lvl w:ilvl="4" w:tplc="06B8019E">
      <w:numFmt w:val="bullet"/>
      <w:lvlText w:val="•"/>
      <w:lvlJc w:val="left"/>
      <w:pPr>
        <w:ind w:left="4224" w:hanging="526"/>
      </w:pPr>
      <w:rPr>
        <w:rFonts w:hint="default"/>
        <w:lang w:val="uk-UA" w:eastAsia="en-US" w:bidi="ar-SA"/>
      </w:rPr>
    </w:lvl>
    <w:lvl w:ilvl="5" w:tplc="4B16EA86">
      <w:numFmt w:val="bullet"/>
      <w:lvlText w:val="•"/>
      <w:lvlJc w:val="left"/>
      <w:pPr>
        <w:ind w:left="5200" w:hanging="526"/>
      </w:pPr>
      <w:rPr>
        <w:rFonts w:hint="default"/>
        <w:lang w:val="uk-UA" w:eastAsia="en-US" w:bidi="ar-SA"/>
      </w:rPr>
    </w:lvl>
    <w:lvl w:ilvl="6" w:tplc="9636FFB4">
      <w:numFmt w:val="bullet"/>
      <w:lvlText w:val="•"/>
      <w:lvlJc w:val="left"/>
      <w:pPr>
        <w:ind w:left="6176" w:hanging="526"/>
      </w:pPr>
      <w:rPr>
        <w:rFonts w:hint="default"/>
        <w:lang w:val="uk-UA" w:eastAsia="en-US" w:bidi="ar-SA"/>
      </w:rPr>
    </w:lvl>
    <w:lvl w:ilvl="7" w:tplc="626EB3C8">
      <w:numFmt w:val="bullet"/>
      <w:lvlText w:val="•"/>
      <w:lvlJc w:val="left"/>
      <w:pPr>
        <w:ind w:left="7152" w:hanging="526"/>
      </w:pPr>
      <w:rPr>
        <w:rFonts w:hint="default"/>
        <w:lang w:val="uk-UA" w:eastAsia="en-US" w:bidi="ar-SA"/>
      </w:rPr>
    </w:lvl>
    <w:lvl w:ilvl="8" w:tplc="7C18382A">
      <w:numFmt w:val="bullet"/>
      <w:lvlText w:val="•"/>
      <w:lvlJc w:val="left"/>
      <w:pPr>
        <w:ind w:left="8128" w:hanging="526"/>
      </w:pPr>
      <w:rPr>
        <w:rFonts w:hint="default"/>
        <w:lang w:val="uk-UA" w:eastAsia="en-US" w:bidi="ar-SA"/>
      </w:rPr>
    </w:lvl>
  </w:abstractNum>
  <w:abstractNum w:abstractNumId="16">
    <w:nsid w:val="7512074F"/>
    <w:multiLevelType w:val="hybridMultilevel"/>
    <w:tmpl w:val="4742FB10"/>
    <w:lvl w:ilvl="0" w:tplc="2DA227C0">
      <w:numFmt w:val="bullet"/>
      <w:lvlText w:val="-"/>
      <w:lvlJc w:val="left"/>
      <w:pPr>
        <w:ind w:left="482" w:hanging="164"/>
      </w:pPr>
      <w:rPr>
        <w:rFonts w:ascii="Cambria" w:eastAsia="Cambria" w:hAnsi="Cambria" w:cs="Cambria" w:hint="default"/>
        <w:b w:val="0"/>
        <w:bCs w:val="0"/>
        <w:i w:val="0"/>
        <w:iCs w:val="0"/>
        <w:w w:val="94"/>
        <w:sz w:val="28"/>
        <w:szCs w:val="28"/>
        <w:lang w:val="uk-UA" w:eastAsia="en-US" w:bidi="ar-SA"/>
      </w:rPr>
    </w:lvl>
    <w:lvl w:ilvl="1" w:tplc="67C45EC8">
      <w:numFmt w:val="bullet"/>
      <w:lvlText w:val="•"/>
      <w:lvlJc w:val="left"/>
      <w:pPr>
        <w:ind w:left="1440" w:hanging="164"/>
      </w:pPr>
      <w:rPr>
        <w:rFonts w:hint="default"/>
        <w:lang w:val="uk-UA" w:eastAsia="en-US" w:bidi="ar-SA"/>
      </w:rPr>
    </w:lvl>
    <w:lvl w:ilvl="2" w:tplc="A6A47C22">
      <w:numFmt w:val="bullet"/>
      <w:lvlText w:val="•"/>
      <w:lvlJc w:val="left"/>
      <w:pPr>
        <w:ind w:left="2400" w:hanging="164"/>
      </w:pPr>
      <w:rPr>
        <w:rFonts w:hint="default"/>
        <w:lang w:val="uk-UA" w:eastAsia="en-US" w:bidi="ar-SA"/>
      </w:rPr>
    </w:lvl>
    <w:lvl w:ilvl="3" w:tplc="997234C0">
      <w:numFmt w:val="bullet"/>
      <w:lvlText w:val="•"/>
      <w:lvlJc w:val="left"/>
      <w:pPr>
        <w:ind w:left="3360" w:hanging="164"/>
      </w:pPr>
      <w:rPr>
        <w:rFonts w:hint="default"/>
        <w:lang w:val="uk-UA" w:eastAsia="en-US" w:bidi="ar-SA"/>
      </w:rPr>
    </w:lvl>
    <w:lvl w:ilvl="4" w:tplc="FDF8CFBC">
      <w:numFmt w:val="bullet"/>
      <w:lvlText w:val="•"/>
      <w:lvlJc w:val="left"/>
      <w:pPr>
        <w:ind w:left="4320" w:hanging="164"/>
      </w:pPr>
      <w:rPr>
        <w:rFonts w:hint="default"/>
        <w:lang w:val="uk-UA" w:eastAsia="en-US" w:bidi="ar-SA"/>
      </w:rPr>
    </w:lvl>
    <w:lvl w:ilvl="5" w:tplc="E20EF138">
      <w:numFmt w:val="bullet"/>
      <w:lvlText w:val="•"/>
      <w:lvlJc w:val="left"/>
      <w:pPr>
        <w:ind w:left="5280" w:hanging="164"/>
      </w:pPr>
      <w:rPr>
        <w:rFonts w:hint="default"/>
        <w:lang w:val="uk-UA" w:eastAsia="en-US" w:bidi="ar-SA"/>
      </w:rPr>
    </w:lvl>
    <w:lvl w:ilvl="6" w:tplc="B4580682">
      <w:numFmt w:val="bullet"/>
      <w:lvlText w:val="•"/>
      <w:lvlJc w:val="left"/>
      <w:pPr>
        <w:ind w:left="6240" w:hanging="164"/>
      </w:pPr>
      <w:rPr>
        <w:rFonts w:hint="default"/>
        <w:lang w:val="uk-UA" w:eastAsia="en-US" w:bidi="ar-SA"/>
      </w:rPr>
    </w:lvl>
    <w:lvl w:ilvl="7" w:tplc="002AAD6C">
      <w:numFmt w:val="bullet"/>
      <w:lvlText w:val="•"/>
      <w:lvlJc w:val="left"/>
      <w:pPr>
        <w:ind w:left="7200" w:hanging="164"/>
      </w:pPr>
      <w:rPr>
        <w:rFonts w:hint="default"/>
        <w:lang w:val="uk-UA" w:eastAsia="en-US" w:bidi="ar-SA"/>
      </w:rPr>
    </w:lvl>
    <w:lvl w:ilvl="8" w:tplc="827A1CA0">
      <w:numFmt w:val="bullet"/>
      <w:lvlText w:val="•"/>
      <w:lvlJc w:val="left"/>
      <w:pPr>
        <w:ind w:left="8160" w:hanging="164"/>
      </w:pPr>
      <w:rPr>
        <w:rFonts w:hint="default"/>
        <w:lang w:val="uk-UA" w:eastAsia="en-US" w:bidi="ar-SA"/>
      </w:rPr>
    </w:lvl>
  </w:abstractNum>
  <w:abstractNum w:abstractNumId="17">
    <w:nsid w:val="7CE22F30"/>
    <w:multiLevelType w:val="hybridMultilevel"/>
    <w:tmpl w:val="1A00BBAC"/>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13"/>
  </w:num>
  <w:num w:numId="4">
    <w:abstractNumId w:val="9"/>
  </w:num>
  <w:num w:numId="5">
    <w:abstractNumId w:val="10"/>
  </w:num>
  <w:num w:numId="6">
    <w:abstractNumId w:val="3"/>
  </w:num>
  <w:num w:numId="7">
    <w:abstractNumId w:val="16"/>
  </w:num>
  <w:num w:numId="8">
    <w:abstractNumId w:val="11"/>
  </w:num>
  <w:num w:numId="9">
    <w:abstractNumId w:val="15"/>
  </w:num>
  <w:num w:numId="10">
    <w:abstractNumId w:val="8"/>
  </w:num>
  <w:num w:numId="11">
    <w:abstractNumId w:val="2"/>
  </w:num>
  <w:num w:numId="12">
    <w:abstractNumId w:val="12"/>
  </w:num>
  <w:num w:numId="13">
    <w:abstractNumId w:val="14"/>
  </w:num>
  <w:num w:numId="14">
    <w:abstractNumId w:val="7"/>
  </w:num>
  <w:num w:numId="15">
    <w:abstractNumId w:val="4"/>
  </w:num>
  <w:num w:numId="16">
    <w:abstractNumId w:val="0"/>
  </w:num>
  <w:num w:numId="17">
    <w:abstractNumId w:val="17"/>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evenAndOddHeaders/>
  <w:drawingGridHorizontalSpacing w:val="110"/>
  <w:displayHorizontalDrawingGridEvery w:val="2"/>
  <w:characterSpacingControl w:val="doNotCompress"/>
  <w:hdrShapeDefaults>
    <o:shapedefaults v:ext="edit" spidmax="13314"/>
    <o:shapelayout v:ext="edit">
      <o:idmap v:ext="edit" data="2"/>
    </o:shapelayout>
  </w:hdrShapeDefaults>
  <w:footnotePr>
    <w:footnote w:id="0"/>
    <w:footnote w:id="1"/>
  </w:footnotePr>
  <w:endnotePr>
    <w:endnote w:id="0"/>
    <w:endnote w:id="1"/>
  </w:endnotePr>
  <w:compat>
    <w:ulTrailSpace/>
    <w:shapeLayoutLikeWW8/>
  </w:compat>
  <w:rsids>
    <w:rsidRoot w:val="00A111A6"/>
    <w:rsid w:val="00027F98"/>
    <w:rsid w:val="000F511C"/>
    <w:rsid w:val="001401EB"/>
    <w:rsid w:val="001A3026"/>
    <w:rsid w:val="00306C42"/>
    <w:rsid w:val="00357574"/>
    <w:rsid w:val="00390040"/>
    <w:rsid w:val="004835C3"/>
    <w:rsid w:val="004A5EA7"/>
    <w:rsid w:val="0057158D"/>
    <w:rsid w:val="00651B2F"/>
    <w:rsid w:val="006A00DE"/>
    <w:rsid w:val="00762AFE"/>
    <w:rsid w:val="008227F5"/>
    <w:rsid w:val="00837405"/>
    <w:rsid w:val="008B7735"/>
    <w:rsid w:val="008C633F"/>
    <w:rsid w:val="00A111A6"/>
    <w:rsid w:val="00A22A97"/>
    <w:rsid w:val="00A271B5"/>
    <w:rsid w:val="00A9511E"/>
    <w:rsid w:val="00C7162A"/>
    <w:rsid w:val="00CA6818"/>
    <w:rsid w:val="00D47CA5"/>
    <w:rsid w:val="00F07A72"/>
    <w:rsid w:val="00FB5C8C"/>
    <w:rsid w:val="00FC1AF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111A6"/>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111A6"/>
    <w:tblPr>
      <w:tblInd w:w="0" w:type="dxa"/>
      <w:tblCellMar>
        <w:top w:w="0" w:type="dxa"/>
        <w:left w:w="0" w:type="dxa"/>
        <w:bottom w:w="0" w:type="dxa"/>
        <w:right w:w="0" w:type="dxa"/>
      </w:tblCellMar>
    </w:tblPr>
  </w:style>
  <w:style w:type="paragraph" w:styleId="a3">
    <w:name w:val="Body Text"/>
    <w:basedOn w:val="a"/>
    <w:uiPriority w:val="1"/>
    <w:qFormat/>
    <w:rsid w:val="00A111A6"/>
    <w:rPr>
      <w:sz w:val="29"/>
      <w:szCs w:val="29"/>
    </w:rPr>
  </w:style>
  <w:style w:type="paragraph" w:customStyle="1" w:styleId="Heading1">
    <w:name w:val="Heading 1"/>
    <w:basedOn w:val="a"/>
    <w:uiPriority w:val="1"/>
    <w:qFormat/>
    <w:rsid w:val="00A111A6"/>
    <w:pPr>
      <w:spacing w:line="307" w:lineRule="exact"/>
      <w:ind w:left="2617" w:hanging="284"/>
      <w:jc w:val="both"/>
      <w:outlineLvl w:val="1"/>
    </w:pPr>
    <w:rPr>
      <w:b/>
      <w:bCs/>
      <w:sz w:val="29"/>
      <w:szCs w:val="29"/>
    </w:rPr>
  </w:style>
  <w:style w:type="paragraph" w:styleId="a4">
    <w:name w:val="List Paragraph"/>
    <w:basedOn w:val="a"/>
    <w:uiPriority w:val="1"/>
    <w:qFormat/>
    <w:rsid w:val="00A111A6"/>
    <w:pPr>
      <w:ind w:left="189" w:hanging="169"/>
      <w:jc w:val="both"/>
    </w:pPr>
  </w:style>
  <w:style w:type="paragraph" w:customStyle="1" w:styleId="TableParagraph">
    <w:name w:val="Table Paragraph"/>
    <w:basedOn w:val="a"/>
    <w:uiPriority w:val="1"/>
    <w:qFormat/>
    <w:rsid w:val="00A111A6"/>
  </w:style>
  <w:style w:type="paragraph" w:styleId="a5">
    <w:name w:val="No Spacing"/>
    <w:uiPriority w:val="1"/>
    <w:qFormat/>
    <w:rsid w:val="00F07A72"/>
    <w:rPr>
      <w:rFonts w:ascii="Times New Roman" w:eastAsia="Times New Roman" w:hAnsi="Times New Roman" w:cs="Times New Roman"/>
      <w:lang w:val="uk-UA"/>
    </w:rPr>
  </w:style>
  <w:style w:type="table" w:styleId="a6">
    <w:name w:val="Table Grid"/>
    <w:basedOn w:val="a1"/>
    <w:uiPriority w:val="59"/>
    <w:rsid w:val="00D47CA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55864277">
      <w:bodyDiv w:val="1"/>
      <w:marLeft w:val="0"/>
      <w:marRight w:val="0"/>
      <w:marTop w:val="0"/>
      <w:marBottom w:val="0"/>
      <w:divBdr>
        <w:top w:val="none" w:sz="0" w:space="0" w:color="auto"/>
        <w:left w:val="none" w:sz="0" w:space="0" w:color="auto"/>
        <w:bottom w:val="none" w:sz="0" w:space="0" w:color="auto"/>
        <w:right w:val="none" w:sz="0" w:space="0" w:color="auto"/>
      </w:divBdr>
    </w:div>
    <w:div w:id="15467979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EDC60-9E14-4AF4-8457-F540C0057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Pages>
  <Words>6936</Words>
  <Characters>3954</Characters>
  <Application>Microsoft Office Word</Application>
  <DocSecurity>0</DocSecurity>
  <Lines>32</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Rost-Ed</cp:lastModifiedBy>
  <cp:revision>12</cp:revision>
  <cp:lastPrinted>2022-05-03T07:10:00Z</cp:lastPrinted>
  <dcterms:created xsi:type="dcterms:W3CDTF">2022-03-24T02:25:00Z</dcterms:created>
  <dcterms:modified xsi:type="dcterms:W3CDTF">2022-05-10T13:34:00Z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2022-04-27T00:00:00Z</vt:filetime>
  </property>
  <property fmtid="{D5CDD505-2E9C-101B-9397-08002B2CF9AE}" pid="3" name="LastSaved">
    <vt:filetime>2022-04-27T00:00:00Z</vt:filetime>
  </property>
</Properties>
</file>