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3C1" w:rsidRDefault="00BE63C1" w:rsidP="00BE63C1">
      <w:pPr>
        <w:pStyle w:val="a7"/>
        <w:jc w:val="center"/>
        <w:rPr>
          <w:b/>
          <w:sz w:val="40"/>
          <w:szCs w:val="40"/>
        </w:rPr>
      </w:pPr>
      <w:proofErr w:type="spellStart"/>
      <w:r>
        <w:rPr>
          <w:b/>
          <w:sz w:val="40"/>
          <w:szCs w:val="40"/>
        </w:rPr>
        <w:t>КЗ</w:t>
      </w:r>
      <w:proofErr w:type="spellEnd"/>
      <w:r>
        <w:rPr>
          <w:b/>
          <w:sz w:val="40"/>
          <w:szCs w:val="40"/>
        </w:rPr>
        <w:t xml:space="preserve"> «Хустський базовий медичний фаховий коледж»</w:t>
      </w:r>
    </w:p>
    <w:p w:rsidR="00BE63C1" w:rsidRDefault="00BE63C1" w:rsidP="00BE63C1">
      <w:pPr>
        <w:pStyle w:val="a7"/>
        <w:jc w:val="center"/>
        <w:rPr>
          <w:b/>
          <w:sz w:val="40"/>
          <w:szCs w:val="40"/>
        </w:rPr>
      </w:pPr>
      <w:r>
        <w:rPr>
          <w:b/>
          <w:sz w:val="40"/>
          <w:szCs w:val="40"/>
        </w:rPr>
        <w:t>Закарпатської обласної ради</w:t>
      </w:r>
    </w:p>
    <w:p w:rsidR="00EF7DC0" w:rsidRDefault="00EF7DC0" w:rsidP="00EF7DC0">
      <w:pPr>
        <w:jc w:val="center"/>
        <w:rPr>
          <w:b/>
          <w:sz w:val="40"/>
          <w:szCs w:val="40"/>
        </w:rPr>
      </w:pPr>
    </w:p>
    <w:p w:rsidR="00EF7DC0" w:rsidRPr="001956C7" w:rsidRDefault="001956C7" w:rsidP="00EF7DC0">
      <w:pPr>
        <w:pStyle w:val="a3"/>
        <w:jc w:val="center"/>
        <w:rPr>
          <w:b/>
          <w:sz w:val="24"/>
          <w:szCs w:val="24"/>
        </w:rPr>
      </w:pPr>
      <w:r>
        <w:rPr>
          <w:b/>
          <w:sz w:val="24"/>
          <w:szCs w:val="24"/>
        </w:rPr>
        <w:t xml:space="preserve">Погоджено         </w:t>
      </w:r>
      <w:r w:rsidR="00EF7DC0" w:rsidRPr="001956C7">
        <w:rPr>
          <w:b/>
          <w:sz w:val="24"/>
          <w:szCs w:val="24"/>
        </w:rPr>
        <w:t xml:space="preserve">                                        </w:t>
      </w:r>
      <w:r w:rsidRPr="001956C7">
        <w:rPr>
          <w:b/>
          <w:sz w:val="24"/>
          <w:szCs w:val="24"/>
        </w:rPr>
        <w:t xml:space="preserve">          </w:t>
      </w:r>
      <w:r w:rsidR="00EF7DC0" w:rsidRPr="001956C7">
        <w:rPr>
          <w:b/>
          <w:sz w:val="24"/>
          <w:szCs w:val="24"/>
        </w:rPr>
        <w:t xml:space="preserve">                                                                         Затверджено</w:t>
      </w:r>
    </w:p>
    <w:p w:rsidR="00EF7DC0" w:rsidRDefault="00EF7DC0" w:rsidP="00EF7DC0">
      <w:pPr>
        <w:pStyle w:val="a3"/>
        <w:jc w:val="center"/>
        <w:rPr>
          <w:sz w:val="24"/>
          <w:szCs w:val="24"/>
        </w:rPr>
      </w:pPr>
      <w:r>
        <w:rPr>
          <w:sz w:val="24"/>
          <w:szCs w:val="24"/>
        </w:rPr>
        <w:t xml:space="preserve">Первинною профспілковою                               </w:t>
      </w:r>
      <w:r w:rsidR="001956C7">
        <w:rPr>
          <w:sz w:val="24"/>
          <w:szCs w:val="24"/>
        </w:rPr>
        <w:t xml:space="preserve">          </w:t>
      </w:r>
      <w:r>
        <w:rPr>
          <w:sz w:val="24"/>
          <w:szCs w:val="24"/>
        </w:rPr>
        <w:t xml:space="preserve">                                                   Педагогічною радою</w:t>
      </w:r>
    </w:p>
    <w:p w:rsidR="00EF7DC0" w:rsidRDefault="00EF7DC0" w:rsidP="00EF7DC0">
      <w:pPr>
        <w:pStyle w:val="a3"/>
        <w:jc w:val="center"/>
        <w:rPr>
          <w:sz w:val="24"/>
          <w:szCs w:val="24"/>
        </w:rPr>
      </w:pPr>
      <w:r>
        <w:rPr>
          <w:sz w:val="24"/>
          <w:szCs w:val="24"/>
        </w:rPr>
        <w:t xml:space="preserve">організацією працівників                             </w:t>
      </w:r>
      <w:r w:rsidR="001956C7">
        <w:rPr>
          <w:sz w:val="24"/>
          <w:szCs w:val="24"/>
        </w:rPr>
        <w:t xml:space="preserve">         </w:t>
      </w:r>
      <w:r>
        <w:rPr>
          <w:sz w:val="24"/>
          <w:szCs w:val="24"/>
        </w:rPr>
        <w:t xml:space="preserve">                                                     </w:t>
      </w:r>
      <w:proofErr w:type="spellStart"/>
      <w:r>
        <w:rPr>
          <w:sz w:val="24"/>
          <w:szCs w:val="24"/>
        </w:rPr>
        <w:t>КЗ</w:t>
      </w:r>
      <w:proofErr w:type="spellEnd"/>
      <w:r>
        <w:rPr>
          <w:sz w:val="24"/>
          <w:szCs w:val="24"/>
        </w:rPr>
        <w:t xml:space="preserve"> «Хустський базовий</w:t>
      </w:r>
    </w:p>
    <w:p w:rsidR="00EF7DC0" w:rsidRDefault="001956C7" w:rsidP="00EF7DC0">
      <w:pPr>
        <w:pStyle w:val="a3"/>
        <w:jc w:val="center"/>
        <w:rPr>
          <w:sz w:val="24"/>
          <w:szCs w:val="24"/>
        </w:rPr>
      </w:pPr>
      <w:proofErr w:type="spellStart"/>
      <w:r>
        <w:rPr>
          <w:sz w:val="24"/>
          <w:szCs w:val="24"/>
        </w:rPr>
        <w:t>КЗ</w:t>
      </w:r>
      <w:proofErr w:type="spellEnd"/>
      <w:r>
        <w:rPr>
          <w:sz w:val="24"/>
          <w:szCs w:val="24"/>
        </w:rPr>
        <w:t xml:space="preserve"> «</w:t>
      </w:r>
      <w:r w:rsidR="00EF7DC0">
        <w:rPr>
          <w:sz w:val="24"/>
          <w:szCs w:val="24"/>
        </w:rPr>
        <w:t>Хустськ</w:t>
      </w:r>
      <w:r>
        <w:rPr>
          <w:sz w:val="24"/>
          <w:szCs w:val="24"/>
        </w:rPr>
        <w:t>ий</w:t>
      </w:r>
      <w:r w:rsidR="00EF7DC0">
        <w:rPr>
          <w:sz w:val="24"/>
          <w:szCs w:val="24"/>
        </w:rPr>
        <w:t xml:space="preserve"> базов</w:t>
      </w:r>
      <w:r>
        <w:rPr>
          <w:sz w:val="24"/>
          <w:szCs w:val="24"/>
        </w:rPr>
        <w:t>ий</w:t>
      </w:r>
      <w:r w:rsidR="00EF7DC0">
        <w:rPr>
          <w:sz w:val="24"/>
          <w:szCs w:val="24"/>
        </w:rPr>
        <w:t xml:space="preserve"> медичн</w:t>
      </w:r>
      <w:r>
        <w:rPr>
          <w:sz w:val="24"/>
          <w:szCs w:val="24"/>
        </w:rPr>
        <w:t>ий</w:t>
      </w:r>
      <w:r w:rsidR="00EF7DC0">
        <w:rPr>
          <w:sz w:val="24"/>
          <w:szCs w:val="24"/>
        </w:rPr>
        <w:t xml:space="preserve">                   </w:t>
      </w:r>
      <w:r>
        <w:rPr>
          <w:sz w:val="24"/>
          <w:szCs w:val="24"/>
        </w:rPr>
        <w:t xml:space="preserve">  </w:t>
      </w:r>
      <w:r w:rsidR="00EF7DC0">
        <w:rPr>
          <w:sz w:val="24"/>
          <w:szCs w:val="24"/>
        </w:rPr>
        <w:t xml:space="preserve">       </w:t>
      </w:r>
      <w:r>
        <w:rPr>
          <w:sz w:val="24"/>
          <w:szCs w:val="24"/>
        </w:rPr>
        <w:t xml:space="preserve">   </w:t>
      </w:r>
      <w:r w:rsidR="00EF7DC0">
        <w:rPr>
          <w:sz w:val="24"/>
          <w:szCs w:val="24"/>
        </w:rPr>
        <w:t xml:space="preserve">                                     </w:t>
      </w:r>
      <w:proofErr w:type="spellStart"/>
      <w:r w:rsidR="00EF7DC0">
        <w:rPr>
          <w:sz w:val="24"/>
          <w:szCs w:val="24"/>
        </w:rPr>
        <w:t>медичний</w:t>
      </w:r>
      <w:proofErr w:type="spellEnd"/>
      <w:r w:rsidR="00EF7DC0">
        <w:rPr>
          <w:sz w:val="24"/>
          <w:szCs w:val="24"/>
        </w:rPr>
        <w:t xml:space="preserve"> фаховий коледж»</w:t>
      </w:r>
    </w:p>
    <w:p w:rsidR="00EF7DC0" w:rsidRDefault="00EF7DC0" w:rsidP="00EF7DC0">
      <w:pPr>
        <w:pStyle w:val="a3"/>
        <w:jc w:val="center"/>
        <w:rPr>
          <w:sz w:val="24"/>
          <w:szCs w:val="24"/>
        </w:rPr>
      </w:pPr>
      <w:r>
        <w:rPr>
          <w:sz w:val="24"/>
          <w:szCs w:val="24"/>
        </w:rPr>
        <w:t>фахов</w:t>
      </w:r>
      <w:r w:rsidR="001956C7">
        <w:rPr>
          <w:sz w:val="24"/>
          <w:szCs w:val="24"/>
        </w:rPr>
        <w:t>ий коледж»</w:t>
      </w:r>
      <w:r>
        <w:rPr>
          <w:sz w:val="24"/>
          <w:szCs w:val="24"/>
        </w:rPr>
        <w:t xml:space="preserve">                                 </w:t>
      </w:r>
      <w:r w:rsidR="001956C7">
        <w:rPr>
          <w:sz w:val="24"/>
          <w:szCs w:val="24"/>
        </w:rPr>
        <w:t xml:space="preserve">           </w:t>
      </w:r>
      <w:r>
        <w:rPr>
          <w:sz w:val="24"/>
          <w:szCs w:val="24"/>
        </w:rPr>
        <w:t xml:space="preserve">                                                                      Закарпатської ОР</w:t>
      </w:r>
    </w:p>
    <w:p w:rsidR="00EF7DC0" w:rsidRDefault="00EF7DC0" w:rsidP="00EF7DC0">
      <w:pPr>
        <w:pStyle w:val="a3"/>
        <w:jc w:val="center"/>
        <w:rPr>
          <w:sz w:val="24"/>
          <w:szCs w:val="24"/>
        </w:rPr>
      </w:pPr>
      <w:r>
        <w:rPr>
          <w:sz w:val="24"/>
          <w:szCs w:val="24"/>
        </w:rPr>
        <w:t>(протокол №</w:t>
      </w:r>
      <w:r w:rsidR="003C5F2A">
        <w:rPr>
          <w:sz w:val="24"/>
          <w:szCs w:val="24"/>
        </w:rPr>
        <w:t xml:space="preserve">32 </w:t>
      </w:r>
      <w:r>
        <w:rPr>
          <w:sz w:val="24"/>
          <w:szCs w:val="24"/>
        </w:rPr>
        <w:t xml:space="preserve">від </w:t>
      </w:r>
      <w:r w:rsidR="00BE63C1">
        <w:rPr>
          <w:sz w:val="24"/>
          <w:szCs w:val="24"/>
        </w:rPr>
        <w:t>10</w:t>
      </w:r>
      <w:r>
        <w:rPr>
          <w:sz w:val="24"/>
          <w:szCs w:val="24"/>
        </w:rPr>
        <w:t xml:space="preserve">.05.2022р.)                        </w:t>
      </w:r>
      <w:r w:rsidR="001956C7">
        <w:rPr>
          <w:sz w:val="24"/>
          <w:szCs w:val="24"/>
        </w:rPr>
        <w:t xml:space="preserve">        </w:t>
      </w:r>
      <w:r>
        <w:rPr>
          <w:sz w:val="24"/>
          <w:szCs w:val="24"/>
        </w:rPr>
        <w:t xml:space="preserve">                                  (протокол № 3 від 1</w:t>
      </w:r>
      <w:r w:rsidR="003C5F2A">
        <w:rPr>
          <w:sz w:val="24"/>
          <w:szCs w:val="24"/>
        </w:rPr>
        <w:t>0</w:t>
      </w:r>
      <w:r>
        <w:rPr>
          <w:sz w:val="24"/>
          <w:szCs w:val="24"/>
        </w:rPr>
        <w:t>.05.2022р.)</w:t>
      </w:r>
    </w:p>
    <w:p w:rsidR="00EF7DC0" w:rsidRDefault="00EF7DC0" w:rsidP="00EF7DC0">
      <w:pPr>
        <w:pStyle w:val="a3"/>
        <w:jc w:val="center"/>
        <w:rPr>
          <w:sz w:val="24"/>
          <w:szCs w:val="24"/>
        </w:rPr>
      </w:pPr>
      <w:r>
        <w:rPr>
          <w:sz w:val="24"/>
          <w:szCs w:val="24"/>
        </w:rPr>
        <w:t xml:space="preserve">Голова профспілки                                            </w:t>
      </w:r>
      <w:r w:rsidR="001956C7">
        <w:rPr>
          <w:sz w:val="24"/>
          <w:szCs w:val="24"/>
        </w:rPr>
        <w:t xml:space="preserve">          </w:t>
      </w:r>
      <w:r>
        <w:rPr>
          <w:sz w:val="24"/>
          <w:szCs w:val="24"/>
        </w:rPr>
        <w:t xml:space="preserve">                                                              Голова педради</w:t>
      </w:r>
    </w:p>
    <w:p w:rsidR="00EF7DC0" w:rsidRDefault="00EF7DC0" w:rsidP="00EF7DC0">
      <w:pPr>
        <w:pStyle w:val="a3"/>
        <w:jc w:val="center"/>
        <w:rPr>
          <w:sz w:val="24"/>
          <w:szCs w:val="24"/>
        </w:rPr>
      </w:pPr>
    </w:p>
    <w:p w:rsidR="00EF7DC0" w:rsidRDefault="00EF7DC0" w:rsidP="00EF7DC0">
      <w:pPr>
        <w:pStyle w:val="a3"/>
        <w:jc w:val="center"/>
        <w:rPr>
          <w:sz w:val="24"/>
          <w:szCs w:val="24"/>
        </w:rPr>
      </w:pPr>
      <w:r>
        <w:rPr>
          <w:sz w:val="24"/>
          <w:szCs w:val="24"/>
        </w:rPr>
        <w:t>Л.</w:t>
      </w:r>
      <w:proofErr w:type="spellStart"/>
      <w:r>
        <w:rPr>
          <w:sz w:val="24"/>
          <w:szCs w:val="24"/>
        </w:rPr>
        <w:t>Буришина</w:t>
      </w:r>
      <w:proofErr w:type="spellEnd"/>
      <w:r>
        <w:rPr>
          <w:sz w:val="24"/>
          <w:szCs w:val="24"/>
        </w:rPr>
        <w:t xml:space="preserve">                                                              В.Бабич</w:t>
      </w:r>
    </w:p>
    <w:p w:rsidR="00EF7DC0" w:rsidRDefault="00EF7DC0" w:rsidP="00EF7DC0">
      <w:pPr>
        <w:pStyle w:val="a3"/>
        <w:jc w:val="center"/>
        <w:rPr>
          <w:sz w:val="24"/>
          <w:szCs w:val="24"/>
        </w:rPr>
      </w:pPr>
    </w:p>
    <w:p w:rsidR="00EF7DC0" w:rsidRDefault="00EF7DC0" w:rsidP="00EF7DC0">
      <w:pPr>
        <w:pStyle w:val="a3"/>
        <w:jc w:val="center"/>
        <w:rPr>
          <w:sz w:val="24"/>
          <w:szCs w:val="24"/>
        </w:rPr>
      </w:pPr>
    </w:p>
    <w:p w:rsidR="00EF7DC0" w:rsidRDefault="00EF7DC0" w:rsidP="00EF7DC0">
      <w:pPr>
        <w:pStyle w:val="a3"/>
        <w:jc w:val="center"/>
        <w:rPr>
          <w:sz w:val="24"/>
          <w:szCs w:val="24"/>
        </w:rPr>
      </w:pPr>
    </w:p>
    <w:p w:rsidR="00EF7DC0" w:rsidRDefault="00EF7DC0" w:rsidP="00EF7DC0">
      <w:pPr>
        <w:pStyle w:val="a7"/>
        <w:jc w:val="right"/>
        <w:rPr>
          <w:spacing w:val="-15"/>
        </w:rPr>
      </w:pPr>
      <w:r>
        <w:t>Введено</w:t>
      </w:r>
      <w:r>
        <w:rPr>
          <w:spacing w:val="-10"/>
        </w:rPr>
        <w:t xml:space="preserve"> </w:t>
      </w:r>
      <w:r>
        <w:t>в</w:t>
      </w:r>
      <w:r>
        <w:rPr>
          <w:spacing w:val="-16"/>
        </w:rPr>
        <w:t xml:space="preserve"> </w:t>
      </w:r>
      <w:r>
        <w:t>дію</w:t>
      </w:r>
      <w:r>
        <w:rPr>
          <w:spacing w:val="-15"/>
        </w:rPr>
        <w:t xml:space="preserve"> </w:t>
      </w:r>
    </w:p>
    <w:p w:rsidR="00EF7DC0" w:rsidRDefault="00EF7DC0" w:rsidP="00EF7DC0">
      <w:pPr>
        <w:pStyle w:val="a7"/>
        <w:jc w:val="right"/>
        <w:rPr>
          <w:spacing w:val="-12"/>
        </w:rPr>
      </w:pPr>
      <w:r>
        <w:t>наказом</w:t>
      </w:r>
      <w:r>
        <w:rPr>
          <w:spacing w:val="-12"/>
        </w:rPr>
        <w:t xml:space="preserve"> </w:t>
      </w:r>
      <w:proofErr w:type="spellStart"/>
      <w:r>
        <w:t>т.в.о</w:t>
      </w:r>
      <w:proofErr w:type="spellEnd"/>
      <w:r>
        <w:t>.</w:t>
      </w:r>
      <w:r>
        <w:rPr>
          <w:spacing w:val="-12"/>
        </w:rPr>
        <w:t xml:space="preserve"> </w:t>
      </w:r>
      <w:r>
        <w:t xml:space="preserve">директора </w:t>
      </w:r>
    </w:p>
    <w:p w:rsidR="00EF7DC0" w:rsidRDefault="001956C7" w:rsidP="00EF7DC0">
      <w:pPr>
        <w:pStyle w:val="a7"/>
        <w:jc w:val="right"/>
      </w:pPr>
      <w:proofErr w:type="spellStart"/>
      <w:r>
        <w:t>КЗ</w:t>
      </w:r>
      <w:proofErr w:type="spellEnd"/>
      <w:r>
        <w:t xml:space="preserve"> «</w:t>
      </w:r>
      <w:r w:rsidR="00EF7DC0">
        <w:t>Хустськ</w:t>
      </w:r>
      <w:r>
        <w:t>ий</w:t>
      </w:r>
      <w:r w:rsidR="00EF7DC0">
        <w:t xml:space="preserve"> базов</w:t>
      </w:r>
      <w:r>
        <w:t>ий</w:t>
      </w:r>
    </w:p>
    <w:p w:rsidR="00EF7DC0" w:rsidRDefault="00EF7DC0" w:rsidP="00EF7DC0">
      <w:pPr>
        <w:pStyle w:val="a7"/>
        <w:jc w:val="right"/>
      </w:pPr>
      <w:r>
        <w:t xml:space="preserve"> медичн</w:t>
      </w:r>
      <w:r w:rsidR="001956C7">
        <w:t>ий</w:t>
      </w:r>
      <w:r>
        <w:t xml:space="preserve"> фахов</w:t>
      </w:r>
      <w:r w:rsidR="001956C7">
        <w:t>ий коледж»</w:t>
      </w:r>
    </w:p>
    <w:p w:rsidR="00EF7DC0" w:rsidRDefault="00EF7DC0" w:rsidP="00EF7DC0">
      <w:pPr>
        <w:pStyle w:val="a7"/>
        <w:jc w:val="right"/>
      </w:pPr>
      <w:r>
        <w:t>від</w:t>
      </w:r>
      <w:r>
        <w:rPr>
          <w:spacing w:val="-15"/>
        </w:rPr>
        <w:t xml:space="preserve"> </w:t>
      </w:r>
      <w:r>
        <w:t>1</w:t>
      </w:r>
      <w:r w:rsidR="00BE63C1">
        <w:t>1</w:t>
      </w:r>
      <w:r>
        <w:rPr>
          <w:spacing w:val="-16"/>
        </w:rPr>
        <w:t xml:space="preserve"> </w:t>
      </w:r>
      <w:r>
        <w:t>травня</w:t>
      </w:r>
      <w:r>
        <w:rPr>
          <w:spacing w:val="-9"/>
        </w:rPr>
        <w:t xml:space="preserve"> </w:t>
      </w:r>
      <w:r>
        <w:t>2022</w:t>
      </w:r>
      <w:r>
        <w:rPr>
          <w:spacing w:val="-2"/>
        </w:rPr>
        <w:t xml:space="preserve"> </w:t>
      </w:r>
      <w:r>
        <w:t>року №____</w:t>
      </w:r>
    </w:p>
    <w:p w:rsidR="00EF7DC0" w:rsidRDefault="00EF7DC0" w:rsidP="00EF7DC0">
      <w:pPr>
        <w:pStyle w:val="a7"/>
        <w:jc w:val="right"/>
      </w:pPr>
    </w:p>
    <w:p w:rsidR="00EF7DC0" w:rsidRDefault="00EF7DC0" w:rsidP="00EF7DC0">
      <w:pPr>
        <w:pStyle w:val="a7"/>
        <w:jc w:val="right"/>
      </w:pPr>
    </w:p>
    <w:p w:rsidR="00EF7DC0" w:rsidRDefault="00EF7DC0" w:rsidP="00EF7DC0">
      <w:pPr>
        <w:pStyle w:val="a7"/>
        <w:jc w:val="right"/>
      </w:pPr>
    </w:p>
    <w:p w:rsidR="00EF7DC0" w:rsidRDefault="00EF7DC0" w:rsidP="00EF7DC0">
      <w:pPr>
        <w:pStyle w:val="a7"/>
        <w:jc w:val="right"/>
      </w:pPr>
    </w:p>
    <w:p w:rsidR="00EF7DC0" w:rsidRDefault="00EF7DC0" w:rsidP="00EF7DC0">
      <w:pPr>
        <w:pStyle w:val="a7"/>
        <w:jc w:val="right"/>
      </w:pPr>
    </w:p>
    <w:p w:rsidR="00EF7DC0" w:rsidRDefault="00EF7DC0" w:rsidP="00EF7DC0">
      <w:pPr>
        <w:pStyle w:val="a7"/>
        <w:jc w:val="right"/>
      </w:pPr>
    </w:p>
    <w:p w:rsidR="00EF7DC0" w:rsidRDefault="00EF7DC0" w:rsidP="00EF7DC0">
      <w:pPr>
        <w:pStyle w:val="a3"/>
        <w:kinsoku w:val="0"/>
        <w:overflowPunct w:val="0"/>
        <w:ind w:left="2609" w:right="1706"/>
        <w:rPr>
          <w:b/>
          <w:spacing w:val="-2"/>
          <w:sz w:val="29"/>
          <w:szCs w:val="29"/>
        </w:rPr>
      </w:pPr>
      <w:r>
        <w:rPr>
          <w:b/>
          <w:spacing w:val="-2"/>
          <w:sz w:val="29"/>
          <w:szCs w:val="29"/>
        </w:rPr>
        <w:t xml:space="preserve">                     ПОЛОЖЕННЯ</w:t>
      </w:r>
    </w:p>
    <w:p w:rsidR="00EF7DC0" w:rsidRDefault="00EF7DC0" w:rsidP="00EF7DC0">
      <w:pPr>
        <w:pStyle w:val="a3"/>
        <w:kinsoku w:val="0"/>
        <w:overflowPunct w:val="0"/>
        <w:ind w:left="2609" w:right="1706"/>
        <w:rPr>
          <w:b/>
          <w:spacing w:val="-2"/>
          <w:sz w:val="29"/>
          <w:szCs w:val="29"/>
        </w:rPr>
      </w:pPr>
    </w:p>
    <w:p w:rsidR="00DF5003" w:rsidRDefault="00DF5003" w:rsidP="00EF7DC0">
      <w:pPr>
        <w:pStyle w:val="a3"/>
        <w:jc w:val="center"/>
        <w:rPr>
          <w:b/>
          <w:szCs w:val="29"/>
        </w:rPr>
      </w:pPr>
      <w:r>
        <w:rPr>
          <w:b/>
          <w:szCs w:val="29"/>
        </w:rPr>
        <w:t>П</w:t>
      </w:r>
      <w:r w:rsidR="00EF7DC0">
        <w:rPr>
          <w:b/>
          <w:szCs w:val="29"/>
        </w:rPr>
        <w:t>ро</w:t>
      </w:r>
      <w:r>
        <w:rPr>
          <w:b/>
          <w:szCs w:val="29"/>
        </w:rPr>
        <w:t xml:space="preserve"> акредитацію та </w:t>
      </w:r>
      <w:r w:rsidR="00EF7DC0">
        <w:rPr>
          <w:b/>
          <w:szCs w:val="29"/>
        </w:rPr>
        <w:t xml:space="preserve"> порядок </w:t>
      </w:r>
      <w:r>
        <w:rPr>
          <w:b/>
          <w:szCs w:val="29"/>
        </w:rPr>
        <w:t xml:space="preserve">роботи представників </w:t>
      </w:r>
    </w:p>
    <w:p w:rsidR="00EF7DC0" w:rsidRDefault="00DF5003" w:rsidP="00EF7DC0">
      <w:pPr>
        <w:pStyle w:val="a3"/>
        <w:jc w:val="center"/>
        <w:rPr>
          <w:b/>
          <w:szCs w:val="29"/>
        </w:rPr>
      </w:pPr>
      <w:r>
        <w:rPr>
          <w:b/>
          <w:szCs w:val="29"/>
        </w:rPr>
        <w:t xml:space="preserve">засобів масової інформації під час </w:t>
      </w:r>
      <w:r w:rsidR="00EF7DC0">
        <w:rPr>
          <w:b/>
          <w:szCs w:val="29"/>
        </w:rPr>
        <w:t xml:space="preserve"> виборів директора  </w:t>
      </w:r>
    </w:p>
    <w:p w:rsidR="00EF7DC0" w:rsidRPr="00CB099A" w:rsidRDefault="00EF7DC0" w:rsidP="00EF7DC0">
      <w:pPr>
        <w:pStyle w:val="a3"/>
        <w:jc w:val="center"/>
        <w:rPr>
          <w:b/>
          <w:szCs w:val="29"/>
        </w:rPr>
      </w:pPr>
      <w:r>
        <w:rPr>
          <w:b/>
          <w:szCs w:val="25"/>
        </w:rPr>
        <w:t xml:space="preserve"> </w:t>
      </w:r>
      <w:proofErr w:type="spellStart"/>
      <w:r w:rsidR="001956C7">
        <w:rPr>
          <w:b/>
          <w:szCs w:val="25"/>
        </w:rPr>
        <w:t>КЗ</w:t>
      </w:r>
      <w:proofErr w:type="spellEnd"/>
      <w:r w:rsidR="001956C7">
        <w:rPr>
          <w:b/>
          <w:szCs w:val="25"/>
        </w:rPr>
        <w:t xml:space="preserve"> «</w:t>
      </w:r>
      <w:r>
        <w:rPr>
          <w:b/>
          <w:szCs w:val="25"/>
        </w:rPr>
        <w:t>Хустськ</w:t>
      </w:r>
      <w:r w:rsidR="001956C7">
        <w:rPr>
          <w:b/>
          <w:szCs w:val="25"/>
        </w:rPr>
        <w:t>ий</w:t>
      </w:r>
      <w:r>
        <w:rPr>
          <w:b/>
          <w:szCs w:val="25"/>
        </w:rPr>
        <w:t xml:space="preserve"> базов</w:t>
      </w:r>
      <w:r w:rsidR="001956C7">
        <w:rPr>
          <w:b/>
          <w:szCs w:val="25"/>
        </w:rPr>
        <w:t>ий</w:t>
      </w:r>
      <w:r>
        <w:rPr>
          <w:b/>
          <w:szCs w:val="25"/>
        </w:rPr>
        <w:t xml:space="preserve"> медичн</w:t>
      </w:r>
      <w:r w:rsidR="001956C7">
        <w:rPr>
          <w:b/>
          <w:szCs w:val="25"/>
        </w:rPr>
        <w:t>ий</w:t>
      </w:r>
      <w:r>
        <w:rPr>
          <w:b/>
          <w:szCs w:val="25"/>
        </w:rPr>
        <w:t xml:space="preserve"> фахов</w:t>
      </w:r>
      <w:r w:rsidR="001956C7">
        <w:rPr>
          <w:b/>
          <w:szCs w:val="25"/>
        </w:rPr>
        <w:t>ий коледж»</w:t>
      </w:r>
    </w:p>
    <w:p w:rsidR="00EF7DC0" w:rsidRDefault="00EF7DC0" w:rsidP="00EF7DC0">
      <w:pPr>
        <w:pStyle w:val="a3"/>
        <w:jc w:val="center"/>
        <w:rPr>
          <w:b/>
          <w:szCs w:val="25"/>
        </w:rPr>
      </w:pPr>
    </w:p>
    <w:p w:rsidR="00EF7DC0" w:rsidRDefault="00EF7DC0" w:rsidP="00EF7DC0">
      <w:pPr>
        <w:pStyle w:val="a3"/>
        <w:jc w:val="center"/>
        <w:rPr>
          <w:b/>
          <w:szCs w:val="25"/>
        </w:rPr>
      </w:pPr>
    </w:p>
    <w:p w:rsidR="00EF7DC0" w:rsidRDefault="00EF7DC0" w:rsidP="00EF7DC0">
      <w:pPr>
        <w:pStyle w:val="a3"/>
        <w:jc w:val="center"/>
        <w:rPr>
          <w:b/>
          <w:szCs w:val="25"/>
        </w:rPr>
      </w:pPr>
    </w:p>
    <w:p w:rsidR="00EF7DC0" w:rsidRDefault="00EF7DC0" w:rsidP="00EF7DC0">
      <w:pPr>
        <w:pStyle w:val="a3"/>
        <w:jc w:val="center"/>
        <w:rPr>
          <w:b/>
          <w:szCs w:val="25"/>
        </w:rPr>
      </w:pPr>
    </w:p>
    <w:p w:rsidR="00EF7DC0" w:rsidRDefault="00EF7DC0" w:rsidP="00EF7DC0">
      <w:pPr>
        <w:pStyle w:val="a3"/>
        <w:jc w:val="center"/>
        <w:rPr>
          <w:b/>
          <w:szCs w:val="25"/>
        </w:rPr>
      </w:pPr>
    </w:p>
    <w:p w:rsidR="00EF7DC0" w:rsidRDefault="00EF7DC0" w:rsidP="00EF7DC0">
      <w:pPr>
        <w:pStyle w:val="a3"/>
        <w:jc w:val="center"/>
        <w:rPr>
          <w:b/>
          <w:szCs w:val="25"/>
        </w:rPr>
      </w:pPr>
    </w:p>
    <w:p w:rsidR="00EF7DC0" w:rsidRDefault="00EF7DC0" w:rsidP="00EF7DC0">
      <w:pPr>
        <w:pStyle w:val="a3"/>
        <w:jc w:val="center"/>
        <w:rPr>
          <w:b/>
          <w:szCs w:val="25"/>
        </w:rPr>
      </w:pPr>
    </w:p>
    <w:p w:rsidR="00EF7DC0" w:rsidRDefault="00EF7DC0" w:rsidP="00EF7DC0">
      <w:pPr>
        <w:pStyle w:val="a3"/>
        <w:jc w:val="right"/>
        <w:rPr>
          <w:sz w:val="20"/>
          <w:szCs w:val="20"/>
        </w:rPr>
      </w:pPr>
      <w:r>
        <w:rPr>
          <w:sz w:val="20"/>
          <w:szCs w:val="20"/>
        </w:rPr>
        <w:t>Розроблено Організаційним комітетом</w:t>
      </w:r>
    </w:p>
    <w:p w:rsidR="00EF7DC0" w:rsidRDefault="00EF7DC0" w:rsidP="00EF7DC0">
      <w:pPr>
        <w:pStyle w:val="a3"/>
        <w:jc w:val="right"/>
        <w:rPr>
          <w:sz w:val="20"/>
          <w:szCs w:val="20"/>
        </w:rPr>
      </w:pPr>
      <w:r>
        <w:rPr>
          <w:sz w:val="20"/>
          <w:szCs w:val="20"/>
        </w:rPr>
        <w:t>з проведення виборів на посаду директора</w:t>
      </w:r>
    </w:p>
    <w:p w:rsidR="00EF7DC0" w:rsidRDefault="001956C7" w:rsidP="00EF7DC0">
      <w:pPr>
        <w:pStyle w:val="a3"/>
        <w:jc w:val="right"/>
        <w:rPr>
          <w:sz w:val="20"/>
          <w:szCs w:val="20"/>
        </w:rPr>
      </w:pPr>
      <w:proofErr w:type="spellStart"/>
      <w:r>
        <w:rPr>
          <w:sz w:val="20"/>
          <w:szCs w:val="20"/>
        </w:rPr>
        <w:t>КЗ</w:t>
      </w:r>
      <w:proofErr w:type="spellEnd"/>
      <w:r>
        <w:rPr>
          <w:sz w:val="20"/>
          <w:szCs w:val="20"/>
        </w:rPr>
        <w:t xml:space="preserve"> «</w:t>
      </w:r>
      <w:r w:rsidR="00EF7DC0">
        <w:rPr>
          <w:sz w:val="20"/>
          <w:szCs w:val="20"/>
        </w:rPr>
        <w:t>Хустськ</w:t>
      </w:r>
      <w:r>
        <w:rPr>
          <w:sz w:val="20"/>
          <w:szCs w:val="20"/>
        </w:rPr>
        <w:t>ий</w:t>
      </w:r>
      <w:r w:rsidR="00EF7DC0">
        <w:rPr>
          <w:sz w:val="20"/>
          <w:szCs w:val="20"/>
        </w:rPr>
        <w:t xml:space="preserve"> базов</w:t>
      </w:r>
      <w:r>
        <w:rPr>
          <w:sz w:val="20"/>
          <w:szCs w:val="20"/>
        </w:rPr>
        <w:t>ий</w:t>
      </w:r>
      <w:r w:rsidR="00EF7DC0">
        <w:rPr>
          <w:sz w:val="20"/>
          <w:szCs w:val="20"/>
        </w:rPr>
        <w:t xml:space="preserve"> медичн</w:t>
      </w:r>
      <w:r>
        <w:rPr>
          <w:sz w:val="20"/>
          <w:szCs w:val="20"/>
        </w:rPr>
        <w:t>ий</w:t>
      </w:r>
      <w:r w:rsidR="00EF7DC0">
        <w:rPr>
          <w:sz w:val="20"/>
          <w:szCs w:val="20"/>
        </w:rPr>
        <w:t xml:space="preserve"> фахов</w:t>
      </w:r>
      <w:r>
        <w:rPr>
          <w:sz w:val="20"/>
          <w:szCs w:val="20"/>
        </w:rPr>
        <w:t>ий</w:t>
      </w:r>
      <w:r w:rsidR="00EF7DC0">
        <w:rPr>
          <w:sz w:val="20"/>
          <w:szCs w:val="20"/>
        </w:rPr>
        <w:t xml:space="preserve"> </w:t>
      </w:r>
    </w:p>
    <w:p w:rsidR="00EF7DC0" w:rsidRDefault="001956C7" w:rsidP="00EF7DC0">
      <w:pPr>
        <w:pStyle w:val="a3"/>
        <w:jc w:val="right"/>
        <w:rPr>
          <w:sz w:val="20"/>
          <w:szCs w:val="20"/>
        </w:rPr>
      </w:pPr>
      <w:r>
        <w:rPr>
          <w:sz w:val="20"/>
          <w:szCs w:val="20"/>
        </w:rPr>
        <w:t>коледж»</w:t>
      </w:r>
      <w:r w:rsidR="00EF7DC0">
        <w:rPr>
          <w:sz w:val="20"/>
          <w:szCs w:val="20"/>
        </w:rPr>
        <w:t xml:space="preserve"> (протокол № 2 від </w:t>
      </w:r>
      <w:r w:rsidR="003C5F2A">
        <w:rPr>
          <w:sz w:val="20"/>
          <w:szCs w:val="20"/>
        </w:rPr>
        <w:t>05.05</w:t>
      </w:r>
      <w:r w:rsidR="00EF7DC0">
        <w:rPr>
          <w:sz w:val="20"/>
          <w:szCs w:val="20"/>
        </w:rPr>
        <w:t xml:space="preserve"> 2022 року) </w:t>
      </w:r>
    </w:p>
    <w:p w:rsidR="00EF7DC0" w:rsidRDefault="00EF7DC0" w:rsidP="00EF7DC0">
      <w:pPr>
        <w:pStyle w:val="a3"/>
        <w:jc w:val="right"/>
        <w:rPr>
          <w:sz w:val="20"/>
          <w:szCs w:val="20"/>
        </w:rPr>
      </w:pPr>
    </w:p>
    <w:p w:rsidR="00EF7DC0" w:rsidRDefault="00EF7DC0" w:rsidP="00EF7DC0">
      <w:pPr>
        <w:pStyle w:val="a3"/>
        <w:jc w:val="right"/>
        <w:rPr>
          <w:sz w:val="20"/>
          <w:szCs w:val="20"/>
        </w:rPr>
      </w:pPr>
    </w:p>
    <w:p w:rsidR="00EF7DC0" w:rsidRDefault="00EF7DC0" w:rsidP="00EF7DC0">
      <w:pPr>
        <w:pStyle w:val="a3"/>
        <w:jc w:val="right"/>
        <w:rPr>
          <w:sz w:val="20"/>
          <w:szCs w:val="20"/>
        </w:rPr>
      </w:pPr>
    </w:p>
    <w:p w:rsidR="00EF7DC0" w:rsidRDefault="00EF7DC0" w:rsidP="00EF7DC0">
      <w:pPr>
        <w:pStyle w:val="a3"/>
        <w:jc w:val="right"/>
        <w:rPr>
          <w:sz w:val="20"/>
          <w:szCs w:val="20"/>
        </w:rPr>
      </w:pPr>
    </w:p>
    <w:p w:rsidR="00EF7DC0" w:rsidRDefault="00EF7DC0" w:rsidP="00EF7DC0">
      <w:pPr>
        <w:pStyle w:val="a3"/>
        <w:jc w:val="right"/>
        <w:rPr>
          <w:sz w:val="20"/>
          <w:szCs w:val="20"/>
        </w:rPr>
      </w:pPr>
    </w:p>
    <w:p w:rsidR="00EF7DC0" w:rsidRDefault="00EF7DC0" w:rsidP="00EF7DC0">
      <w:pPr>
        <w:pStyle w:val="a3"/>
        <w:jc w:val="right"/>
        <w:rPr>
          <w:sz w:val="20"/>
          <w:szCs w:val="20"/>
        </w:rPr>
      </w:pPr>
    </w:p>
    <w:p w:rsidR="00EF7DC0" w:rsidRDefault="00EF7DC0" w:rsidP="001956C7">
      <w:pPr>
        <w:pStyle w:val="a3"/>
        <w:rPr>
          <w:sz w:val="20"/>
          <w:szCs w:val="20"/>
        </w:rPr>
      </w:pPr>
    </w:p>
    <w:p w:rsidR="00EF7DC0" w:rsidRDefault="00EF7DC0" w:rsidP="00EF7DC0">
      <w:pPr>
        <w:pStyle w:val="a3"/>
        <w:jc w:val="right"/>
        <w:rPr>
          <w:sz w:val="20"/>
          <w:szCs w:val="20"/>
        </w:rPr>
      </w:pPr>
    </w:p>
    <w:p w:rsidR="00EF7DC0" w:rsidRDefault="00EF7DC0" w:rsidP="00EF7DC0">
      <w:pPr>
        <w:pStyle w:val="a3"/>
        <w:jc w:val="right"/>
        <w:rPr>
          <w:sz w:val="20"/>
          <w:szCs w:val="20"/>
        </w:rPr>
      </w:pPr>
    </w:p>
    <w:p w:rsidR="00EF7DC0" w:rsidRDefault="00EF7DC0" w:rsidP="00EF7DC0">
      <w:pPr>
        <w:pStyle w:val="a3"/>
        <w:jc w:val="right"/>
        <w:rPr>
          <w:sz w:val="20"/>
          <w:szCs w:val="20"/>
        </w:rPr>
      </w:pPr>
    </w:p>
    <w:p w:rsidR="00EF7DC0" w:rsidRDefault="00EF7DC0" w:rsidP="00EF7DC0">
      <w:pPr>
        <w:pStyle w:val="a3"/>
        <w:jc w:val="center"/>
        <w:rPr>
          <w:b/>
        </w:rPr>
      </w:pPr>
      <w:r>
        <w:rPr>
          <w:b/>
        </w:rPr>
        <w:t>Хуст – 2022р</w:t>
      </w:r>
    </w:p>
    <w:p w:rsidR="003C07E1" w:rsidRDefault="003C07E1">
      <w:pPr>
        <w:spacing w:line="321" w:lineRule="exact"/>
        <w:sectPr w:rsidR="003C07E1">
          <w:type w:val="continuous"/>
          <w:pgSz w:w="11900" w:h="16840"/>
          <w:pgMar w:top="960" w:right="320" w:bottom="280" w:left="1020" w:header="708" w:footer="708" w:gutter="0"/>
          <w:cols w:space="720"/>
        </w:sectPr>
      </w:pPr>
    </w:p>
    <w:p w:rsidR="001956C7" w:rsidRPr="00DF5003" w:rsidRDefault="001956C7" w:rsidP="001956C7">
      <w:pPr>
        <w:pStyle w:val="Heading1"/>
        <w:tabs>
          <w:tab w:val="left" w:pos="3498"/>
        </w:tabs>
        <w:spacing w:before="67" w:line="360" w:lineRule="auto"/>
        <w:ind w:left="3292" w:right="333" w:firstLine="0"/>
      </w:pPr>
      <w:r>
        <w:rPr>
          <w:w w:val="95"/>
        </w:rPr>
        <w:lastRenderedPageBreak/>
        <w:t>1.ЗАГАЛЬНІ</w:t>
      </w:r>
      <w:r>
        <w:rPr>
          <w:spacing w:val="64"/>
        </w:rPr>
        <w:t xml:space="preserve"> </w:t>
      </w:r>
      <w:r>
        <w:rPr>
          <w:spacing w:val="-2"/>
        </w:rPr>
        <w:t>ПОЛОЖЕННЯ</w:t>
      </w:r>
    </w:p>
    <w:p w:rsidR="001956C7" w:rsidRDefault="001956C7" w:rsidP="001956C7">
      <w:pPr>
        <w:pStyle w:val="Heading1"/>
        <w:tabs>
          <w:tab w:val="left" w:pos="3498"/>
        </w:tabs>
        <w:spacing w:before="67" w:line="360" w:lineRule="auto"/>
        <w:ind w:left="3292" w:right="333" w:firstLine="0"/>
        <w:jc w:val="right"/>
      </w:pPr>
    </w:p>
    <w:p w:rsidR="001956C7" w:rsidRDefault="001956C7" w:rsidP="001956C7">
      <w:pPr>
        <w:pStyle w:val="a3"/>
        <w:spacing w:line="360" w:lineRule="auto"/>
        <w:jc w:val="both"/>
      </w:pPr>
      <w:r>
        <w:t>1.1. Це Положення визначає умови організації представників засобів масової інформації (далі - 3MI) під час проведення</w:t>
      </w:r>
      <w:r>
        <w:rPr>
          <w:spacing w:val="40"/>
        </w:rPr>
        <w:t xml:space="preserve"> </w:t>
      </w:r>
      <w:r>
        <w:t xml:space="preserve">виборів директора </w:t>
      </w:r>
      <w:proofErr w:type="spellStart"/>
      <w:r>
        <w:t>КЗ</w:t>
      </w:r>
      <w:proofErr w:type="spellEnd"/>
      <w:r>
        <w:t xml:space="preserve"> «Хустський  базовий  медичний фаховий коледж» Закарпатської обласної ради(далі</w:t>
      </w:r>
      <w:r>
        <w:rPr>
          <w:spacing w:val="-18"/>
        </w:rPr>
        <w:t xml:space="preserve"> </w:t>
      </w:r>
      <w:r>
        <w:t>-</w:t>
      </w:r>
      <w:r>
        <w:rPr>
          <w:spacing w:val="-17"/>
        </w:rPr>
        <w:t xml:space="preserve"> </w:t>
      </w:r>
      <w:r>
        <w:t>Коледж)</w:t>
      </w:r>
      <w:r>
        <w:rPr>
          <w:spacing w:val="-18"/>
        </w:rPr>
        <w:t xml:space="preserve"> </w:t>
      </w:r>
      <w:r>
        <w:t>з</w:t>
      </w:r>
      <w:r>
        <w:rPr>
          <w:spacing w:val="-17"/>
        </w:rPr>
        <w:t xml:space="preserve"> </w:t>
      </w:r>
      <w:r>
        <w:t>метою</w:t>
      </w:r>
      <w:r>
        <w:rPr>
          <w:spacing w:val="-18"/>
        </w:rPr>
        <w:t xml:space="preserve"> </w:t>
      </w:r>
      <w:r>
        <w:t>забезпечення демократичності, прозорості та відкритості виборів, що проводяться шляхом таємного голосування.</w:t>
      </w:r>
    </w:p>
    <w:p w:rsidR="001956C7" w:rsidRDefault="001956C7" w:rsidP="001956C7">
      <w:pPr>
        <w:pStyle w:val="a3"/>
        <w:spacing w:line="360" w:lineRule="auto"/>
        <w:jc w:val="both"/>
      </w:pPr>
      <w:r w:rsidRPr="00FC5D92">
        <w:t xml:space="preserve">1.2.Положення про порядок роботи представників засобів масової інформації під час виборів директора </w:t>
      </w:r>
      <w:proofErr w:type="spellStart"/>
      <w:r>
        <w:t>КЗ</w:t>
      </w:r>
      <w:proofErr w:type="spellEnd"/>
      <w:r>
        <w:t xml:space="preserve"> «Хустський  базовий  медичний фаховий коледж» Закарпатської обласної ради</w:t>
      </w:r>
      <w:r w:rsidRPr="00FC5D92">
        <w:t xml:space="preserve">(далі - Положення) розроблено відповідно до вимог  Закону України «Про фахову </w:t>
      </w:r>
      <w:proofErr w:type="spellStart"/>
      <w:r w:rsidRPr="00FC5D92">
        <w:t>передвищу</w:t>
      </w:r>
      <w:proofErr w:type="spellEnd"/>
      <w:r w:rsidRPr="00FC5D92">
        <w:t xml:space="preserve"> освіту» від 06.06.2019 року № 2745-VIII, наказу Міністерства освіти i науки України №251 від 23.02.2021 року «Про затвердження типового положення про конкурсний відбір на посаду керівника закладу фахової </w:t>
      </w:r>
      <w:proofErr w:type="spellStart"/>
      <w:r w:rsidRPr="00FC5D92">
        <w:t>передвищої</w:t>
      </w:r>
      <w:proofErr w:type="spellEnd"/>
      <w:r w:rsidRPr="00FC5D92">
        <w:t xml:space="preserve"> освіти», Положення про порядок проведення виборів директора Хустського базового медичного фахового коледжу, на виконання розпорядження Закарпатської обласної ради від 11 квітня 2022 року № 28-рд «Про оголошення конкурсу на заміщення вакантної посади директора Комунального закладу «Хустський базовий медичний фаховий коледж» Закарпатської обласної ради (далі - Коледж).</w:t>
      </w:r>
    </w:p>
    <w:p w:rsidR="001956C7" w:rsidRDefault="001956C7" w:rsidP="001956C7">
      <w:pPr>
        <w:pStyle w:val="a3"/>
        <w:spacing w:line="360" w:lineRule="auto"/>
        <w:jc w:val="both"/>
      </w:pPr>
      <w:r>
        <w:t>1.3. Цей</w:t>
      </w:r>
      <w:r>
        <w:rPr>
          <w:spacing w:val="-16"/>
        </w:rPr>
        <w:t xml:space="preserve"> </w:t>
      </w:r>
      <w:r>
        <w:t>Порядок,</w:t>
      </w:r>
      <w:r>
        <w:rPr>
          <w:spacing w:val="-15"/>
        </w:rPr>
        <w:t xml:space="preserve"> </w:t>
      </w:r>
      <w:r>
        <w:t>а</w:t>
      </w:r>
      <w:r>
        <w:rPr>
          <w:spacing w:val="-16"/>
        </w:rPr>
        <w:t xml:space="preserve"> </w:t>
      </w:r>
      <w:r>
        <w:t>також</w:t>
      </w:r>
      <w:r>
        <w:rPr>
          <w:spacing w:val="-15"/>
        </w:rPr>
        <w:t xml:space="preserve"> </w:t>
      </w:r>
      <w:r>
        <w:t>зміни</w:t>
      </w:r>
      <w:r>
        <w:rPr>
          <w:spacing w:val="-10"/>
        </w:rPr>
        <w:t xml:space="preserve"> </w:t>
      </w:r>
      <w:r>
        <w:t>i</w:t>
      </w:r>
      <w:r>
        <w:rPr>
          <w:spacing w:val="-16"/>
        </w:rPr>
        <w:t xml:space="preserve"> </w:t>
      </w:r>
      <w:r>
        <w:t>доповнення</w:t>
      </w:r>
      <w:r>
        <w:rPr>
          <w:spacing w:val="-9"/>
        </w:rPr>
        <w:t xml:space="preserve"> </w:t>
      </w:r>
      <w:r>
        <w:t>до</w:t>
      </w:r>
      <w:r>
        <w:rPr>
          <w:spacing w:val="-16"/>
        </w:rPr>
        <w:t xml:space="preserve"> </w:t>
      </w:r>
      <w:r>
        <w:t>нього,</w:t>
      </w:r>
      <w:r>
        <w:rPr>
          <w:spacing w:val="-12"/>
        </w:rPr>
        <w:t xml:space="preserve"> </w:t>
      </w:r>
      <w:r>
        <w:t>подаються</w:t>
      </w:r>
      <w:r>
        <w:rPr>
          <w:spacing w:val="5"/>
        </w:rPr>
        <w:t xml:space="preserve"> </w:t>
      </w:r>
      <w:r>
        <w:t xml:space="preserve">Організаційним комітетом з проведення виборів директора Коледжу (далі - Організаційний комітет), затверджуються Педагогічною радою Коледжу за погодженням з Первинною профспілковою організацією </w:t>
      </w:r>
      <w:proofErr w:type="spellStart"/>
      <w:r>
        <w:t>КЗ</w:t>
      </w:r>
      <w:proofErr w:type="spellEnd"/>
      <w:r>
        <w:t xml:space="preserve"> «Хустський  базовий  медичний фаховий коледж» Закарпатської обласної </w:t>
      </w:r>
      <w:proofErr w:type="spellStart"/>
      <w:r>
        <w:t>радиi</w:t>
      </w:r>
      <w:proofErr w:type="spellEnd"/>
      <w:r>
        <w:t xml:space="preserve"> вводяться в</w:t>
      </w:r>
      <w:r>
        <w:rPr>
          <w:spacing w:val="-12"/>
        </w:rPr>
        <w:t xml:space="preserve"> </w:t>
      </w:r>
      <w:r>
        <w:t>дію</w:t>
      </w:r>
      <w:r>
        <w:rPr>
          <w:spacing w:val="-1"/>
        </w:rPr>
        <w:t xml:space="preserve"> </w:t>
      </w:r>
      <w:r>
        <w:t xml:space="preserve">наказом </w:t>
      </w:r>
      <w:proofErr w:type="spellStart"/>
      <w:r>
        <w:t>в.о</w:t>
      </w:r>
      <w:proofErr w:type="spellEnd"/>
      <w:r>
        <w:rPr>
          <w:spacing w:val="40"/>
        </w:rPr>
        <w:t xml:space="preserve"> </w:t>
      </w:r>
      <w:r>
        <w:t>директора Коледжу.</w:t>
      </w:r>
    </w:p>
    <w:p w:rsidR="001956C7" w:rsidRDefault="001956C7" w:rsidP="001956C7">
      <w:pPr>
        <w:pStyle w:val="a3"/>
        <w:spacing w:line="360" w:lineRule="auto"/>
        <w:jc w:val="both"/>
      </w:pPr>
      <w:r w:rsidRPr="00FC5D92">
        <w:t xml:space="preserve">1.4. Акредитації (реєстрації) на виборах директора Коледжу підлягають </w:t>
      </w:r>
      <w:proofErr w:type="spellStart"/>
      <w:r w:rsidRPr="00FC5D92">
        <w:t>yci</w:t>
      </w:r>
      <w:proofErr w:type="spellEnd"/>
      <w:r w:rsidRPr="00FC5D92">
        <w:t xml:space="preserve"> без винятку представники вітчизняних i закордонних засобів масової інформації, в т.ч. п технічний персонал телерадіокомпаній, які виявили бажання бути присутніми під час проведення виборів.</w:t>
      </w:r>
    </w:p>
    <w:p w:rsidR="001956C7" w:rsidRDefault="001956C7" w:rsidP="001956C7">
      <w:pPr>
        <w:pStyle w:val="a3"/>
        <w:spacing w:line="360" w:lineRule="auto"/>
        <w:jc w:val="both"/>
      </w:pPr>
      <w:r w:rsidRPr="00FC5D92">
        <w:t>1.5. Для акредитації на період проведення виборів директора Коледжу необхідно надіслати лист-заявку довільної форми на ім'я голови Організаційного комітету не пізніше, ніж за три доби до дня голосування.</w:t>
      </w:r>
    </w:p>
    <w:p w:rsidR="001956C7" w:rsidRDefault="001956C7" w:rsidP="001956C7">
      <w:pPr>
        <w:pStyle w:val="a3"/>
        <w:spacing w:line="360" w:lineRule="auto"/>
        <w:jc w:val="both"/>
      </w:pPr>
      <w:r w:rsidRPr="00FC5D92">
        <w:t xml:space="preserve">1.6. Лист-заявка повинен містити дані щодо назви 3MI, прізвище, ім'я, по батькові, посаду відповідного представника 3MI, його контактні данні, а також має бути </w:t>
      </w:r>
      <w:r w:rsidRPr="00FC5D92">
        <w:lastRenderedPageBreak/>
        <w:t>підписаний керівником 3MI та засвідчений печаткою (за наявності). До листа-заявки додаються копії документів, що підтверджують реєстрацію 3Ml, та копії документів, що посвідчують особу журналіста(</w:t>
      </w:r>
      <w:proofErr w:type="spellStart"/>
      <w:r w:rsidRPr="00FC5D92">
        <w:t>-ів</w:t>
      </w:r>
      <w:proofErr w:type="spellEnd"/>
      <w:r w:rsidRPr="00FC5D92">
        <w:t>), технічного(</w:t>
      </w:r>
      <w:proofErr w:type="spellStart"/>
      <w:r w:rsidRPr="00FC5D92">
        <w:t>-их</w:t>
      </w:r>
      <w:proofErr w:type="spellEnd"/>
      <w:r w:rsidRPr="00FC5D92">
        <w:t>) працівника(</w:t>
      </w:r>
      <w:proofErr w:type="spellStart"/>
      <w:r w:rsidRPr="00FC5D92">
        <w:t>-ів</w:t>
      </w:r>
      <w:proofErr w:type="spellEnd"/>
      <w:r w:rsidRPr="00FC5D92">
        <w:t>). У разі неподання всіх документів клопотання про акредитацію не може бути задоволено.</w:t>
      </w:r>
    </w:p>
    <w:p w:rsidR="001956C7" w:rsidRPr="00FC5D92" w:rsidRDefault="001956C7" w:rsidP="001956C7">
      <w:pPr>
        <w:pStyle w:val="a3"/>
        <w:spacing w:line="360" w:lineRule="auto"/>
        <w:jc w:val="both"/>
      </w:pPr>
      <w:r w:rsidRPr="00FC5D92">
        <w:t>1.7. Акредитацію здійснює Організаційний комітет шляхом підписання відповідного посвідчення головою Організаційного комітету a6o його заступником шляхом видачі картки акредитації (Додаток 1).</w:t>
      </w:r>
    </w:p>
    <w:p w:rsidR="001956C7" w:rsidRDefault="001956C7" w:rsidP="001956C7">
      <w:pPr>
        <w:pStyle w:val="a3"/>
        <w:spacing w:line="360" w:lineRule="auto"/>
        <w:jc w:val="both"/>
      </w:pPr>
      <w:r w:rsidRPr="00FC5D92">
        <w:t xml:space="preserve">1.8. Для безперешкодного пронесення до приміщень, в яких відбуваються вибори директора Коледжу, апаратури та обладнання, необхідних для організації </w:t>
      </w:r>
      <w:proofErr w:type="spellStart"/>
      <w:r w:rsidRPr="00FC5D92">
        <w:t>фото-</w:t>
      </w:r>
      <w:proofErr w:type="spellEnd"/>
      <w:r w:rsidRPr="00FC5D92">
        <w:t xml:space="preserve"> та відео-фіксації виборчого процесу, необхідно заздалегідь подати заявку з переліком відповідної техніки.</w:t>
      </w:r>
    </w:p>
    <w:p w:rsidR="001956C7" w:rsidRDefault="001956C7" w:rsidP="001956C7">
      <w:pPr>
        <w:pStyle w:val="a3"/>
        <w:spacing w:line="360" w:lineRule="auto"/>
        <w:jc w:val="both"/>
      </w:pPr>
      <w:r>
        <w:t>1.9. Для</w:t>
      </w:r>
      <w:r>
        <w:rPr>
          <w:spacing w:val="24"/>
        </w:rPr>
        <w:t xml:space="preserve"> </w:t>
      </w:r>
      <w:r>
        <w:t>розташування</w:t>
      </w:r>
      <w:r>
        <w:rPr>
          <w:spacing w:val="31"/>
        </w:rPr>
        <w:t xml:space="preserve"> </w:t>
      </w:r>
      <w:r>
        <w:t>транспортних</w:t>
      </w:r>
      <w:r>
        <w:rPr>
          <w:spacing w:val="35"/>
        </w:rPr>
        <w:t xml:space="preserve"> </w:t>
      </w:r>
      <w:r>
        <w:t>засобів</w:t>
      </w:r>
      <w:r>
        <w:rPr>
          <w:spacing w:val="16"/>
        </w:rPr>
        <w:t xml:space="preserve"> </w:t>
      </w:r>
      <w:r>
        <w:t>телеканалів</w:t>
      </w:r>
      <w:r>
        <w:rPr>
          <w:spacing w:val="29"/>
        </w:rPr>
        <w:t xml:space="preserve"> </w:t>
      </w:r>
      <w:r>
        <w:t>на</w:t>
      </w:r>
      <w:r>
        <w:rPr>
          <w:spacing w:val="15"/>
        </w:rPr>
        <w:t xml:space="preserve"> </w:t>
      </w:r>
      <w:r>
        <w:t>території</w:t>
      </w:r>
      <w:r>
        <w:rPr>
          <w:spacing w:val="12"/>
        </w:rPr>
        <w:t xml:space="preserve"> </w:t>
      </w:r>
      <w:r>
        <w:t>Коледжу необхідно</w:t>
      </w:r>
      <w:r>
        <w:rPr>
          <w:spacing w:val="-4"/>
        </w:rPr>
        <w:t xml:space="preserve"> </w:t>
      </w:r>
      <w:r>
        <w:t>подати заявку</w:t>
      </w:r>
      <w:r>
        <w:rPr>
          <w:spacing w:val="-5"/>
        </w:rPr>
        <w:t xml:space="preserve"> </w:t>
      </w:r>
      <w:r>
        <w:rPr>
          <w:color w:val="0F0F0F"/>
        </w:rPr>
        <w:t>з</w:t>
      </w:r>
      <w:r>
        <w:rPr>
          <w:color w:val="0F0F0F"/>
          <w:spacing w:val="-14"/>
        </w:rPr>
        <w:t xml:space="preserve"> </w:t>
      </w:r>
      <w:r>
        <w:t>переліком відповідних</w:t>
      </w:r>
      <w:r>
        <w:rPr>
          <w:spacing w:val="19"/>
        </w:rPr>
        <w:t xml:space="preserve"> </w:t>
      </w:r>
      <w:r>
        <w:t>транспортних</w:t>
      </w:r>
    </w:p>
    <w:p w:rsidR="001956C7" w:rsidRDefault="001956C7" w:rsidP="001956C7">
      <w:pPr>
        <w:pStyle w:val="a3"/>
        <w:spacing w:line="360" w:lineRule="auto"/>
        <w:jc w:val="both"/>
      </w:pPr>
      <w:r>
        <w:rPr>
          <w:spacing w:val="-2"/>
        </w:rPr>
        <w:t>засобів.</w:t>
      </w:r>
    </w:p>
    <w:p w:rsidR="001956C7" w:rsidRPr="00FC5D92" w:rsidRDefault="001956C7" w:rsidP="001956C7">
      <w:pPr>
        <w:pStyle w:val="a3"/>
        <w:spacing w:line="360" w:lineRule="auto"/>
        <w:jc w:val="both"/>
      </w:pPr>
      <w:r w:rsidRPr="00FC5D92">
        <w:t>1.10. Допуск журналістів до приміщень Коледжу відбувається за наявності документа, що засвідчує особу, відповідно до карток акредитації та списків, завірених головою Організаційного комітету (Додаток 2).</w:t>
      </w:r>
    </w:p>
    <w:p w:rsidR="001956C7" w:rsidRDefault="001956C7" w:rsidP="001956C7">
      <w:pPr>
        <w:pStyle w:val="a3"/>
        <w:spacing w:line="360" w:lineRule="auto"/>
        <w:jc w:val="both"/>
      </w:pPr>
    </w:p>
    <w:p w:rsidR="001956C7" w:rsidRDefault="001956C7" w:rsidP="001956C7">
      <w:pPr>
        <w:pStyle w:val="a3"/>
        <w:spacing w:line="360" w:lineRule="auto"/>
        <w:jc w:val="both"/>
      </w:pPr>
    </w:p>
    <w:p w:rsidR="001956C7" w:rsidRDefault="001956C7" w:rsidP="001956C7">
      <w:pPr>
        <w:pStyle w:val="a3"/>
        <w:spacing w:line="360" w:lineRule="auto"/>
        <w:jc w:val="both"/>
      </w:pPr>
    </w:p>
    <w:p w:rsidR="001956C7" w:rsidRDefault="001956C7" w:rsidP="001956C7">
      <w:pPr>
        <w:pStyle w:val="a3"/>
        <w:spacing w:line="360" w:lineRule="auto"/>
        <w:jc w:val="both"/>
      </w:pPr>
    </w:p>
    <w:p w:rsidR="001956C7" w:rsidRDefault="001956C7" w:rsidP="001956C7">
      <w:pPr>
        <w:pStyle w:val="a3"/>
        <w:spacing w:line="360" w:lineRule="auto"/>
        <w:jc w:val="both"/>
      </w:pPr>
    </w:p>
    <w:p w:rsidR="001956C7" w:rsidRDefault="001956C7" w:rsidP="001956C7">
      <w:pPr>
        <w:pStyle w:val="a3"/>
        <w:spacing w:line="360" w:lineRule="auto"/>
        <w:jc w:val="both"/>
      </w:pPr>
    </w:p>
    <w:p w:rsidR="001956C7" w:rsidRDefault="001956C7" w:rsidP="001956C7">
      <w:pPr>
        <w:pStyle w:val="a3"/>
        <w:spacing w:line="360" w:lineRule="auto"/>
        <w:jc w:val="both"/>
      </w:pPr>
    </w:p>
    <w:p w:rsidR="001956C7" w:rsidRDefault="001956C7" w:rsidP="001956C7">
      <w:pPr>
        <w:pStyle w:val="a3"/>
        <w:spacing w:line="360" w:lineRule="auto"/>
        <w:jc w:val="both"/>
      </w:pPr>
    </w:p>
    <w:p w:rsidR="001956C7" w:rsidRDefault="001956C7" w:rsidP="001956C7">
      <w:pPr>
        <w:pStyle w:val="a3"/>
        <w:spacing w:line="360" w:lineRule="auto"/>
        <w:jc w:val="both"/>
      </w:pPr>
    </w:p>
    <w:p w:rsidR="001956C7" w:rsidRDefault="001956C7" w:rsidP="001956C7">
      <w:pPr>
        <w:pStyle w:val="a3"/>
        <w:spacing w:line="360" w:lineRule="auto"/>
        <w:jc w:val="both"/>
      </w:pPr>
    </w:p>
    <w:p w:rsidR="001956C7" w:rsidRDefault="001956C7" w:rsidP="001956C7">
      <w:pPr>
        <w:pStyle w:val="a3"/>
        <w:spacing w:line="360" w:lineRule="auto"/>
        <w:jc w:val="both"/>
      </w:pPr>
    </w:p>
    <w:p w:rsidR="001956C7" w:rsidRDefault="001956C7" w:rsidP="001956C7">
      <w:pPr>
        <w:pStyle w:val="a3"/>
        <w:spacing w:line="360" w:lineRule="auto"/>
        <w:jc w:val="both"/>
      </w:pPr>
    </w:p>
    <w:p w:rsidR="001956C7" w:rsidRDefault="001956C7" w:rsidP="001956C7">
      <w:pPr>
        <w:pStyle w:val="a3"/>
        <w:spacing w:line="360" w:lineRule="auto"/>
        <w:jc w:val="both"/>
      </w:pPr>
    </w:p>
    <w:p w:rsidR="001956C7" w:rsidRDefault="001956C7" w:rsidP="001956C7">
      <w:pPr>
        <w:pStyle w:val="a3"/>
        <w:spacing w:line="360" w:lineRule="auto"/>
        <w:jc w:val="both"/>
      </w:pPr>
    </w:p>
    <w:p w:rsidR="001956C7" w:rsidRPr="00FC5D92" w:rsidRDefault="001956C7" w:rsidP="001956C7">
      <w:pPr>
        <w:pStyle w:val="a3"/>
        <w:spacing w:line="360" w:lineRule="auto"/>
        <w:jc w:val="both"/>
      </w:pPr>
    </w:p>
    <w:p w:rsidR="001956C7" w:rsidRDefault="001956C7" w:rsidP="001956C7">
      <w:pPr>
        <w:pStyle w:val="a3"/>
        <w:spacing w:line="360" w:lineRule="auto"/>
        <w:jc w:val="center"/>
        <w:rPr>
          <w:b/>
        </w:rPr>
      </w:pPr>
      <w:r w:rsidRPr="00FC5D92">
        <w:rPr>
          <w:b/>
        </w:rPr>
        <w:lastRenderedPageBreak/>
        <w:t>2. ПPABA ТА ОБОВ'ЯЗКИ ПРЕДСТАВНИКІВ 3MI</w:t>
      </w:r>
    </w:p>
    <w:p w:rsidR="001956C7" w:rsidRPr="00FC5D92" w:rsidRDefault="001956C7" w:rsidP="001956C7">
      <w:pPr>
        <w:pStyle w:val="a3"/>
        <w:spacing w:line="360" w:lineRule="auto"/>
        <w:jc w:val="center"/>
        <w:rPr>
          <w:b/>
        </w:rPr>
      </w:pPr>
    </w:p>
    <w:p w:rsidR="001956C7" w:rsidRDefault="001956C7" w:rsidP="001956C7">
      <w:pPr>
        <w:pStyle w:val="a3"/>
        <w:spacing w:line="360" w:lineRule="auto"/>
        <w:jc w:val="both"/>
      </w:pPr>
      <w:r w:rsidRPr="00D51CDF">
        <w:t>2.1. Представники 3MI мають право:</w:t>
      </w:r>
    </w:p>
    <w:p w:rsidR="001956C7" w:rsidRPr="00D51CDF" w:rsidRDefault="001956C7" w:rsidP="001956C7">
      <w:pPr>
        <w:pStyle w:val="a3"/>
        <w:numPr>
          <w:ilvl w:val="0"/>
          <w:numId w:val="7"/>
        </w:numPr>
        <w:spacing w:line="360" w:lineRule="auto"/>
        <w:jc w:val="both"/>
      </w:pPr>
      <w:r w:rsidRPr="00D51CDF">
        <w:t>бути присутнім під час виготовлення бюлетенів для голосування; перебувати у приміщенні для голосування під час проведення виборів директора Коледжу, спостерігати з будь-якої відстані за діями членів Виборчої комісії з проведення виборів директора Коледжу (далі — Виборча комісія), у тому числі під час видачі бюлетенів особам, які беруть участь у виборах директора, не заважаючи членам Виборчої комісії фізично;</w:t>
      </w:r>
    </w:p>
    <w:p w:rsidR="001956C7" w:rsidRDefault="001956C7" w:rsidP="001956C7">
      <w:pPr>
        <w:pStyle w:val="a3"/>
        <w:numPr>
          <w:ilvl w:val="0"/>
          <w:numId w:val="7"/>
        </w:numPr>
        <w:spacing w:line="360" w:lineRule="auto"/>
        <w:jc w:val="both"/>
      </w:pPr>
      <w:r w:rsidRPr="00D51CDF">
        <w:t>бути присутнім на засіданнях Виборчої комісії, у тому числі в день голосування у приміщенні, де проводиться голосування; отримувати копії протоколів про результати голосування.</w:t>
      </w:r>
    </w:p>
    <w:p w:rsidR="001956C7" w:rsidRDefault="001956C7" w:rsidP="001956C7">
      <w:pPr>
        <w:pStyle w:val="a3"/>
        <w:spacing w:line="360" w:lineRule="auto"/>
        <w:jc w:val="both"/>
      </w:pPr>
      <w:r>
        <w:t>2.2. Представник</w:t>
      </w:r>
      <w:r>
        <w:rPr>
          <w:spacing w:val="9"/>
        </w:rPr>
        <w:t xml:space="preserve"> </w:t>
      </w:r>
      <w:r>
        <w:t>3MI</w:t>
      </w:r>
      <w:r>
        <w:rPr>
          <w:spacing w:val="1"/>
        </w:rPr>
        <w:t xml:space="preserve"> </w:t>
      </w:r>
      <w:r>
        <w:rPr>
          <w:color w:val="0C0C0C"/>
        </w:rPr>
        <w:t>не</w:t>
      </w:r>
      <w:r>
        <w:rPr>
          <w:color w:val="0C0C0C"/>
          <w:spacing w:val="-13"/>
        </w:rPr>
        <w:t xml:space="preserve"> </w:t>
      </w:r>
      <w:r>
        <w:t>має права:</w:t>
      </w:r>
    </w:p>
    <w:p w:rsidR="001956C7" w:rsidRDefault="001956C7" w:rsidP="001956C7">
      <w:pPr>
        <w:pStyle w:val="a3"/>
        <w:numPr>
          <w:ilvl w:val="0"/>
          <w:numId w:val="8"/>
        </w:numPr>
        <w:spacing w:line="360" w:lineRule="auto"/>
        <w:jc w:val="both"/>
      </w:pPr>
      <w:r>
        <w:t>безпідставно втручатися в</w:t>
      </w:r>
      <w:r>
        <w:rPr>
          <w:spacing w:val="-17"/>
        </w:rPr>
        <w:t xml:space="preserve"> </w:t>
      </w:r>
      <w:r>
        <w:t>роботу Виборчої комісії, чинити дії,</w:t>
      </w:r>
      <w:r>
        <w:rPr>
          <w:spacing w:val="-6"/>
        </w:rPr>
        <w:t xml:space="preserve"> </w:t>
      </w:r>
      <w:r>
        <w:t>що</w:t>
      </w:r>
      <w:r>
        <w:rPr>
          <w:spacing w:val="-4"/>
        </w:rPr>
        <w:t xml:space="preserve"> </w:t>
      </w:r>
      <w:r>
        <w:t>порушують законний хід виборчого процесу, a6o неправомірно заважати членам Виборчої комісії здійснювати свої повноваження;</w:t>
      </w:r>
    </w:p>
    <w:p w:rsidR="001956C7" w:rsidRDefault="001956C7" w:rsidP="001956C7">
      <w:pPr>
        <w:pStyle w:val="a3"/>
        <w:numPr>
          <w:ilvl w:val="0"/>
          <w:numId w:val="8"/>
        </w:numPr>
        <w:spacing w:line="360" w:lineRule="auto"/>
        <w:jc w:val="both"/>
        <w:rPr>
          <w:color w:val="545454"/>
        </w:rPr>
      </w:pPr>
      <w:r>
        <w:t>заповнювати замість особи, яка має право брати участь у виборах директора Коледжу (у тому числі й на його прохання), бюлетень для голосування; бути присутнім</w:t>
      </w:r>
      <w:r>
        <w:rPr>
          <w:spacing w:val="-18"/>
        </w:rPr>
        <w:t xml:space="preserve"> </w:t>
      </w:r>
      <w:r>
        <w:t>a6o</w:t>
      </w:r>
      <w:r>
        <w:rPr>
          <w:spacing w:val="-17"/>
        </w:rPr>
        <w:t xml:space="preserve"> </w:t>
      </w:r>
      <w:r>
        <w:t>вести</w:t>
      </w:r>
      <w:r>
        <w:rPr>
          <w:spacing w:val="-18"/>
        </w:rPr>
        <w:t xml:space="preserve"> </w:t>
      </w:r>
      <w:proofErr w:type="spellStart"/>
      <w:r>
        <w:t>фото-</w:t>
      </w:r>
      <w:proofErr w:type="spellEnd"/>
      <w:r>
        <w:t>,</w:t>
      </w:r>
      <w:r>
        <w:rPr>
          <w:spacing w:val="-17"/>
        </w:rPr>
        <w:t xml:space="preserve"> </w:t>
      </w:r>
      <w:r>
        <w:t>відео-зйомку</w:t>
      </w:r>
      <w:r>
        <w:rPr>
          <w:spacing w:val="-18"/>
        </w:rPr>
        <w:t xml:space="preserve"> </w:t>
      </w:r>
      <w:r>
        <w:t>при</w:t>
      </w:r>
      <w:r>
        <w:rPr>
          <w:spacing w:val="-17"/>
        </w:rPr>
        <w:t xml:space="preserve"> </w:t>
      </w:r>
      <w:r>
        <w:t>заповненні</w:t>
      </w:r>
      <w:r>
        <w:rPr>
          <w:spacing w:val="-12"/>
        </w:rPr>
        <w:t xml:space="preserve"> </w:t>
      </w:r>
      <w:r>
        <w:t>особою</w:t>
      </w:r>
      <w:r>
        <w:rPr>
          <w:spacing w:val="-17"/>
        </w:rPr>
        <w:t xml:space="preserve"> </w:t>
      </w:r>
      <w:r>
        <w:t>бюлетеня</w:t>
      </w:r>
      <w:r>
        <w:rPr>
          <w:spacing w:val="-15"/>
        </w:rPr>
        <w:t xml:space="preserve"> </w:t>
      </w:r>
      <w:r>
        <w:rPr>
          <w:color w:val="181818"/>
        </w:rPr>
        <w:t>у</w:t>
      </w:r>
      <w:r>
        <w:rPr>
          <w:color w:val="181818"/>
          <w:spacing w:val="-18"/>
        </w:rPr>
        <w:t xml:space="preserve"> </w:t>
      </w:r>
      <w:r>
        <w:t>кабіні для</w:t>
      </w:r>
      <w:r>
        <w:rPr>
          <w:spacing w:val="-5"/>
        </w:rPr>
        <w:t xml:space="preserve"> </w:t>
      </w:r>
      <w:r>
        <w:t>таємного</w:t>
      </w:r>
      <w:r>
        <w:rPr>
          <w:spacing w:val="-11"/>
        </w:rPr>
        <w:t xml:space="preserve"> </w:t>
      </w:r>
      <w:r>
        <w:t>голосування a6o</w:t>
      </w:r>
      <w:r>
        <w:rPr>
          <w:spacing w:val="-13"/>
        </w:rPr>
        <w:t xml:space="preserve"> </w:t>
      </w:r>
      <w:r>
        <w:t>іншим чином</w:t>
      </w:r>
      <w:r>
        <w:rPr>
          <w:spacing w:val="-3"/>
        </w:rPr>
        <w:t xml:space="preserve"> </w:t>
      </w:r>
      <w:r>
        <w:t>порушувати таємницю голосування.</w:t>
      </w:r>
    </w:p>
    <w:p w:rsidR="001956C7" w:rsidRDefault="001956C7" w:rsidP="001956C7">
      <w:pPr>
        <w:pStyle w:val="a3"/>
        <w:spacing w:line="360" w:lineRule="auto"/>
        <w:rPr>
          <w:sz w:val="30"/>
        </w:rPr>
      </w:pPr>
    </w:p>
    <w:p w:rsidR="001956C7" w:rsidRDefault="001956C7" w:rsidP="001956C7">
      <w:pPr>
        <w:pStyle w:val="a3"/>
        <w:spacing w:line="360" w:lineRule="auto"/>
        <w:rPr>
          <w:sz w:val="30"/>
        </w:rPr>
      </w:pPr>
    </w:p>
    <w:p w:rsidR="001956C7" w:rsidRDefault="001956C7" w:rsidP="001956C7">
      <w:pPr>
        <w:pStyle w:val="a3"/>
        <w:spacing w:line="360" w:lineRule="auto"/>
        <w:rPr>
          <w:sz w:val="30"/>
        </w:rPr>
      </w:pPr>
    </w:p>
    <w:p w:rsidR="001956C7" w:rsidRDefault="001956C7" w:rsidP="001956C7">
      <w:pPr>
        <w:pStyle w:val="a3"/>
        <w:spacing w:line="360" w:lineRule="auto"/>
        <w:rPr>
          <w:sz w:val="30"/>
        </w:rPr>
      </w:pPr>
    </w:p>
    <w:p w:rsidR="001956C7" w:rsidRDefault="001956C7" w:rsidP="001956C7">
      <w:pPr>
        <w:pStyle w:val="a3"/>
        <w:spacing w:line="360" w:lineRule="auto"/>
        <w:rPr>
          <w:sz w:val="30"/>
        </w:rPr>
      </w:pPr>
    </w:p>
    <w:p w:rsidR="001956C7" w:rsidRDefault="001956C7" w:rsidP="001956C7">
      <w:pPr>
        <w:pStyle w:val="a3"/>
        <w:spacing w:line="360" w:lineRule="auto"/>
        <w:rPr>
          <w:sz w:val="30"/>
        </w:rPr>
      </w:pPr>
    </w:p>
    <w:p w:rsidR="001956C7" w:rsidRDefault="001956C7" w:rsidP="001956C7">
      <w:pPr>
        <w:pStyle w:val="a3"/>
        <w:spacing w:line="360" w:lineRule="auto"/>
        <w:rPr>
          <w:sz w:val="30"/>
        </w:rPr>
      </w:pPr>
    </w:p>
    <w:p w:rsidR="001956C7" w:rsidRDefault="001956C7" w:rsidP="001956C7">
      <w:pPr>
        <w:pStyle w:val="a3"/>
        <w:spacing w:line="360" w:lineRule="auto"/>
        <w:jc w:val="center"/>
        <w:rPr>
          <w:b/>
        </w:rPr>
      </w:pPr>
    </w:p>
    <w:p w:rsidR="001956C7" w:rsidRDefault="001956C7" w:rsidP="001956C7">
      <w:pPr>
        <w:pStyle w:val="a3"/>
        <w:spacing w:line="360" w:lineRule="auto"/>
        <w:jc w:val="center"/>
        <w:rPr>
          <w:b/>
        </w:rPr>
      </w:pPr>
    </w:p>
    <w:p w:rsidR="001956C7" w:rsidRDefault="001956C7" w:rsidP="001956C7">
      <w:pPr>
        <w:pStyle w:val="a3"/>
        <w:spacing w:line="360" w:lineRule="auto"/>
        <w:jc w:val="center"/>
        <w:rPr>
          <w:b/>
        </w:rPr>
      </w:pPr>
    </w:p>
    <w:p w:rsidR="001956C7" w:rsidRDefault="001956C7" w:rsidP="001956C7">
      <w:pPr>
        <w:pStyle w:val="a3"/>
        <w:spacing w:line="360" w:lineRule="auto"/>
        <w:jc w:val="center"/>
        <w:rPr>
          <w:b/>
        </w:rPr>
      </w:pPr>
    </w:p>
    <w:p w:rsidR="001956C7" w:rsidRDefault="001956C7" w:rsidP="001956C7">
      <w:pPr>
        <w:pStyle w:val="a3"/>
        <w:spacing w:line="360" w:lineRule="auto"/>
        <w:jc w:val="center"/>
        <w:rPr>
          <w:b/>
        </w:rPr>
      </w:pPr>
    </w:p>
    <w:p w:rsidR="001956C7" w:rsidRPr="00D51CDF" w:rsidRDefault="001956C7" w:rsidP="001956C7">
      <w:pPr>
        <w:pStyle w:val="a3"/>
        <w:spacing w:line="360" w:lineRule="auto"/>
        <w:jc w:val="center"/>
        <w:rPr>
          <w:b/>
        </w:rPr>
      </w:pPr>
      <w:r w:rsidRPr="00D51CDF">
        <w:rPr>
          <w:b/>
        </w:rPr>
        <w:lastRenderedPageBreak/>
        <w:t>3.</w:t>
      </w:r>
      <w:r>
        <w:rPr>
          <w:b/>
        </w:rPr>
        <w:t xml:space="preserve"> ПРИ</w:t>
      </w:r>
      <w:r w:rsidRPr="00D51CDF">
        <w:rPr>
          <w:b/>
        </w:rPr>
        <w:t>КІНЦЕВІ ПОЛОЖЕННЯ</w:t>
      </w:r>
    </w:p>
    <w:p w:rsidR="001956C7" w:rsidRPr="00D51CDF" w:rsidRDefault="001956C7" w:rsidP="001956C7">
      <w:pPr>
        <w:pStyle w:val="a3"/>
        <w:spacing w:line="360" w:lineRule="auto"/>
        <w:jc w:val="both"/>
      </w:pPr>
      <w:r w:rsidRPr="00D51CDF">
        <w:t>3.1. Організаційний комітет може достроково припинити повноваження представників</w:t>
      </w:r>
      <w:r>
        <w:t xml:space="preserve"> </w:t>
      </w:r>
      <w:r w:rsidRPr="00D51CDF">
        <w:t>3MI</w:t>
      </w:r>
      <w:r>
        <w:t xml:space="preserve"> </w:t>
      </w:r>
      <w:r w:rsidRPr="00D51CDF">
        <w:t>у</w:t>
      </w:r>
      <w:r>
        <w:t xml:space="preserve"> </w:t>
      </w:r>
      <w:r w:rsidRPr="00D51CDF">
        <w:t>разі</w:t>
      </w:r>
      <w:r>
        <w:t xml:space="preserve"> </w:t>
      </w:r>
      <w:r w:rsidRPr="00D51CDF">
        <w:t>порушення</w:t>
      </w:r>
      <w:r>
        <w:t xml:space="preserve"> </w:t>
      </w:r>
      <w:r w:rsidRPr="00D51CDF">
        <w:t>цього</w:t>
      </w:r>
      <w:r>
        <w:t xml:space="preserve"> </w:t>
      </w:r>
      <w:r w:rsidRPr="00D51CDF">
        <w:t>Положення.</w:t>
      </w:r>
      <w:r>
        <w:t xml:space="preserve"> </w:t>
      </w:r>
      <w:r w:rsidRPr="00D51CDF">
        <w:tab/>
        <w:t>Про</w:t>
      </w:r>
      <w:r w:rsidRPr="00D51CDF">
        <w:tab/>
        <w:t>дострокове припинення повноважень представників приймається мотивоване рішення відкритим голосуванням більшістю голосів членів Організаційного комітету.</w:t>
      </w:r>
    </w:p>
    <w:p w:rsidR="001956C7" w:rsidRPr="00D51CDF" w:rsidRDefault="001956C7" w:rsidP="001956C7">
      <w:pPr>
        <w:pStyle w:val="a3"/>
        <w:spacing w:line="360" w:lineRule="auto"/>
        <w:jc w:val="both"/>
      </w:pPr>
      <w:r w:rsidRPr="00D51CDF">
        <w:t>3.2. У разі недотримання представником вимог пункту 2.2. цього Положення Виборча комісія робить йому попередження. У випадку повторного a6o грубого порушення вимог пункту 2.2. цього Положення Виборча комісія може позбавити його права бути присутнім на своєму засіданні (відкритим голосуванням більшістю голосів членів комісії).</w:t>
      </w:r>
    </w:p>
    <w:p w:rsidR="001956C7" w:rsidRPr="00D51CDF" w:rsidRDefault="001956C7" w:rsidP="001956C7">
      <w:pPr>
        <w:pStyle w:val="a3"/>
        <w:spacing w:line="360" w:lineRule="auto"/>
        <w:jc w:val="both"/>
      </w:pPr>
      <w:r w:rsidRPr="00D51CDF">
        <w:t>3.3. Виборча комісія може прийняти мотивоване рішення про позбавлення права представника 3MI бути присутнім на своєму засіданні під час проведення голосування, якщо він протиправно перешкоджає проведенню вказаних дій. Таке рішення приймається відкритим голосуванням не менше, ніж половиною голосів членів Виборчої комісії, присутніх на засіданні комісії.</w:t>
      </w:r>
    </w:p>
    <w:p w:rsidR="003C07E1" w:rsidRDefault="003C07E1" w:rsidP="00D51CDF">
      <w:pPr>
        <w:jc w:val="center"/>
        <w:rPr>
          <w:sz w:val="24"/>
        </w:rPr>
        <w:sectPr w:rsidR="003C07E1">
          <w:pgSz w:w="11900" w:h="16840"/>
          <w:pgMar w:top="960" w:right="320" w:bottom="280" w:left="1020" w:header="708" w:footer="708" w:gutter="0"/>
          <w:cols w:space="720"/>
        </w:sectPr>
      </w:pPr>
    </w:p>
    <w:p w:rsidR="00D51CDF" w:rsidRPr="00C17BA9" w:rsidRDefault="00D51CDF" w:rsidP="00D51CDF">
      <w:pPr>
        <w:spacing w:before="72"/>
        <w:ind w:right="579"/>
        <w:jc w:val="right"/>
        <w:rPr>
          <w:b/>
          <w:sz w:val="28"/>
          <w:szCs w:val="28"/>
        </w:rPr>
      </w:pPr>
      <w:r w:rsidRPr="00C17BA9">
        <w:rPr>
          <w:b/>
          <w:sz w:val="28"/>
          <w:szCs w:val="28"/>
        </w:rPr>
        <w:lastRenderedPageBreak/>
        <w:t>Додаток</w:t>
      </w:r>
      <w:r w:rsidRPr="00C17BA9">
        <w:rPr>
          <w:b/>
          <w:spacing w:val="-9"/>
          <w:sz w:val="28"/>
          <w:szCs w:val="28"/>
        </w:rPr>
        <w:t xml:space="preserve"> </w:t>
      </w:r>
      <w:r w:rsidRPr="00C17BA9">
        <w:rPr>
          <w:b/>
          <w:spacing w:val="-10"/>
          <w:sz w:val="28"/>
          <w:szCs w:val="28"/>
        </w:rPr>
        <w:t>1</w:t>
      </w:r>
    </w:p>
    <w:p w:rsidR="00D51CDF" w:rsidRDefault="00D51CDF" w:rsidP="00D51CDF">
      <w:pPr>
        <w:pStyle w:val="a3"/>
        <w:spacing w:before="9"/>
        <w:rPr>
          <w:sz w:val="26"/>
        </w:rPr>
      </w:pPr>
    </w:p>
    <w:p w:rsidR="00D51CDF" w:rsidRPr="00C17BA9" w:rsidRDefault="00D51CDF" w:rsidP="00C17BA9">
      <w:pPr>
        <w:pStyle w:val="a3"/>
        <w:jc w:val="center"/>
      </w:pPr>
      <w:r w:rsidRPr="00C17BA9">
        <w:t>Зразок картки акредитац</w:t>
      </w:r>
      <w:r w:rsidR="00C17BA9" w:rsidRPr="00C17BA9">
        <w:t>ії</w:t>
      </w:r>
      <w:r w:rsidRPr="00C17BA9">
        <w:t xml:space="preserve"> представника засобу масової </w:t>
      </w:r>
      <w:r w:rsidR="00C17BA9" w:rsidRPr="00C17BA9">
        <w:t>інформац</w:t>
      </w:r>
      <w:r w:rsidRPr="00C17BA9">
        <w:t>ії</w:t>
      </w:r>
    </w:p>
    <w:p w:rsidR="00D51CDF" w:rsidRPr="00C17BA9" w:rsidRDefault="00D51CDF" w:rsidP="00C17BA9">
      <w:pPr>
        <w:pStyle w:val="a3"/>
        <w:jc w:val="center"/>
      </w:pPr>
      <w:r w:rsidRPr="00C17BA9">
        <w:t xml:space="preserve">під час виборів директора </w:t>
      </w:r>
      <w:r w:rsidR="00C17BA9" w:rsidRPr="00C17BA9">
        <w:t xml:space="preserve">Хустського базового </w:t>
      </w:r>
      <w:r w:rsidRPr="00C17BA9">
        <w:t>медичного фахового коледжу</w:t>
      </w:r>
    </w:p>
    <w:p w:rsidR="00D51CDF" w:rsidRDefault="00D51CDF" w:rsidP="00D51CDF">
      <w:pPr>
        <w:pStyle w:val="a3"/>
        <w:rPr>
          <w:sz w:val="32"/>
        </w:rPr>
      </w:pPr>
    </w:p>
    <w:p w:rsidR="00D51CDF" w:rsidRDefault="00D51CDF" w:rsidP="00D51CDF">
      <w:pPr>
        <w:pStyle w:val="a3"/>
        <w:rPr>
          <w:sz w:val="32"/>
        </w:rPr>
      </w:pPr>
    </w:p>
    <w:p w:rsidR="00D51CDF" w:rsidRPr="00C17BA9" w:rsidRDefault="00D51CDF" w:rsidP="00C17BA9">
      <w:pPr>
        <w:pStyle w:val="a3"/>
        <w:jc w:val="center"/>
      </w:pPr>
      <w:r w:rsidRPr="00C17BA9">
        <w:t xml:space="preserve">Організаційний комітет з </w:t>
      </w:r>
      <w:r w:rsidR="00C17BA9" w:rsidRPr="00C17BA9">
        <w:t>проведення</w:t>
      </w:r>
    </w:p>
    <w:p w:rsidR="00D51CDF" w:rsidRPr="00C17BA9" w:rsidRDefault="00D51CDF" w:rsidP="00C17BA9">
      <w:pPr>
        <w:pStyle w:val="a3"/>
        <w:jc w:val="center"/>
      </w:pPr>
      <w:r w:rsidRPr="00C17BA9">
        <w:t xml:space="preserve">виборів директора </w:t>
      </w:r>
      <w:r w:rsidR="00C17BA9" w:rsidRPr="00C17BA9">
        <w:t xml:space="preserve">Хустського базового </w:t>
      </w:r>
      <w:r w:rsidRPr="00C17BA9">
        <w:t>медичного фахового коледжу</w:t>
      </w:r>
    </w:p>
    <w:p w:rsidR="00D51CDF" w:rsidRDefault="00D51CDF" w:rsidP="00D51CDF">
      <w:pPr>
        <w:pStyle w:val="a3"/>
        <w:rPr>
          <w:sz w:val="32"/>
        </w:rPr>
      </w:pPr>
    </w:p>
    <w:p w:rsidR="00D51CDF" w:rsidRDefault="00C17BA9" w:rsidP="00C17BA9">
      <w:pPr>
        <w:pStyle w:val="a3"/>
        <w:jc w:val="center"/>
      </w:pPr>
      <w:r w:rsidRPr="00C17BA9">
        <w:t>ПОСВІДЧЕННЯ</w:t>
      </w:r>
      <w:r w:rsidR="00D51CDF" w:rsidRPr="00C17BA9">
        <w:t xml:space="preserve"> №</w:t>
      </w:r>
    </w:p>
    <w:p w:rsidR="00C17BA9" w:rsidRPr="00C17BA9" w:rsidRDefault="00C17BA9" w:rsidP="00C17BA9">
      <w:pPr>
        <w:pStyle w:val="a3"/>
        <w:jc w:val="center"/>
      </w:pPr>
    </w:p>
    <w:p w:rsidR="00D51CDF" w:rsidRDefault="00C17BA9" w:rsidP="00C17BA9">
      <w:pPr>
        <w:pStyle w:val="a3"/>
        <w:jc w:val="center"/>
      </w:pPr>
      <w:r w:rsidRPr="00C17BA9">
        <w:t>від «____» __________</w:t>
      </w:r>
      <w:r w:rsidR="00D51CDF" w:rsidRPr="00C17BA9">
        <w:t>202</w:t>
      </w:r>
      <w:r w:rsidRPr="00C17BA9">
        <w:t>2</w:t>
      </w:r>
      <w:r w:rsidR="00D51CDF" w:rsidRPr="00C17BA9">
        <w:t xml:space="preserve"> року</w:t>
      </w:r>
    </w:p>
    <w:p w:rsidR="00C17BA9" w:rsidRDefault="00C17BA9" w:rsidP="00C17BA9">
      <w:pPr>
        <w:pStyle w:val="a3"/>
        <w:jc w:val="center"/>
      </w:pPr>
    </w:p>
    <w:p w:rsidR="00D51CDF" w:rsidRDefault="00C17BA9" w:rsidP="00D51CDF">
      <w:pPr>
        <w:pStyle w:val="a3"/>
        <w:spacing w:before="4"/>
        <w:rPr>
          <w:sz w:val="25"/>
        </w:rPr>
      </w:pPr>
      <w:r>
        <w:rPr>
          <w:sz w:val="25"/>
        </w:rPr>
        <w:t>_________________________________________________________________________________</w:t>
      </w:r>
    </w:p>
    <w:p w:rsidR="00D51CDF" w:rsidRPr="00C17BA9" w:rsidRDefault="00D51CDF" w:rsidP="00C17BA9">
      <w:pPr>
        <w:pStyle w:val="a3"/>
        <w:jc w:val="center"/>
        <w:rPr>
          <w:sz w:val="20"/>
          <w:szCs w:val="20"/>
        </w:rPr>
      </w:pPr>
      <w:r w:rsidRPr="00C17BA9">
        <w:rPr>
          <w:sz w:val="20"/>
          <w:szCs w:val="20"/>
        </w:rPr>
        <w:t>(прізвище, ім'я, по батькові)</w:t>
      </w:r>
    </w:p>
    <w:p w:rsidR="00C17BA9" w:rsidRPr="00C17BA9" w:rsidRDefault="00C17BA9" w:rsidP="00C17BA9">
      <w:pPr>
        <w:pStyle w:val="a3"/>
        <w:jc w:val="center"/>
      </w:pPr>
      <w:r w:rsidRPr="00C17BA9">
        <w:t>є</w:t>
      </w:r>
      <w:r w:rsidR="00D51CDF" w:rsidRPr="00C17BA9">
        <w:t xml:space="preserve"> представником засобу масової інформації на виборах директора </w:t>
      </w:r>
      <w:r w:rsidRPr="00C17BA9">
        <w:t xml:space="preserve">Хустського базового </w:t>
      </w:r>
      <w:r w:rsidR="00D51CDF" w:rsidRPr="00C17BA9">
        <w:t xml:space="preserve">медичного фахового коледжу, що відбудуться </w:t>
      </w:r>
      <w:r w:rsidRPr="00C17BA9">
        <w:t>«__</w:t>
      </w:r>
      <w:r>
        <w:t>__</w:t>
      </w:r>
      <w:r w:rsidRPr="00C17BA9">
        <w:t>_»</w:t>
      </w:r>
      <w:r w:rsidR="00D51CDF" w:rsidRPr="00C17BA9">
        <w:t xml:space="preserve"> </w:t>
      </w:r>
      <w:r w:rsidRPr="00C17BA9">
        <w:t>________</w:t>
      </w:r>
      <w:r>
        <w:t>_____</w:t>
      </w:r>
      <w:r w:rsidRPr="00C17BA9">
        <w:t>__</w:t>
      </w:r>
      <w:r w:rsidR="00D51CDF" w:rsidRPr="00C17BA9">
        <w:t xml:space="preserve"> 2022 рок</w:t>
      </w:r>
      <w:r w:rsidRPr="00C17BA9">
        <w:t>у від</w:t>
      </w:r>
    </w:p>
    <w:p w:rsidR="00D51CDF" w:rsidRPr="00C17BA9" w:rsidRDefault="00C17BA9" w:rsidP="00C17BA9">
      <w:pPr>
        <w:spacing w:before="4" w:line="230" w:lineRule="auto"/>
        <w:ind w:left="287" w:right="643"/>
        <w:jc w:val="center"/>
        <w:rPr>
          <w:spacing w:val="-4"/>
          <w:sz w:val="29"/>
        </w:rPr>
      </w:pPr>
      <w:r>
        <w:rPr>
          <w:w w:val="95"/>
          <w:sz w:val="29"/>
        </w:rPr>
        <w:t>_____________________________________________________________________</w:t>
      </w:r>
    </w:p>
    <w:p w:rsidR="00D51CDF" w:rsidRPr="00C17BA9" w:rsidRDefault="00D51CDF" w:rsidP="00C17BA9">
      <w:pPr>
        <w:pStyle w:val="a3"/>
        <w:jc w:val="center"/>
        <w:rPr>
          <w:sz w:val="20"/>
          <w:szCs w:val="20"/>
        </w:rPr>
      </w:pPr>
      <w:r w:rsidRPr="00C17BA9">
        <w:rPr>
          <w:sz w:val="20"/>
          <w:szCs w:val="20"/>
        </w:rPr>
        <w:t>(назва 3MI)</w:t>
      </w:r>
    </w:p>
    <w:p w:rsidR="00D51CDF" w:rsidRDefault="00D51CDF" w:rsidP="00D51CDF">
      <w:pPr>
        <w:spacing w:line="327" w:lineRule="exact"/>
        <w:ind w:left="250"/>
        <w:rPr>
          <w:sz w:val="29"/>
        </w:rPr>
      </w:pPr>
      <w:r>
        <w:rPr>
          <w:w w:val="95"/>
          <w:sz w:val="29"/>
        </w:rPr>
        <w:t>Дійсне</w:t>
      </w:r>
      <w:r>
        <w:rPr>
          <w:spacing w:val="-11"/>
          <w:w w:val="95"/>
          <w:sz w:val="29"/>
        </w:rPr>
        <w:t xml:space="preserve"> </w:t>
      </w:r>
      <w:r>
        <w:rPr>
          <w:w w:val="95"/>
          <w:sz w:val="29"/>
        </w:rPr>
        <w:t>з</w:t>
      </w:r>
      <w:r>
        <w:rPr>
          <w:spacing w:val="-6"/>
          <w:w w:val="95"/>
          <w:sz w:val="29"/>
        </w:rPr>
        <w:t xml:space="preserve"> </w:t>
      </w:r>
      <w:r>
        <w:rPr>
          <w:w w:val="95"/>
          <w:sz w:val="29"/>
        </w:rPr>
        <w:t>пред'явленням</w:t>
      </w:r>
      <w:r>
        <w:rPr>
          <w:spacing w:val="11"/>
          <w:sz w:val="29"/>
        </w:rPr>
        <w:t xml:space="preserve"> </w:t>
      </w:r>
      <w:r>
        <w:rPr>
          <w:w w:val="95"/>
          <w:sz w:val="29"/>
        </w:rPr>
        <w:t>службового</w:t>
      </w:r>
      <w:r>
        <w:rPr>
          <w:spacing w:val="2"/>
          <w:sz w:val="29"/>
        </w:rPr>
        <w:t xml:space="preserve"> </w:t>
      </w:r>
      <w:r>
        <w:rPr>
          <w:w w:val="95"/>
          <w:sz w:val="29"/>
        </w:rPr>
        <w:t>посвідчення</w:t>
      </w:r>
      <w:r>
        <w:rPr>
          <w:spacing w:val="6"/>
          <w:sz w:val="29"/>
        </w:rPr>
        <w:t xml:space="preserve"> </w:t>
      </w:r>
      <w:r>
        <w:rPr>
          <w:w w:val="95"/>
          <w:sz w:val="29"/>
        </w:rPr>
        <w:t>представника</w:t>
      </w:r>
      <w:r>
        <w:rPr>
          <w:spacing w:val="8"/>
          <w:sz w:val="29"/>
        </w:rPr>
        <w:t xml:space="preserve"> </w:t>
      </w:r>
      <w:r>
        <w:rPr>
          <w:spacing w:val="-4"/>
          <w:w w:val="95"/>
          <w:sz w:val="29"/>
        </w:rPr>
        <w:t>3MI.</w:t>
      </w:r>
    </w:p>
    <w:p w:rsidR="00D51CDF" w:rsidRDefault="00D51CDF" w:rsidP="00D51CDF">
      <w:pPr>
        <w:pStyle w:val="a3"/>
        <w:rPr>
          <w:sz w:val="32"/>
        </w:rPr>
      </w:pPr>
    </w:p>
    <w:p w:rsidR="00D51CDF" w:rsidRDefault="00D51CDF" w:rsidP="00D51CDF">
      <w:pPr>
        <w:pStyle w:val="a3"/>
        <w:rPr>
          <w:sz w:val="32"/>
        </w:rPr>
      </w:pPr>
    </w:p>
    <w:p w:rsidR="00C17BA9" w:rsidRDefault="00D51CDF" w:rsidP="00C17BA9">
      <w:pPr>
        <w:pStyle w:val="a3"/>
      </w:pPr>
      <w:r w:rsidRPr="00C17BA9">
        <w:t xml:space="preserve">Голова Організаційного комітету з </w:t>
      </w:r>
    </w:p>
    <w:p w:rsidR="00D51CDF" w:rsidRPr="00C17BA9" w:rsidRDefault="00C17BA9" w:rsidP="00C17BA9">
      <w:pPr>
        <w:pStyle w:val="a3"/>
      </w:pPr>
      <w:r w:rsidRPr="00C17BA9">
        <w:t>проведення</w:t>
      </w:r>
      <w:r w:rsidR="00D51CDF" w:rsidRPr="00C17BA9">
        <w:t xml:space="preserve"> виборів директора</w:t>
      </w:r>
    </w:p>
    <w:p w:rsidR="00C17BA9" w:rsidRDefault="00C17BA9" w:rsidP="00C17BA9">
      <w:pPr>
        <w:pStyle w:val="a3"/>
      </w:pPr>
      <w:r w:rsidRPr="00C17BA9">
        <w:t xml:space="preserve">Хустського базового </w:t>
      </w:r>
      <w:r w:rsidR="00D51CDF" w:rsidRPr="00C17BA9">
        <w:t>медичного</w:t>
      </w:r>
    </w:p>
    <w:p w:rsidR="00D51CDF" w:rsidRPr="00C17BA9" w:rsidRDefault="00D51CDF" w:rsidP="00C17BA9">
      <w:pPr>
        <w:pStyle w:val="a3"/>
      </w:pPr>
      <w:r w:rsidRPr="00C17BA9">
        <w:t xml:space="preserve"> </w:t>
      </w:r>
      <w:r w:rsidR="00C17BA9">
        <w:t>фах</w:t>
      </w:r>
      <w:r w:rsidRPr="00C17BA9">
        <w:t>ового коледжу</w:t>
      </w:r>
      <w:r>
        <w:tab/>
      </w:r>
      <w:r w:rsidR="00C17BA9" w:rsidRPr="00C17BA9">
        <w:t xml:space="preserve">                                               </w:t>
      </w:r>
      <w:r w:rsidR="00C17BA9">
        <w:t xml:space="preserve">                           </w:t>
      </w:r>
      <w:r w:rsidR="00C17BA9" w:rsidRPr="00C17BA9">
        <w:t xml:space="preserve"> Олександр Пригара</w:t>
      </w:r>
    </w:p>
    <w:p w:rsidR="003C07E1" w:rsidRDefault="003C07E1">
      <w:pPr>
        <w:rPr>
          <w:sz w:val="23"/>
        </w:rPr>
        <w:sectPr w:rsidR="003C07E1">
          <w:pgSz w:w="11900" w:h="16840"/>
          <w:pgMar w:top="1020" w:right="320" w:bottom="280" w:left="1020" w:header="708" w:footer="708" w:gutter="0"/>
          <w:cols w:space="720"/>
        </w:sectPr>
      </w:pPr>
    </w:p>
    <w:p w:rsidR="003C07E1" w:rsidRDefault="003C07E1">
      <w:pPr>
        <w:pStyle w:val="a3"/>
        <w:rPr>
          <w:sz w:val="32"/>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Default="0049069B" w:rsidP="0049069B">
      <w:pPr>
        <w:pStyle w:val="a3"/>
        <w:jc w:val="right"/>
        <w:rPr>
          <w:b/>
        </w:rPr>
      </w:pPr>
    </w:p>
    <w:p w:rsidR="0049069B" w:rsidRPr="0049069B" w:rsidRDefault="0049069B" w:rsidP="0049069B">
      <w:pPr>
        <w:pStyle w:val="a3"/>
        <w:jc w:val="right"/>
        <w:rPr>
          <w:b/>
        </w:rPr>
      </w:pPr>
      <w:r w:rsidRPr="0049069B">
        <w:rPr>
          <w:b/>
        </w:rPr>
        <w:lastRenderedPageBreak/>
        <w:t>Додаток № 2</w:t>
      </w:r>
    </w:p>
    <w:p w:rsidR="0049069B" w:rsidRDefault="0049069B" w:rsidP="0049069B">
      <w:pPr>
        <w:pStyle w:val="a3"/>
        <w:spacing w:before="9"/>
        <w:rPr>
          <w:sz w:val="27"/>
        </w:rPr>
      </w:pPr>
    </w:p>
    <w:p w:rsidR="0049069B" w:rsidRPr="0049069B" w:rsidRDefault="0049069B" w:rsidP="0049069B">
      <w:pPr>
        <w:pStyle w:val="a3"/>
        <w:jc w:val="center"/>
      </w:pPr>
      <w:r w:rsidRPr="0049069B">
        <w:t>Журнал</w:t>
      </w:r>
      <w:r w:rsidRPr="0049069B">
        <w:tab/>
        <w:t>реєстрації</w:t>
      </w:r>
      <w:r w:rsidRPr="0049069B">
        <w:tab/>
        <w:t>представників</w:t>
      </w:r>
      <w:r w:rsidRPr="0049069B">
        <w:tab/>
        <w:t>засобів</w:t>
      </w:r>
      <w:r w:rsidRPr="0049069B">
        <w:tab/>
        <w:t>масової</w:t>
      </w:r>
      <w:r w:rsidRPr="0049069B">
        <w:tab/>
        <w:t>інформації</w:t>
      </w:r>
      <w:r w:rsidRPr="0049069B">
        <w:tab/>
      </w:r>
      <w:r>
        <w:t xml:space="preserve">на </w:t>
      </w:r>
      <w:r w:rsidRPr="0049069B">
        <w:t>виборах директора Хустського базового медичного фахового коледжу</w:t>
      </w:r>
    </w:p>
    <w:p w:rsidR="0049069B" w:rsidRDefault="0049069B" w:rsidP="0049069B">
      <w:pPr>
        <w:pStyle w:val="a3"/>
        <w:rPr>
          <w:sz w:val="30"/>
        </w:rPr>
      </w:pPr>
    </w:p>
    <w:p w:rsidR="0049069B" w:rsidRDefault="0049069B" w:rsidP="0049069B">
      <w:pPr>
        <w:pStyle w:val="a3"/>
        <w:rPr>
          <w:sz w:val="30"/>
        </w:rPr>
      </w:pPr>
    </w:p>
    <w:p w:rsidR="0049069B" w:rsidRDefault="0049069B" w:rsidP="0049069B">
      <w:pPr>
        <w:pStyle w:val="a3"/>
        <w:spacing w:before="11"/>
        <w:rPr>
          <w:sz w:val="23"/>
        </w:rPr>
      </w:pPr>
    </w:p>
    <w:p w:rsidR="0049069B" w:rsidRPr="0049069B" w:rsidRDefault="0049069B" w:rsidP="0049069B">
      <w:pPr>
        <w:pStyle w:val="a3"/>
        <w:jc w:val="center"/>
        <w:rPr>
          <w:b/>
        </w:rPr>
      </w:pPr>
      <w:r w:rsidRPr="0049069B">
        <w:rPr>
          <w:b/>
        </w:rPr>
        <w:t>Журнал реєстрації</w:t>
      </w:r>
    </w:p>
    <w:p w:rsidR="0049069B" w:rsidRPr="0049069B" w:rsidRDefault="0049069B" w:rsidP="0049069B">
      <w:pPr>
        <w:pStyle w:val="a3"/>
        <w:jc w:val="center"/>
        <w:rPr>
          <w:b/>
        </w:rPr>
      </w:pPr>
      <w:r w:rsidRPr="0049069B">
        <w:rPr>
          <w:b/>
        </w:rPr>
        <w:t>представників</w:t>
      </w:r>
      <w:r w:rsidRPr="0049069B">
        <w:rPr>
          <w:b/>
        </w:rPr>
        <w:tab/>
        <w:t>засобів</w:t>
      </w:r>
      <w:r w:rsidRPr="0049069B">
        <w:rPr>
          <w:b/>
        </w:rPr>
        <w:tab/>
        <w:t>масової</w:t>
      </w:r>
      <w:r w:rsidRPr="0049069B">
        <w:rPr>
          <w:b/>
        </w:rPr>
        <w:tab/>
        <w:t>інформації</w:t>
      </w:r>
      <w:r w:rsidRPr="0049069B">
        <w:rPr>
          <w:b/>
        </w:rPr>
        <w:tab/>
        <w:t>на виборах</w:t>
      </w:r>
    </w:p>
    <w:p w:rsidR="0049069B" w:rsidRDefault="0049069B" w:rsidP="0049069B">
      <w:pPr>
        <w:pStyle w:val="a3"/>
        <w:jc w:val="center"/>
        <w:rPr>
          <w:b/>
        </w:rPr>
      </w:pPr>
      <w:r w:rsidRPr="0049069B">
        <w:rPr>
          <w:b/>
        </w:rPr>
        <w:t>директора Хустського базового медичного фахового коледжу</w:t>
      </w:r>
    </w:p>
    <w:p w:rsidR="0049069B" w:rsidRPr="0049069B" w:rsidRDefault="0049069B" w:rsidP="0049069B">
      <w:pPr>
        <w:pStyle w:val="a3"/>
        <w:jc w:val="center"/>
        <w:rPr>
          <w:b/>
        </w:rPr>
      </w:pPr>
    </w:p>
    <w:tbl>
      <w:tblPr>
        <w:tblStyle w:val="TableNormal"/>
        <w:tblW w:w="0" w:type="auto"/>
        <w:tblInd w:w="600" w:type="dxa"/>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Layout w:type="fixed"/>
        <w:tblLook w:val="01E0"/>
      </w:tblPr>
      <w:tblGrid>
        <w:gridCol w:w="786"/>
        <w:gridCol w:w="2204"/>
        <w:gridCol w:w="2089"/>
        <w:gridCol w:w="1974"/>
        <w:gridCol w:w="1897"/>
      </w:tblGrid>
      <w:tr w:rsidR="0049069B" w:rsidTr="004642DA">
        <w:trPr>
          <w:trHeight w:val="646"/>
        </w:trPr>
        <w:tc>
          <w:tcPr>
            <w:tcW w:w="786" w:type="dxa"/>
          </w:tcPr>
          <w:p w:rsidR="0049069B" w:rsidRDefault="0049069B" w:rsidP="0049069B">
            <w:pPr>
              <w:pStyle w:val="TableParagraph"/>
              <w:spacing w:line="303" w:lineRule="exact"/>
              <w:ind w:left="99"/>
              <w:jc w:val="center"/>
              <w:rPr>
                <w:sz w:val="28"/>
                <w:szCs w:val="28"/>
              </w:rPr>
            </w:pPr>
            <w:r>
              <w:rPr>
                <w:sz w:val="28"/>
                <w:szCs w:val="28"/>
              </w:rPr>
              <w:t>№</w:t>
            </w:r>
          </w:p>
          <w:p w:rsidR="0049069B" w:rsidRPr="0049069B" w:rsidRDefault="0049069B" w:rsidP="0049069B">
            <w:pPr>
              <w:pStyle w:val="TableParagraph"/>
              <w:spacing w:line="303" w:lineRule="exact"/>
              <w:ind w:left="99"/>
              <w:jc w:val="center"/>
              <w:rPr>
                <w:sz w:val="28"/>
                <w:szCs w:val="28"/>
              </w:rPr>
            </w:pPr>
            <w:r>
              <w:rPr>
                <w:sz w:val="28"/>
                <w:szCs w:val="28"/>
              </w:rPr>
              <w:t>з/п</w:t>
            </w:r>
          </w:p>
        </w:tc>
        <w:tc>
          <w:tcPr>
            <w:tcW w:w="2204" w:type="dxa"/>
          </w:tcPr>
          <w:p w:rsidR="0049069B" w:rsidRPr="0049069B" w:rsidRDefault="0049069B" w:rsidP="0049069B">
            <w:pPr>
              <w:pStyle w:val="a3"/>
              <w:jc w:val="center"/>
            </w:pPr>
            <w:proofErr w:type="spellStart"/>
            <w:r>
              <w:t>ПІП</w:t>
            </w:r>
            <w:proofErr w:type="spellEnd"/>
          </w:p>
          <w:p w:rsidR="0049069B" w:rsidRPr="0049069B" w:rsidRDefault="0049069B" w:rsidP="0049069B">
            <w:pPr>
              <w:pStyle w:val="a3"/>
            </w:pPr>
          </w:p>
        </w:tc>
        <w:tc>
          <w:tcPr>
            <w:tcW w:w="2089" w:type="dxa"/>
          </w:tcPr>
          <w:p w:rsidR="0049069B" w:rsidRPr="0049069B" w:rsidRDefault="0049069B" w:rsidP="0049069B">
            <w:pPr>
              <w:pStyle w:val="a3"/>
              <w:jc w:val="center"/>
            </w:pPr>
            <w:r>
              <w:t>Назва ЗМІ</w:t>
            </w:r>
          </w:p>
        </w:tc>
        <w:tc>
          <w:tcPr>
            <w:tcW w:w="1974" w:type="dxa"/>
          </w:tcPr>
          <w:p w:rsidR="0049069B" w:rsidRPr="0049069B" w:rsidRDefault="0049069B" w:rsidP="0049069B">
            <w:pPr>
              <w:pStyle w:val="a3"/>
              <w:jc w:val="center"/>
            </w:pPr>
            <w:r w:rsidRPr="0049069B">
              <w:t>Номер</w:t>
            </w:r>
          </w:p>
          <w:p w:rsidR="0049069B" w:rsidRPr="0049069B" w:rsidRDefault="0049069B" w:rsidP="0049069B">
            <w:pPr>
              <w:pStyle w:val="a3"/>
              <w:jc w:val="center"/>
            </w:pPr>
            <w:r w:rsidRPr="0049069B">
              <w:t>посвідчення</w:t>
            </w:r>
          </w:p>
        </w:tc>
        <w:tc>
          <w:tcPr>
            <w:tcW w:w="1897" w:type="dxa"/>
          </w:tcPr>
          <w:p w:rsidR="0049069B" w:rsidRPr="0049069B" w:rsidRDefault="0049069B" w:rsidP="0049069B">
            <w:pPr>
              <w:pStyle w:val="a3"/>
              <w:jc w:val="center"/>
            </w:pPr>
            <w:r w:rsidRPr="0049069B">
              <w:t>Контактні</w:t>
            </w:r>
          </w:p>
          <w:p w:rsidR="0049069B" w:rsidRPr="0049069B" w:rsidRDefault="0049069B" w:rsidP="0049069B">
            <w:pPr>
              <w:pStyle w:val="a3"/>
              <w:jc w:val="center"/>
            </w:pPr>
            <w:r w:rsidRPr="0049069B">
              <w:t>дані</w:t>
            </w:r>
          </w:p>
        </w:tc>
      </w:tr>
      <w:tr w:rsidR="0049069B" w:rsidTr="004642DA">
        <w:trPr>
          <w:trHeight w:val="444"/>
        </w:trPr>
        <w:tc>
          <w:tcPr>
            <w:tcW w:w="786" w:type="dxa"/>
          </w:tcPr>
          <w:p w:rsidR="0049069B" w:rsidRDefault="0049069B" w:rsidP="004642DA">
            <w:pPr>
              <w:pStyle w:val="TableParagraph"/>
              <w:rPr>
                <w:sz w:val="26"/>
              </w:rPr>
            </w:pPr>
          </w:p>
        </w:tc>
        <w:tc>
          <w:tcPr>
            <w:tcW w:w="2204" w:type="dxa"/>
          </w:tcPr>
          <w:p w:rsidR="0049069B" w:rsidRDefault="0049069B" w:rsidP="004642DA">
            <w:pPr>
              <w:pStyle w:val="TableParagraph"/>
              <w:rPr>
                <w:sz w:val="26"/>
              </w:rPr>
            </w:pPr>
          </w:p>
        </w:tc>
        <w:tc>
          <w:tcPr>
            <w:tcW w:w="2089" w:type="dxa"/>
          </w:tcPr>
          <w:p w:rsidR="0049069B" w:rsidRDefault="0049069B" w:rsidP="004642DA">
            <w:pPr>
              <w:pStyle w:val="TableParagraph"/>
              <w:rPr>
                <w:sz w:val="26"/>
              </w:rPr>
            </w:pPr>
          </w:p>
        </w:tc>
        <w:tc>
          <w:tcPr>
            <w:tcW w:w="1974" w:type="dxa"/>
          </w:tcPr>
          <w:p w:rsidR="0049069B" w:rsidRDefault="0049069B" w:rsidP="004642DA">
            <w:pPr>
              <w:pStyle w:val="TableParagraph"/>
              <w:rPr>
                <w:sz w:val="26"/>
              </w:rPr>
            </w:pPr>
          </w:p>
        </w:tc>
        <w:tc>
          <w:tcPr>
            <w:tcW w:w="1897" w:type="dxa"/>
          </w:tcPr>
          <w:p w:rsidR="0049069B" w:rsidRDefault="0049069B" w:rsidP="004642DA">
            <w:pPr>
              <w:pStyle w:val="TableParagraph"/>
              <w:rPr>
                <w:sz w:val="26"/>
              </w:rPr>
            </w:pPr>
          </w:p>
        </w:tc>
      </w:tr>
      <w:tr w:rsidR="0049069B" w:rsidTr="004642DA">
        <w:trPr>
          <w:trHeight w:val="550"/>
        </w:trPr>
        <w:tc>
          <w:tcPr>
            <w:tcW w:w="786" w:type="dxa"/>
          </w:tcPr>
          <w:p w:rsidR="0049069B" w:rsidRDefault="0049069B" w:rsidP="004642DA">
            <w:pPr>
              <w:pStyle w:val="TableParagraph"/>
              <w:rPr>
                <w:sz w:val="26"/>
              </w:rPr>
            </w:pPr>
          </w:p>
        </w:tc>
        <w:tc>
          <w:tcPr>
            <w:tcW w:w="2204" w:type="dxa"/>
          </w:tcPr>
          <w:p w:rsidR="0049069B" w:rsidRDefault="0049069B" w:rsidP="004642DA">
            <w:pPr>
              <w:pStyle w:val="TableParagraph"/>
              <w:rPr>
                <w:sz w:val="26"/>
              </w:rPr>
            </w:pPr>
          </w:p>
        </w:tc>
        <w:tc>
          <w:tcPr>
            <w:tcW w:w="2089" w:type="dxa"/>
          </w:tcPr>
          <w:p w:rsidR="0049069B" w:rsidRDefault="0049069B" w:rsidP="004642DA">
            <w:pPr>
              <w:pStyle w:val="TableParagraph"/>
              <w:rPr>
                <w:sz w:val="26"/>
              </w:rPr>
            </w:pPr>
          </w:p>
        </w:tc>
        <w:tc>
          <w:tcPr>
            <w:tcW w:w="1974" w:type="dxa"/>
          </w:tcPr>
          <w:p w:rsidR="0049069B" w:rsidRDefault="0049069B" w:rsidP="004642DA">
            <w:pPr>
              <w:pStyle w:val="TableParagraph"/>
              <w:rPr>
                <w:sz w:val="26"/>
              </w:rPr>
            </w:pPr>
          </w:p>
        </w:tc>
        <w:tc>
          <w:tcPr>
            <w:tcW w:w="1897" w:type="dxa"/>
          </w:tcPr>
          <w:p w:rsidR="0049069B" w:rsidRDefault="0049069B" w:rsidP="004642DA">
            <w:pPr>
              <w:pStyle w:val="TableParagraph"/>
              <w:rPr>
                <w:sz w:val="26"/>
              </w:rPr>
            </w:pPr>
          </w:p>
        </w:tc>
      </w:tr>
      <w:tr w:rsidR="0049069B" w:rsidTr="004642DA">
        <w:trPr>
          <w:trHeight w:val="373"/>
        </w:trPr>
        <w:tc>
          <w:tcPr>
            <w:tcW w:w="786" w:type="dxa"/>
          </w:tcPr>
          <w:p w:rsidR="0049069B" w:rsidRDefault="0049069B" w:rsidP="004642DA">
            <w:pPr>
              <w:pStyle w:val="TableParagraph"/>
              <w:rPr>
                <w:sz w:val="26"/>
              </w:rPr>
            </w:pPr>
          </w:p>
        </w:tc>
        <w:tc>
          <w:tcPr>
            <w:tcW w:w="2204" w:type="dxa"/>
          </w:tcPr>
          <w:p w:rsidR="0049069B" w:rsidRDefault="0049069B" w:rsidP="004642DA">
            <w:pPr>
              <w:pStyle w:val="TableParagraph"/>
              <w:rPr>
                <w:sz w:val="26"/>
              </w:rPr>
            </w:pPr>
          </w:p>
        </w:tc>
        <w:tc>
          <w:tcPr>
            <w:tcW w:w="2089" w:type="dxa"/>
          </w:tcPr>
          <w:p w:rsidR="0049069B" w:rsidRDefault="0049069B" w:rsidP="004642DA">
            <w:pPr>
              <w:pStyle w:val="TableParagraph"/>
              <w:rPr>
                <w:sz w:val="26"/>
              </w:rPr>
            </w:pPr>
          </w:p>
        </w:tc>
        <w:tc>
          <w:tcPr>
            <w:tcW w:w="1974" w:type="dxa"/>
          </w:tcPr>
          <w:p w:rsidR="0049069B" w:rsidRDefault="0049069B" w:rsidP="004642DA">
            <w:pPr>
              <w:pStyle w:val="TableParagraph"/>
              <w:rPr>
                <w:sz w:val="26"/>
              </w:rPr>
            </w:pPr>
          </w:p>
        </w:tc>
        <w:tc>
          <w:tcPr>
            <w:tcW w:w="1897" w:type="dxa"/>
          </w:tcPr>
          <w:p w:rsidR="0049069B" w:rsidRDefault="0049069B" w:rsidP="004642DA">
            <w:pPr>
              <w:pStyle w:val="TableParagraph"/>
              <w:rPr>
                <w:sz w:val="26"/>
              </w:rPr>
            </w:pPr>
          </w:p>
        </w:tc>
      </w:tr>
      <w:tr w:rsidR="0049069B" w:rsidTr="004642DA">
        <w:trPr>
          <w:trHeight w:val="631"/>
        </w:trPr>
        <w:tc>
          <w:tcPr>
            <w:tcW w:w="786" w:type="dxa"/>
          </w:tcPr>
          <w:p w:rsidR="0049069B" w:rsidRDefault="0049069B" w:rsidP="004642DA">
            <w:pPr>
              <w:pStyle w:val="TableParagraph"/>
              <w:rPr>
                <w:sz w:val="26"/>
              </w:rPr>
            </w:pPr>
          </w:p>
        </w:tc>
        <w:tc>
          <w:tcPr>
            <w:tcW w:w="2204" w:type="dxa"/>
          </w:tcPr>
          <w:p w:rsidR="0049069B" w:rsidRDefault="0049069B" w:rsidP="004642DA">
            <w:pPr>
              <w:pStyle w:val="TableParagraph"/>
              <w:rPr>
                <w:sz w:val="26"/>
              </w:rPr>
            </w:pPr>
          </w:p>
        </w:tc>
        <w:tc>
          <w:tcPr>
            <w:tcW w:w="2089" w:type="dxa"/>
          </w:tcPr>
          <w:p w:rsidR="0049069B" w:rsidRDefault="0049069B" w:rsidP="004642DA">
            <w:pPr>
              <w:pStyle w:val="TableParagraph"/>
              <w:rPr>
                <w:sz w:val="26"/>
              </w:rPr>
            </w:pPr>
          </w:p>
        </w:tc>
        <w:tc>
          <w:tcPr>
            <w:tcW w:w="1974" w:type="dxa"/>
          </w:tcPr>
          <w:p w:rsidR="0049069B" w:rsidRDefault="0049069B" w:rsidP="004642DA">
            <w:pPr>
              <w:pStyle w:val="TableParagraph"/>
              <w:rPr>
                <w:sz w:val="26"/>
              </w:rPr>
            </w:pPr>
          </w:p>
        </w:tc>
        <w:tc>
          <w:tcPr>
            <w:tcW w:w="1897" w:type="dxa"/>
          </w:tcPr>
          <w:p w:rsidR="0049069B" w:rsidRDefault="0049069B" w:rsidP="004642DA">
            <w:pPr>
              <w:pStyle w:val="TableParagraph"/>
              <w:rPr>
                <w:sz w:val="26"/>
              </w:rPr>
            </w:pPr>
          </w:p>
        </w:tc>
      </w:tr>
      <w:tr w:rsidR="0049069B" w:rsidTr="004642DA">
        <w:trPr>
          <w:trHeight w:val="636"/>
        </w:trPr>
        <w:tc>
          <w:tcPr>
            <w:tcW w:w="786" w:type="dxa"/>
          </w:tcPr>
          <w:p w:rsidR="0049069B" w:rsidRDefault="0049069B" w:rsidP="004642DA">
            <w:pPr>
              <w:pStyle w:val="TableParagraph"/>
              <w:rPr>
                <w:sz w:val="26"/>
              </w:rPr>
            </w:pPr>
          </w:p>
        </w:tc>
        <w:tc>
          <w:tcPr>
            <w:tcW w:w="2204" w:type="dxa"/>
          </w:tcPr>
          <w:p w:rsidR="0049069B" w:rsidRDefault="0049069B" w:rsidP="004642DA">
            <w:pPr>
              <w:pStyle w:val="TableParagraph"/>
              <w:rPr>
                <w:sz w:val="26"/>
              </w:rPr>
            </w:pPr>
          </w:p>
        </w:tc>
        <w:tc>
          <w:tcPr>
            <w:tcW w:w="2089" w:type="dxa"/>
          </w:tcPr>
          <w:p w:rsidR="0049069B" w:rsidRDefault="0049069B" w:rsidP="004642DA">
            <w:pPr>
              <w:pStyle w:val="TableParagraph"/>
              <w:rPr>
                <w:sz w:val="26"/>
              </w:rPr>
            </w:pPr>
          </w:p>
        </w:tc>
        <w:tc>
          <w:tcPr>
            <w:tcW w:w="1974" w:type="dxa"/>
          </w:tcPr>
          <w:p w:rsidR="0049069B" w:rsidRDefault="0049069B" w:rsidP="004642DA">
            <w:pPr>
              <w:pStyle w:val="TableParagraph"/>
              <w:rPr>
                <w:sz w:val="26"/>
              </w:rPr>
            </w:pPr>
          </w:p>
        </w:tc>
        <w:tc>
          <w:tcPr>
            <w:tcW w:w="1897" w:type="dxa"/>
          </w:tcPr>
          <w:p w:rsidR="0049069B" w:rsidRDefault="0049069B" w:rsidP="004642DA">
            <w:pPr>
              <w:pStyle w:val="TableParagraph"/>
              <w:rPr>
                <w:sz w:val="26"/>
              </w:rPr>
            </w:pPr>
          </w:p>
        </w:tc>
      </w:tr>
    </w:tbl>
    <w:p w:rsidR="0049069B" w:rsidRDefault="0049069B" w:rsidP="0049069B"/>
    <w:p w:rsidR="0049069B" w:rsidRDefault="0049069B" w:rsidP="0049069B"/>
    <w:p w:rsidR="0049069B" w:rsidRDefault="0049069B" w:rsidP="0049069B"/>
    <w:p w:rsidR="0049069B" w:rsidRDefault="0049069B" w:rsidP="0049069B">
      <w:pPr>
        <w:pStyle w:val="a3"/>
      </w:pPr>
      <w:r w:rsidRPr="00C17BA9">
        <w:t xml:space="preserve">Голова Організаційного комітету з </w:t>
      </w:r>
    </w:p>
    <w:p w:rsidR="0049069B" w:rsidRPr="00C17BA9" w:rsidRDefault="0049069B" w:rsidP="0049069B">
      <w:pPr>
        <w:pStyle w:val="a3"/>
      </w:pPr>
      <w:r w:rsidRPr="00C17BA9">
        <w:t>проведення виборів директора</w:t>
      </w:r>
    </w:p>
    <w:p w:rsidR="0049069B" w:rsidRDefault="0049069B" w:rsidP="0049069B">
      <w:pPr>
        <w:pStyle w:val="a3"/>
      </w:pPr>
      <w:r w:rsidRPr="00C17BA9">
        <w:t>Хустського базового медичного</w:t>
      </w:r>
    </w:p>
    <w:p w:rsidR="0049069B" w:rsidRPr="00C17BA9" w:rsidRDefault="0049069B" w:rsidP="0049069B">
      <w:pPr>
        <w:pStyle w:val="a3"/>
      </w:pPr>
      <w:r>
        <w:t>фах</w:t>
      </w:r>
      <w:r w:rsidRPr="00C17BA9">
        <w:t>ового коледжу</w:t>
      </w:r>
      <w:r>
        <w:tab/>
      </w:r>
      <w:r w:rsidRPr="00C17BA9">
        <w:t xml:space="preserve">                                               </w:t>
      </w:r>
      <w:r>
        <w:t xml:space="preserve">                           </w:t>
      </w:r>
      <w:r w:rsidRPr="00C17BA9">
        <w:t xml:space="preserve"> Олександр Пригара</w:t>
      </w:r>
    </w:p>
    <w:p w:rsidR="003C07E1" w:rsidRDefault="003C07E1">
      <w:pPr>
        <w:spacing w:before="90"/>
        <w:ind w:right="618"/>
        <w:jc w:val="right"/>
        <w:rPr>
          <w:sz w:val="23"/>
        </w:rPr>
      </w:pPr>
    </w:p>
    <w:sectPr w:rsidR="003C07E1" w:rsidSect="003C07E1">
      <w:type w:val="continuous"/>
      <w:pgSz w:w="11900" w:h="16840"/>
      <w:pgMar w:top="960" w:right="320" w:bottom="280" w:left="102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321E2"/>
    <w:multiLevelType w:val="multilevel"/>
    <w:tmpl w:val="3F6C7ACE"/>
    <w:lvl w:ilvl="0">
      <w:start w:val="1"/>
      <w:numFmt w:val="decimal"/>
      <w:lvlText w:val="%1."/>
      <w:lvlJc w:val="left"/>
      <w:pPr>
        <w:ind w:left="672" w:hanging="67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46E038D7"/>
    <w:multiLevelType w:val="hybridMultilevel"/>
    <w:tmpl w:val="80EA0E7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23F0372"/>
    <w:multiLevelType w:val="hybridMultilevel"/>
    <w:tmpl w:val="15B2C56A"/>
    <w:lvl w:ilvl="0" w:tplc="113223EE">
      <w:start w:val="3"/>
      <w:numFmt w:val="decimal"/>
      <w:lvlText w:val="%1"/>
      <w:lvlJc w:val="left"/>
      <w:pPr>
        <w:ind w:left="247" w:hanging="481"/>
      </w:pPr>
      <w:rPr>
        <w:rFonts w:hint="default"/>
        <w:lang w:val="uk-UA" w:eastAsia="en-US" w:bidi="ar-SA"/>
      </w:rPr>
    </w:lvl>
    <w:lvl w:ilvl="1" w:tplc="B594697E">
      <w:numFmt w:val="none"/>
      <w:lvlText w:val=""/>
      <w:lvlJc w:val="left"/>
      <w:pPr>
        <w:tabs>
          <w:tab w:val="num" w:pos="360"/>
        </w:tabs>
      </w:pPr>
    </w:lvl>
    <w:lvl w:ilvl="2" w:tplc="79DEA734">
      <w:numFmt w:val="bullet"/>
      <w:lvlText w:val="•"/>
      <w:lvlJc w:val="left"/>
      <w:pPr>
        <w:ind w:left="2304" w:hanging="481"/>
      </w:pPr>
      <w:rPr>
        <w:rFonts w:hint="default"/>
        <w:lang w:val="uk-UA" w:eastAsia="en-US" w:bidi="ar-SA"/>
      </w:rPr>
    </w:lvl>
    <w:lvl w:ilvl="3" w:tplc="0D6A05E4">
      <w:numFmt w:val="bullet"/>
      <w:lvlText w:val="•"/>
      <w:lvlJc w:val="left"/>
      <w:pPr>
        <w:ind w:left="3336" w:hanging="481"/>
      </w:pPr>
      <w:rPr>
        <w:rFonts w:hint="default"/>
        <w:lang w:val="uk-UA" w:eastAsia="en-US" w:bidi="ar-SA"/>
      </w:rPr>
    </w:lvl>
    <w:lvl w:ilvl="4" w:tplc="6D641B2E">
      <w:numFmt w:val="bullet"/>
      <w:lvlText w:val="•"/>
      <w:lvlJc w:val="left"/>
      <w:pPr>
        <w:ind w:left="4368" w:hanging="481"/>
      </w:pPr>
      <w:rPr>
        <w:rFonts w:hint="default"/>
        <w:lang w:val="uk-UA" w:eastAsia="en-US" w:bidi="ar-SA"/>
      </w:rPr>
    </w:lvl>
    <w:lvl w:ilvl="5" w:tplc="1196150A">
      <w:numFmt w:val="bullet"/>
      <w:lvlText w:val="•"/>
      <w:lvlJc w:val="left"/>
      <w:pPr>
        <w:ind w:left="5400" w:hanging="481"/>
      </w:pPr>
      <w:rPr>
        <w:rFonts w:hint="default"/>
        <w:lang w:val="uk-UA" w:eastAsia="en-US" w:bidi="ar-SA"/>
      </w:rPr>
    </w:lvl>
    <w:lvl w:ilvl="6" w:tplc="9F7CF4C0">
      <w:numFmt w:val="bullet"/>
      <w:lvlText w:val="•"/>
      <w:lvlJc w:val="left"/>
      <w:pPr>
        <w:ind w:left="6432" w:hanging="481"/>
      </w:pPr>
      <w:rPr>
        <w:rFonts w:hint="default"/>
        <w:lang w:val="uk-UA" w:eastAsia="en-US" w:bidi="ar-SA"/>
      </w:rPr>
    </w:lvl>
    <w:lvl w:ilvl="7" w:tplc="FCC6E318">
      <w:numFmt w:val="bullet"/>
      <w:lvlText w:val="•"/>
      <w:lvlJc w:val="left"/>
      <w:pPr>
        <w:ind w:left="7464" w:hanging="481"/>
      </w:pPr>
      <w:rPr>
        <w:rFonts w:hint="default"/>
        <w:lang w:val="uk-UA" w:eastAsia="en-US" w:bidi="ar-SA"/>
      </w:rPr>
    </w:lvl>
    <w:lvl w:ilvl="8" w:tplc="9B7C836A">
      <w:numFmt w:val="bullet"/>
      <w:lvlText w:val="•"/>
      <w:lvlJc w:val="left"/>
      <w:pPr>
        <w:ind w:left="8496" w:hanging="481"/>
      </w:pPr>
      <w:rPr>
        <w:rFonts w:hint="default"/>
        <w:lang w:val="uk-UA" w:eastAsia="en-US" w:bidi="ar-SA"/>
      </w:rPr>
    </w:lvl>
  </w:abstractNum>
  <w:abstractNum w:abstractNumId="3">
    <w:nsid w:val="58E040C0"/>
    <w:multiLevelType w:val="hybridMultilevel"/>
    <w:tmpl w:val="A6AA391C"/>
    <w:lvl w:ilvl="0" w:tplc="47D07FB2">
      <w:start w:val="1"/>
      <w:numFmt w:val="decimal"/>
      <w:lvlText w:val="%1."/>
      <w:lvlJc w:val="left"/>
      <w:pPr>
        <w:ind w:left="3497" w:hanging="205"/>
        <w:jc w:val="right"/>
      </w:pPr>
      <w:rPr>
        <w:rFonts w:ascii="Times New Roman" w:eastAsia="Times New Roman" w:hAnsi="Times New Roman" w:cs="Times New Roman" w:hint="default"/>
        <w:b/>
        <w:bCs/>
        <w:i w:val="0"/>
        <w:iCs w:val="0"/>
        <w:w w:val="96"/>
        <w:sz w:val="26"/>
        <w:szCs w:val="26"/>
        <w:lang w:val="uk-UA" w:eastAsia="en-US" w:bidi="ar-SA"/>
      </w:rPr>
    </w:lvl>
    <w:lvl w:ilvl="1" w:tplc="61DCA776">
      <w:numFmt w:val="bullet"/>
      <w:lvlText w:val="•"/>
      <w:lvlJc w:val="left"/>
      <w:pPr>
        <w:ind w:left="4206" w:hanging="205"/>
      </w:pPr>
      <w:rPr>
        <w:rFonts w:hint="default"/>
        <w:lang w:val="uk-UA" w:eastAsia="en-US" w:bidi="ar-SA"/>
      </w:rPr>
    </w:lvl>
    <w:lvl w:ilvl="2" w:tplc="00C613EE">
      <w:numFmt w:val="bullet"/>
      <w:lvlText w:val="•"/>
      <w:lvlJc w:val="left"/>
      <w:pPr>
        <w:ind w:left="4912" w:hanging="205"/>
      </w:pPr>
      <w:rPr>
        <w:rFonts w:hint="default"/>
        <w:lang w:val="uk-UA" w:eastAsia="en-US" w:bidi="ar-SA"/>
      </w:rPr>
    </w:lvl>
    <w:lvl w:ilvl="3" w:tplc="084E0F98">
      <w:numFmt w:val="bullet"/>
      <w:lvlText w:val="•"/>
      <w:lvlJc w:val="left"/>
      <w:pPr>
        <w:ind w:left="5618" w:hanging="205"/>
      </w:pPr>
      <w:rPr>
        <w:rFonts w:hint="default"/>
        <w:lang w:val="uk-UA" w:eastAsia="en-US" w:bidi="ar-SA"/>
      </w:rPr>
    </w:lvl>
    <w:lvl w:ilvl="4" w:tplc="A0A8BBE8">
      <w:numFmt w:val="bullet"/>
      <w:lvlText w:val="•"/>
      <w:lvlJc w:val="left"/>
      <w:pPr>
        <w:ind w:left="6324" w:hanging="205"/>
      </w:pPr>
      <w:rPr>
        <w:rFonts w:hint="default"/>
        <w:lang w:val="uk-UA" w:eastAsia="en-US" w:bidi="ar-SA"/>
      </w:rPr>
    </w:lvl>
    <w:lvl w:ilvl="5" w:tplc="6A523EDE">
      <w:numFmt w:val="bullet"/>
      <w:lvlText w:val="•"/>
      <w:lvlJc w:val="left"/>
      <w:pPr>
        <w:ind w:left="7030" w:hanging="205"/>
      </w:pPr>
      <w:rPr>
        <w:rFonts w:hint="default"/>
        <w:lang w:val="uk-UA" w:eastAsia="en-US" w:bidi="ar-SA"/>
      </w:rPr>
    </w:lvl>
    <w:lvl w:ilvl="6" w:tplc="3D50778C">
      <w:numFmt w:val="bullet"/>
      <w:lvlText w:val="•"/>
      <w:lvlJc w:val="left"/>
      <w:pPr>
        <w:ind w:left="7736" w:hanging="205"/>
      </w:pPr>
      <w:rPr>
        <w:rFonts w:hint="default"/>
        <w:lang w:val="uk-UA" w:eastAsia="en-US" w:bidi="ar-SA"/>
      </w:rPr>
    </w:lvl>
    <w:lvl w:ilvl="7" w:tplc="C87CCCBC">
      <w:numFmt w:val="bullet"/>
      <w:lvlText w:val="•"/>
      <w:lvlJc w:val="left"/>
      <w:pPr>
        <w:ind w:left="8442" w:hanging="205"/>
      </w:pPr>
      <w:rPr>
        <w:rFonts w:hint="default"/>
        <w:lang w:val="uk-UA" w:eastAsia="en-US" w:bidi="ar-SA"/>
      </w:rPr>
    </w:lvl>
    <w:lvl w:ilvl="8" w:tplc="F23C6C0C">
      <w:numFmt w:val="bullet"/>
      <w:lvlText w:val="•"/>
      <w:lvlJc w:val="left"/>
      <w:pPr>
        <w:ind w:left="9148" w:hanging="205"/>
      </w:pPr>
      <w:rPr>
        <w:rFonts w:hint="default"/>
        <w:lang w:val="uk-UA" w:eastAsia="en-US" w:bidi="ar-SA"/>
      </w:rPr>
    </w:lvl>
  </w:abstractNum>
  <w:abstractNum w:abstractNumId="4">
    <w:nsid w:val="59456563"/>
    <w:multiLevelType w:val="hybridMultilevel"/>
    <w:tmpl w:val="0C2A0168"/>
    <w:lvl w:ilvl="0" w:tplc="53E02098">
      <w:start w:val="1"/>
      <w:numFmt w:val="decimal"/>
      <w:lvlText w:val="%1"/>
      <w:lvlJc w:val="left"/>
      <w:pPr>
        <w:ind w:left="260" w:hanging="555"/>
      </w:pPr>
      <w:rPr>
        <w:rFonts w:hint="default"/>
        <w:lang w:val="uk-UA" w:eastAsia="en-US" w:bidi="ar-SA"/>
      </w:rPr>
    </w:lvl>
    <w:lvl w:ilvl="1" w:tplc="D3A4F13C">
      <w:numFmt w:val="none"/>
      <w:lvlText w:val=""/>
      <w:lvlJc w:val="left"/>
      <w:pPr>
        <w:tabs>
          <w:tab w:val="num" w:pos="360"/>
        </w:tabs>
      </w:pPr>
    </w:lvl>
    <w:lvl w:ilvl="2" w:tplc="25A0C06C">
      <w:numFmt w:val="bullet"/>
      <w:lvlText w:val="•"/>
      <w:lvlJc w:val="left"/>
      <w:pPr>
        <w:ind w:left="2320" w:hanging="555"/>
      </w:pPr>
      <w:rPr>
        <w:rFonts w:hint="default"/>
        <w:lang w:val="uk-UA" w:eastAsia="en-US" w:bidi="ar-SA"/>
      </w:rPr>
    </w:lvl>
    <w:lvl w:ilvl="3" w:tplc="611874DC">
      <w:numFmt w:val="bullet"/>
      <w:lvlText w:val="•"/>
      <w:lvlJc w:val="left"/>
      <w:pPr>
        <w:ind w:left="3350" w:hanging="555"/>
      </w:pPr>
      <w:rPr>
        <w:rFonts w:hint="default"/>
        <w:lang w:val="uk-UA" w:eastAsia="en-US" w:bidi="ar-SA"/>
      </w:rPr>
    </w:lvl>
    <w:lvl w:ilvl="4" w:tplc="8A8A596C">
      <w:numFmt w:val="bullet"/>
      <w:lvlText w:val="•"/>
      <w:lvlJc w:val="left"/>
      <w:pPr>
        <w:ind w:left="4380" w:hanging="555"/>
      </w:pPr>
      <w:rPr>
        <w:rFonts w:hint="default"/>
        <w:lang w:val="uk-UA" w:eastAsia="en-US" w:bidi="ar-SA"/>
      </w:rPr>
    </w:lvl>
    <w:lvl w:ilvl="5" w:tplc="1B7CC2C0">
      <w:numFmt w:val="bullet"/>
      <w:lvlText w:val="•"/>
      <w:lvlJc w:val="left"/>
      <w:pPr>
        <w:ind w:left="5410" w:hanging="555"/>
      </w:pPr>
      <w:rPr>
        <w:rFonts w:hint="default"/>
        <w:lang w:val="uk-UA" w:eastAsia="en-US" w:bidi="ar-SA"/>
      </w:rPr>
    </w:lvl>
    <w:lvl w:ilvl="6" w:tplc="C82490F8">
      <w:numFmt w:val="bullet"/>
      <w:lvlText w:val="•"/>
      <w:lvlJc w:val="left"/>
      <w:pPr>
        <w:ind w:left="6440" w:hanging="555"/>
      </w:pPr>
      <w:rPr>
        <w:rFonts w:hint="default"/>
        <w:lang w:val="uk-UA" w:eastAsia="en-US" w:bidi="ar-SA"/>
      </w:rPr>
    </w:lvl>
    <w:lvl w:ilvl="7" w:tplc="EFCE56E8">
      <w:numFmt w:val="bullet"/>
      <w:lvlText w:val="•"/>
      <w:lvlJc w:val="left"/>
      <w:pPr>
        <w:ind w:left="7470" w:hanging="555"/>
      </w:pPr>
      <w:rPr>
        <w:rFonts w:hint="default"/>
        <w:lang w:val="uk-UA" w:eastAsia="en-US" w:bidi="ar-SA"/>
      </w:rPr>
    </w:lvl>
    <w:lvl w:ilvl="8" w:tplc="6D223ED4">
      <w:numFmt w:val="bullet"/>
      <w:lvlText w:val="•"/>
      <w:lvlJc w:val="left"/>
      <w:pPr>
        <w:ind w:left="8500" w:hanging="555"/>
      </w:pPr>
      <w:rPr>
        <w:rFonts w:hint="default"/>
        <w:lang w:val="uk-UA" w:eastAsia="en-US" w:bidi="ar-SA"/>
      </w:rPr>
    </w:lvl>
  </w:abstractNum>
  <w:abstractNum w:abstractNumId="5">
    <w:nsid w:val="5D1536F5"/>
    <w:multiLevelType w:val="hybridMultilevel"/>
    <w:tmpl w:val="032AA6B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7ABB1974"/>
    <w:multiLevelType w:val="hybridMultilevel"/>
    <w:tmpl w:val="701C696A"/>
    <w:lvl w:ilvl="0" w:tplc="87A2B8AE">
      <w:numFmt w:val="bullet"/>
      <w:lvlText w:val="—"/>
      <w:lvlJc w:val="left"/>
      <w:pPr>
        <w:ind w:left="253" w:hanging="218"/>
      </w:pPr>
      <w:rPr>
        <w:rFonts w:ascii="Times New Roman" w:eastAsia="Times New Roman" w:hAnsi="Times New Roman" w:cs="Times New Roman" w:hint="default"/>
        <w:w w:val="48"/>
        <w:lang w:val="uk-UA" w:eastAsia="en-US" w:bidi="ar-SA"/>
      </w:rPr>
    </w:lvl>
    <w:lvl w:ilvl="1" w:tplc="A4920B36">
      <w:numFmt w:val="bullet"/>
      <w:lvlText w:val="•"/>
      <w:lvlJc w:val="left"/>
      <w:pPr>
        <w:ind w:left="1290" w:hanging="218"/>
      </w:pPr>
      <w:rPr>
        <w:rFonts w:hint="default"/>
        <w:lang w:val="uk-UA" w:eastAsia="en-US" w:bidi="ar-SA"/>
      </w:rPr>
    </w:lvl>
    <w:lvl w:ilvl="2" w:tplc="8696B4A4">
      <w:numFmt w:val="bullet"/>
      <w:lvlText w:val="•"/>
      <w:lvlJc w:val="left"/>
      <w:pPr>
        <w:ind w:left="2320" w:hanging="218"/>
      </w:pPr>
      <w:rPr>
        <w:rFonts w:hint="default"/>
        <w:lang w:val="uk-UA" w:eastAsia="en-US" w:bidi="ar-SA"/>
      </w:rPr>
    </w:lvl>
    <w:lvl w:ilvl="3" w:tplc="65AAC9A6">
      <w:numFmt w:val="bullet"/>
      <w:lvlText w:val="•"/>
      <w:lvlJc w:val="left"/>
      <w:pPr>
        <w:ind w:left="3350" w:hanging="218"/>
      </w:pPr>
      <w:rPr>
        <w:rFonts w:hint="default"/>
        <w:lang w:val="uk-UA" w:eastAsia="en-US" w:bidi="ar-SA"/>
      </w:rPr>
    </w:lvl>
    <w:lvl w:ilvl="4" w:tplc="69E4CE94">
      <w:numFmt w:val="bullet"/>
      <w:lvlText w:val="•"/>
      <w:lvlJc w:val="left"/>
      <w:pPr>
        <w:ind w:left="4380" w:hanging="218"/>
      </w:pPr>
      <w:rPr>
        <w:rFonts w:hint="default"/>
        <w:lang w:val="uk-UA" w:eastAsia="en-US" w:bidi="ar-SA"/>
      </w:rPr>
    </w:lvl>
    <w:lvl w:ilvl="5" w:tplc="B6E05082">
      <w:numFmt w:val="bullet"/>
      <w:lvlText w:val="•"/>
      <w:lvlJc w:val="left"/>
      <w:pPr>
        <w:ind w:left="5410" w:hanging="218"/>
      </w:pPr>
      <w:rPr>
        <w:rFonts w:hint="default"/>
        <w:lang w:val="uk-UA" w:eastAsia="en-US" w:bidi="ar-SA"/>
      </w:rPr>
    </w:lvl>
    <w:lvl w:ilvl="6" w:tplc="255EEB64">
      <w:numFmt w:val="bullet"/>
      <w:lvlText w:val="•"/>
      <w:lvlJc w:val="left"/>
      <w:pPr>
        <w:ind w:left="6440" w:hanging="218"/>
      </w:pPr>
      <w:rPr>
        <w:rFonts w:hint="default"/>
        <w:lang w:val="uk-UA" w:eastAsia="en-US" w:bidi="ar-SA"/>
      </w:rPr>
    </w:lvl>
    <w:lvl w:ilvl="7" w:tplc="1436E39A">
      <w:numFmt w:val="bullet"/>
      <w:lvlText w:val="•"/>
      <w:lvlJc w:val="left"/>
      <w:pPr>
        <w:ind w:left="7470" w:hanging="218"/>
      </w:pPr>
      <w:rPr>
        <w:rFonts w:hint="default"/>
        <w:lang w:val="uk-UA" w:eastAsia="en-US" w:bidi="ar-SA"/>
      </w:rPr>
    </w:lvl>
    <w:lvl w:ilvl="8" w:tplc="4FB2E23E">
      <w:numFmt w:val="bullet"/>
      <w:lvlText w:val="•"/>
      <w:lvlJc w:val="left"/>
      <w:pPr>
        <w:ind w:left="8500" w:hanging="218"/>
      </w:pPr>
      <w:rPr>
        <w:rFonts w:hint="default"/>
        <w:lang w:val="uk-UA" w:eastAsia="en-US" w:bidi="ar-SA"/>
      </w:rPr>
    </w:lvl>
  </w:abstractNum>
  <w:abstractNum w:abstractNumId="7">
    <w:nsid w:val="7FE704F5"/>
    <w:multiLevelType w:val="hybridMultilevel"/>
    <w:tmpl w:val="CC0ECCA4"/>
    <w:lvl w:ilvl="0" w:tplc="660EBFB6">
      <w:start w:val="2"/>
      <w:numFmt w:val="decimal"/>
      <w:lvlText w:val="%1"/>
      <w:lvlJc w:val="left"/>
      <w:pPr>
        <w:ind w:left="738" w:hanging="480"/>
      </w:pPr>
      <w:rPr>
        <w:rFonts w:hint="default"/>
        <w:lang w:val="uk-UA" w:eastAsia="en-US" w:bidi="ar-SA"/>
      </w:rPr>
    </w:lvl>
    <w:lvl w:ilvl="1" w:tplc="594E7240">
      <w:numFmt w:val="none"/>
      <w:lvlText w:val=""/>
      <w:lvlJc w:val="left"/>
      <w:pPr>
        <w:tabs>
          <w:tab w:val="num" w:pos="360"/>
        </w:tabs>
      </w:pPr>
    </w:lvl>
    <w:lvl w:ilvl="2" w:tplc="70F60558">
      <w:numFmt w:val="bullet"/>
      <w:lvlText w:val="•"/>
      <w:lvlJc w:val="left"/>
      <w:pPr>
        <w:ind w:left="2704" w:hanging="480"/>
      </w:pPr>
      <w:rPr>
        <w:rFonts w:hint="default"/>
        <w:lang w:val="uk-UA" w:eastAsia="en-US" w:bidi="ar-SA"/>
      </w:rPr>
    </w:lvl>
    <w:lvl w:ilvl="3" w:tplc="7B74AF56">
      <w:numFmt w:val="bullet"/>
      <w:lvlText w:val="•"/>
      <w:lvlJc w:val="left"/>
      <w:pPr>
        <w:ind w:left="3686" w:hanging="480"/>
      </w:pPr>
      <w:rPr>
        <w:rFonts w:hint="default"/>
        <w:lang w:val="uk-UA" w:eastAsia="en-US" w:bidi="ar-SA"/>
      </w:rPr>
    </w:lvl>
    <w:lvl w:ilvl="4" w:tplc="29B67BC0">
      <w:numFmt w:val="bullet"/>
      <w:lvlText w:val="•"/>
      <w:lvlJc w:val="left"/>
      <w:pPr>
        <w:ind w:left="4668" w:hanging="480"/>
      </w:pPr>
      <w:rPr>
        <w:rFonts w:hint="default"/>
        <w:lang w:val="uk-UA" w:eastAsia="en-US" w:bidi="ar-SA"/>
      </w:rPr>
    </w:lvl>
    <w:lvl w:ilvl="5" w:tplc="11F8A536">
      <w:numFmt w:val="bullet"/>
      <w:lvlText w:val="•"/>
      <w:lvlJc w:val="left"/>
      <w:pPr>
        <w:ind w:left="5650" w:hanging="480"/>
      </w:pPr>
      <w:rPr>
        <w:rFonts w:hint="default"/>
        <w:lang w:val="uk-UA" w:eastAsia="en-US" w:bidi="ar-SA"/>
      </w:rPr>
    </w:lvl>
    <w:lvl w:ilvl="6" w:tplc="7AF8EF66">
      <w:numFmt w:val="bullet"/>
      <w:lvlText w:val="•"/>
      <w:lvlJc w:val="left"/>
      <w:pPr>
        <w:ind w:left="6632" w:hanging="480"/>
      </w:pPr>
      <w:rPr>
        <w:rFonts w:hint="default"/>
        <w:lang w:val="uk-UA" w:eastAsia="en-US" w:bidi="ar-SA"/>
      </w:rPr>
    </w:lvl>
    <w:lvl w:ilvl="7" w:tplc="B0E839B6">
      <w:numFmt w:val="bullet"/>
      <w:lvlText w:val="•"/>
      <w:lvlJc w:val="left"/>
      <w:pPr>
        <w:ind w:left="7614" w:hanging="480"/>
      </w:pPr>
      <w:rPr>
        <w:rFonts w:hint="default"/>
        <w:lang w:val="uk-UA" w:eastAsia="en-US" w:bidi="ar-SA"/>
      </w:rPr>
    </w:lvl>
    <w:lvl w:ilvl="8" w:tplc="5DEA77BE">
      <w:numFmt w:val="bullet"/>
      <w:lvlText w:val="•"/>
      <w:lvlJc w:val="left"/>
      <w:pPr>
        <w:ind w:left="8596" w:hanging="480"/>
      </w:pPr>
      <w:rPr>
        <w:rFonts w:hint="default"/>
        <w:lang w:val="uk-UA" w:eastAsia="en-US" w:bidi="ar-SA"/>
      </w:rPr>
    </w:lvl>
  </w:abstractNum>
  <w:num w:numId="1">
    <w:abstractNumId w:val="2"/>
  </w:num>
  <w:num w:numId="2">
    <w:abstractNumId w:val="6"/>
  </w:num>
  <w:num w:numId="3">
    <w:abstractNumId w:val="7"/>
  </w:num>
  <w:num w:numId="4">
    <w:abstractNumId w:val="4"/>
  </w:num>
  <w:num w:numId="5">
    <w:abstractNumId w:val="3"/>
  </w:num>
  <w:num w:numId="6">
    <w:abstractNumId w:val="0"/>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3C07E1"/>
    <w:rsid w:val="001956C7"/>
    <w:rsid w:val="003C07E1"/>
    <w:rsid w:val="003C5F2A"/>
    <w:rsid w:val="00487112"/>
    <w:rsid w:val="0049069B"/>
    <w:rsid w:val="005A506A"/>
    <w:rsid w:val="00BD2FF5"/>
    <w:rsid w:val="00BE63C1"/>
    <w:rsid w:val="00BF147F"/>
    <w:rsid w:val="00C00683"/>
    <w:rsid w:val="00C17BA9"/>
    <w:rsid w:val="00D51CDF"/>
    <w:rsid w:val="00DF5003"/>
    <w:rsid w:val="00EF7DC0"/>
    <w:rsid w:val="00FC5D9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07E1"/>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07E1"/>
    <w:tblPr>
      <w:tblInd w:w="0" w:type="dxa"/>
      <w:tblCellMar>
        <w:top w:w="0" w:type="dxa"/>
        <w:left w:w="0" w:type="dxa"/>
        <w:bottom w:w="0" w:type="dxa"/>
        <w:right w:w="0" w:type="dxa"/>
      </w:tblCellMar>
    </w:tblPr>
  </w:style>
  <w:style w:type="paragraph" w:styleId="a3">
    <w:name w:val="Body Text"/>
    <w:basedOn w:val="a"/>
    <w:uiPriority w:val="1"/>
    <w:qFormat/>
    <w:rsid w:val="003C07E1"/>
    <w:rPr>
      <w:sz w:val="28"/>
      <w:szCs w:val="28"/>
    </w:rPr>
  </w:style>
  <w:style w:type="paragraph" w:customStyle="1" w:styleId="Heading1">
    <w:name w:val="Heading 1"/>
    <w:basedOn w:val="a"/>
    <w:uiPriority w:val="1"/>
    <w:qFormat/>
    <w:rsid w:val="003C07E1"/>
    <w:pPr>
      <w:spacing w:line="319" w:lineRule="exact"/>
      <w:ind w:left="2074" w:hanging="3498"/>
      <w:outlineLvl w:val="1"/>
    </w:pPr>
    <w:rPr>
      <w:b/>
      <w:bCs/>
      <w:sz w:val="28"/>
      <w:szCs w:val="28"/>
    </w:rPr>
  </w:style>
  <w:style w:type="paragraph" w:styleId="a4">
    <w:name w:val="List Paragraph"/>
    <w:basedOn w:val="a"/>
    <w:uiPriority w:val="1"/>
    <w:qFormat/>
    <w:rsid w:val="003C07E1"/>
    <w:pPr>
      <w:ind w:left="253" w:firstLine="9"/>
      <w:jc w:val="both"/>
    </w:pPr>
  </w:style>
  <w:style w:type="paragraph" w:customStyle="1" w:styleId="TableParagraph">
    <w:name w:val="Table Paragraph"/>
    <w:basedOn w:val="a"/>
    <w:uiPriority w:val="1"/>
    <w:qFormat/>
    <w:rsid w:val="003C07E1"/>
  </w:style>
  <w:style w:type="paragraph" w:styleId="a5">
    <w:name w:val="Balloon Text"/>
    <w:basedOn w:val="a"/>
    <w:link w:val="a6"/>
    <w:uiPriority w:val="99"/>
    <w:semiHidden/>
    <w:unhideWhenUsed/>
    <w:rsid w:val="00EF7DC0"/>
    <w:rPr>
      <w:rFonts w:ascii="Tahoma" w:hAnsi="Tahoma" w:cs="Tahoma"/>
      <w:sz w:val="16"/>
      <w:szCs w:val="16"/>
    </w:rPr>
  </w:style>
  <w:style w:type="character" w:customStyle="1" w:styleId="a6">
    <w:name w:val="Текст выноски Знак"/>
    <w:basedOn w:val="a0"/>
    <w:link w:val="a5"/>
    <w:uiPriority w:val="99"/>
    <w:semiHidden/>
    <w:rsid w:val="00EF7DC0"/>
    <w:rPr>
      <w:rFonts w:ascii="Tahoma" w:eastAsia="Times New Roman" w:hAnsi="Tahoma" w:cs="Tahoma"/>
      <w:sz w:val="16"/>
      <w:szCs w:val="16"/>
      <w:lang w:val="uk-UA"/>
    </w:rPr>
  </w:style>
  <w:style w:type="paragraph" w:styleId="a7">
    <w:name w:val="No Spacing"/>
    <w:uiPriority w:val="1"/>
    <w:qFormat/>
    <w:rsid w:val="00EF7DC0"/>
    <w:rPr>
      <w:rFonts w:ascii="Times New Roman" w:eastAsia="Times New Roman" w:hAnsi="Times New Roman" w:cs="Times New Roman"/>
      <w:lang w:val="uk-UA"/>
    </w:rPr>
  </w:style>
</w:styles>
</file>

<file path=word/webSettings.xml><?xml version="1.0" encoding="utf-8"?>
<w:webSettings xmlns:r="http://schemas.openxmlformats.org/officeDocument/2006/relationships" xmlns:w="http://schemas.openxmlformats.org/wordprocessingml/2006/main">
  <w:divs>
    <w:div w:id="437453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FCE9F-6BE0-4A7E-8997-7683C9102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Pages>
  <Words>5541</Words>
  <Characters>3159</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Rost-Ed</cp:lastModifiedBy>
  <cp:revision>7</cp:revision>
  <cp:lastPrinted>2022-05-26T07:57:00Z</cp:lastPrinted>
  <dcterms:created xsi:type="dcterms:W3CDTF">2022-03-23T07:38:00Z</dcterms:created>
  <dcterms:modified xsi:type="dcterms:W3CDTF">2022-05-26T07:59:00Z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LastSaved">
    <vt:filetime>2022-04-27T00:00:00Z</vt:filetime>
  </property>
</Properties>
</file>