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Шановні колеги</w:t>
      </w:r>
    </w:p>
    <w:p w:rsidR="00000000" w:rsidDel="00000000" w:rsidP="00000000" w:rsidRDefault="00000000" w:rsidRPr="00000000" w14:paraId="0000000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Навчально-науковий центр неперервної професійної освіти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Інституту післядипломної освіти НМУ імені О.О. Богомольця інформує вас про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розклад, тематику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вартість курсів підвищення кваліфікації науково-педагогічних (педагогічних) працівників та курсів тематичного удосконалення лікарів на перше півріччя 2022-2023 р.</w:t>
      </w:r>
    </w:p>
    <w:p w:rsidR="00000000" w:rsidDel="00000000" w:rsidP="00000000" w:rsidRDefault="00000000" w:rsidRPr="00000000" w14:paraId="00000004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Звертаємо увагу, що реєстрація на всі види курсів відбувається кожним слухачем особисто через Google-форму: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Реєстраційна форма на курс підвищення кваліфікації (первинний) 5 кредитів (150 годин)  для науково-педагогічних працівників та викладачів МНЗ за кошти юридичної особи (або сплачує роботодавець) у ННЦНПО 2022 рік.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 Реєстраційна форма на курс підвищення кваліфікації  для науково-педагогічних працівників та викладачів МНЗ за кошти фізичної, юридичної особи (1 кредит - 30 годин) - 2022 рік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Реєстраційна форма проходження циклу тематичного удосконалення (за рахунок коштів держбюджету) для лікарів у навчально-науковому центрі неперервної професійної освіти - 2022 рік(50 балів).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Реєстрація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курс закривається не пізніше, ніж за 3 дні до початку навчальної сесії, що обумовлено необхідністю підготовчої роботи з пакетами документів слухачів.</w:t>
      </w:r>
    </w:p>
    <w:p w:rsidR="00000000" w:rsidDel="00000000" w:rsidP="00000000" w:rsidRDefault="00000000" w:rsidRPr="00000000" w14:paraId="0000000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Заявки на 1 півріччя 2022-2023 рр. (січень-червень) з визначенням кількості слухачів, тематики курсу, місяця проходження просимо надавати заздалегідь на адресу ННЦ НПО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кошторису НМУ  імені О.О. Богомольця встановлено таку вартість навчання одного курсанта: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курси підвищення кваліфікації науково-педагогічних, педагогічних працівників, тематичні, щорічні тижневі - 5 днів - 3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грн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курси підвищення кваліфікації науково-педагогічних, педагогічних працівників довгострокові, первинні 4 тижні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3550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курси тематичного удосконалення для лікарів, що працюють у медичних закладах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державної форми власності – навчання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безкоштовне!!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E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Навчання відбуватиметься через систему навчальних вебінарів у режимі реального часу з використанням сервісів ZOOM, My own conference тощо. Додатково навчальний матеріал курсів розміщено на платформі дистанційного навчання НМУ імені О.О. Богомольця «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LIKAR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NMU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до якого курсанти отримують доступ на період навчальної сесії.</w:t>
      </w:r>
    </w:p>
    <w:p w:rsidR="00000000" w:rsidDel="00000000" w:rsidP="00000000" w:rsidRDefault="00000000" w:rsidRPr="00000000" w14:paraId="0000000F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Навчально-науковий центр неперервної професійної освіти Інституту післядипломної освіти НМУ імені О.О. Богомольця також приймає заявки від керівництва медичних навчальних закладів на підготовку та проведення актуальних тематичних курсів підвищення кваліфікації науково-педагогічних, педагогічних працівників, що не заявлені в наданому плані.</w:t>
      </w:r>
    </w:p>
    <w:p w:rsidR="00000000" w:rsidDel="00000000" w:rsidP="00000000" w:rsidRDefault="00000000" w:rsidRPr="00000000" w14:paraId="00000010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Отримати додаткову інформацію можна:</w:t>
      </w:r>
    </w:p>
    <w:p w:rsidR="00000000" w:rsidDel="00000000" w:rsidP="00000000" w:rsidRDefault="00000000" w:rsidRPr="00000000" w14:paraId="00000011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nnc.npo@gmail.com - ННЦ НО Інституту післядипломної освіти НМУ імені О.О. Богомольця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Відповідальна за роботу (комунікацію) з слухачами госпрозрахункових груп - ст. викл. ННЦ НПО, к.мед.н. Кефелі-Яновська Олена Ігорівна  - 093-954-35-07 Viber, Telegram, WhatsApp.</w:t>
      </w:r>
    </w:p>
    <w:p w:rsidR="00000000" w:rsidDel="00000000" w:rsidP="00000000" w:rsidRDefault="00000000" w:rsidRPr="00000000" w14:paraId="00000013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Мордовіна Галина Ростиславівна, ст. лаборант ННЦ НПО – 073-403-69-10, Viber.</w:t>
      </w:r>
    </w:p>
    <w:p w:rsidR="00000000" w:rsidDel="00000000" w:rsidP="00000000" w:rsidRDefault="00000000" w:rsidRPr="00000000" w14:paraId="00000014">
      <w:pPr>
        <w:spacing w:after="0" w:line="360" w:lineRule="auto"/>
        <w:ind w:left="360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33A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B617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HQxtuxkY36W9reaP7" TargetMode="External"/><Relationship Id="rId10" Type="http://schemas.openxmlformats.org/officeDocument/2006/relationships/hyperlink" Target="https://forms.gle/8yK9NyAT4XPWYb788" TargetMode="External"/><Relationship Id="rId9" Type="http://schemas.openxmlformats.org/officeDocument/2006/relationships/hyperlink" Target="https://forms.gle/aXg2UBumBtaUsS7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nmuofficial.com/vipuskniku/fakultet-pidvyshhennya-kvalifikatsiyi/" TargetMode="External"/><Relationship Id="rId8" Type="http://schemas.openxmlformats.org/officeDocument/2006/relationships/hyperlink" Target="https://nmuofficial.com/vipuskniku/instytut-pislyadyplomnoyi-osvity/vykladacham/plan-pidvyshhennya-kvalifikatsiyi-vykladach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P0PmF/6Z8YqNHXuAhj2XSYm3Q==">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2020-12-02T07:54:00Z</dcterms:created>
  <dc:creator>Violetta Ulishchenko</dc:creator>
</cp:coreProperties>
</file>