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EF" w:rsidRPr="006D2C01" w:rsidRDefault="003D61EF" w:rsidP="003D61E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D2C0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Викладачі циклової комісії професійно-практичної підготовки (акушерства, педіатрії) </w:t>
      </w:r>
      <w:r w:rsidR="006307AB">
        <w:rPr>
          <w:rFonts w:ascii="Times New Roman" w:hAnsi="Times New Roman" w:cs="Times New Roman"/>
          <w:b/>
          <w:sz w:val="32"/>
          <w:szCs w:val="32"/>
          <w:lang w:val="uk-UA"/>
        </w:rPr>
        <w:t xml:space="preserve">14.09.2021р. </w:t>
      </w:r>
      <w:r w:rsidRPr="006D2C01">
        <w:rPr>
          <w:rFonts w:ascii="Times New Roman" w:hAnsi="Times New Roman" w:cs="Times New Roman"/>
          <w:b/>
          <w:sz w:val="32"/>
          <w:szCs w:val="32"/>
          <w:lang w:val="uk-UA"/>
        </w:rPr>
        <w:t>провели захід до Всесвітнього дня запобігання вродженим вадам розвитку</w:t>
      </w:r>
    </w:p>
    <w:p w:rsidR="003D61EF" w:rsidRPr="003D61EF" w:rsidRDefault="003D61EF" w:rsidP="003D61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3D61E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Мета проведення заходу на підтримку Всесвітнього дня запобігання вродженим вадам розвитку</w:t>
      </w:r>
    </w:p>
    <w:p w:rsidR="003D61EF" w:rsidRDefault="00EA4BF9" w:rsidP="003D61EF">
      <w:pPr>
        <w:spacing w:after="0" w:line="292" w:lineRule="atLeast"/>
        <w:ind w:left="182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 ознайомити</w:t>
      </w:r>
      <w:r w:rsidR="003D61EF" w:rsidRPr="00FA3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="003D61EF" w:rsidRPr="00FA3B4D">
        <w:rPr>
          <w:rFonts w:ascii="Times New Roman" w:hAnsi="Times New Roman" w:cs="Times New Roman"/>
          <w:sz w:val="28"/>
          <w:szCs w:val="28"/>
          <w:lang w:val="uk-UA"/>
        </w:rPr>
        <w:t xml:space="preserve">з основними </w:t>
      </w:r>
      <w:r w:rsidR="003D61EF">
        <w:rPr>
          <w:rFonts w:ascii="Times New Roman" w:hAnsi="Times New Roman" w:cs="Times New Roman"/>
          <w:sz w:val="28"/>
          <w:szCs w:val="28"/>
          <w:lang w:val="uk-UA"/>
        </w:rPr>
        <w:t xml:space="preserve">причинами вроджених вад розвитку,  </w:t>
      </w:r>
      <w:r w:rsidR="00515679">
        <w:rPr>
          <w:rFonts w:ascii="Times New Roman" w:hAnsi="Times New Roman" w:cs="Times New Roman"/>
          <w:sz w:val="28"/>
          <w:szCs w:val="28"/>
          <w:lang w:val="uk-UA"/>
        </w:rPr>
        <w:t>з клінічними проявами</w:t>
      </w:r>
      <w:r w:rsidR="00970AE3">
        <w:rPr>
          <w:rFonts w:ascii="Times New Roman" w:hAnsi="Times New Roman" w:cs="Times New Roman"/>
          <w:sz w:val="28"/>
          <w:szCs w:val="28"/>
          <w:lang w:val="uk-UA"/>
        </w:rPr>
        <w:t>, ранньою діагностикою</w:t>
      </w:r>
      <w:r w:rsidR="00515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1EF" w:rsidRPr="00FA3B4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15679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</w:t>
      </w:r>
      <w:r w:rsidR="00970AE3">
        <w:rPr>
          <w:rFonts w:ascii="Times New Roman" w:hAnsi="Times New Roman" w:cs="Times New Roman"/>
          <w:sz w:val="28"/>
          <w:szCs w:val="28"/>
          <w:lang w:val="uk-UA"/>
        </w:rPr>
        <w:t>щодо їх виникнення</w:t>
      </w:r>
    </w:p>
    <w:p w:rsidR="00EA4BF9" w:rsidRPr="00FA3B4D" w:rsidRDefault="00EA4BF9" w:rsidP="003D61EF">
      <w:pPr>
        <w:spacing w:after="0" w:line="292" w:lineRule="atLeast"/>
        <w:ind w:left="182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BF9" w:rsidRPr="00515679" w:rsidRDefault="00EA4BF9" w:rsidP="00970AE3">
      <w:pPr>
        <w:shd w:val="clear" w:color="auto" w:fill="FFFFFF"/>
        <w:spacing w:before="48" w:after="14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</w:pPr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  <w:t>Мета цього Дня у всьому світі – покращити поінформованість суспільства про причини ВВР, запровадити програми первинної профілактики ВВР, розширити мережу інформаційних ресурсів і служб з опіки хворих та їхніх родин.</w:t>
      </w:r>
    </w:p>
    <w:p w:rsidR="00EA4BF9" w:rsidRPr="00EA4BF9" w:rsidRDefault="00EA4BF9" w:rsidP="00EA4BF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679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</w:p>
    <w:p w:rsidR="00EA4BF9" w:rsidRPr="00EA4BF9" w:rsidRDefault="00515679" w:rsidP="00EA4BF9">
      <w:pPr>
        <w:shd w:val="clear" w:color="auto" w:fill="FFFFFF"/>
        <w:spacing w:before="48" w:after="14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Проблеми</w:t>
      </w:r>
      <w:proofErr w:type="spellEnd"/>
      <w:r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пов’</w:t>
      </w:r>
      <w:r w:rsidR="00EA4BF9"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язан</w:t>
      </w:r>
      <w:proofErr w:type="gramEnd"/>
      <w:r w:rsidR="00EA4BF9"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і</w:t>
      </w:r>
      <w:proofErr w:type="spellEnd"/>
      <w:r w:rsidR="00EA4BF9"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</w:t>
      </w:r>
      <w:proofErr w:type="spellStart"/>
      <w:r w:rsidR="00EA4BF9"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з</w:t>
      </w:r>
      <w:proofErr w:type="spellEnd"/>
      <w:r w:rsidR="00EA4BF9"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ВВР, особливо </w:t>
      </w:r>
      <w:proofErr w:type="spellStart"/>
      <w:r w:rsidR="00EA4BF9"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актуальні</w:t>
      </w:r>
      <w:proofErr w:type="spellEnd"/>
      <w:r w:rsidR="00EA4BF9"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. </w:t>
      </w:r>
      <w:proofErr w:type="spellStart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>Досі</w:t>
      </w:r>
      <w:proofErr w:type="spellEnd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 xml:space="preserve"> в </w:t>
      </w:r>
      <w:proofErr w:type="spellStart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>Україні</w:t>
      </w:r>
      <w:proofErr w:type="spellEnd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 xml:space="preserve"> до 6% </w:t>
      </w:r>
      <w:proofErr w:type="spellStart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>малюків</w:t>
      </w:r>
      <w:proofErr w:type="spellEnd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 xml:space="preserve"> </w:t>
      </w:r>
      <w:proofErr w:type="spellStart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>народжується</w:t>
      </w:r>
      <w:proofErr w:type="spellEnd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 xml:space="preserve"> </w:t>
      </w:r>
      <w:proofErr w:type="spellStart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>з</w:t>
      </w:r>
      <w:proofErr w:type="spellEnd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 xml:space="preserve"> </w:t>
      </w:r>
      <w:proofErr w:type="spellStart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>вродженими</w:t>
      </w:r>
      <w:proofErr w:type="spellEnd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 xml:space="preserve"> </w:t>
      </w:r>
      <w:proofErr w:type="spellStart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>вадами</w:t>
      </w:r>
      <w:proofErr w:type="spellEnd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 xml:space="preserve"> </w:t>
      </w:r>
      <w:proofErr w:type="spellStart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>розвитку</w:t>
      </w:r>
      <w:proofErr w:type="spellEnd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 xml:space="preserve"> (ВВР). </w:t>
      </w:r>
      <w:proofErr w:type="spellStart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>Саме</w:t>
      </w:r>
      <w:proofErr w:type="spellEnd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 xml:space="preserve"> </w:t>
      </w:r>
      <w:proofErr w:type="gramStart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>вони</w:t>
      </w:r>
      <w:proofErr w:type="gramEnd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 xml:space="preserve"> </w:t>
      </w:r>
      <w:proofErr w:type="spellStart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>є</w:t>
      </w:r>
      <w:proofErr w:type="spellEnd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 xml:space="preserve"> основною причиною </w:t>
      </w:r>
      <w:proofErr w:type="spellStart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>смертності</w:t>
      </w:r>
      <w:proofErr w:type="spellEnd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 xml:space="preserve"> та </w:t>
      </w:r>
      <w:proofErr w:type="spellStart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>інвалідизації</w:t>
      </w:r>
      <w:proofErr w:type="spellEnd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 xml:space="preserve"> </w:t>
      </w:r>
      <w:proofErr w:type="spellStart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>дітей</w:t>
      </w:r>
      <w:proofErr w:type="spellEnd"/>
      <w:r w:rsidR="00970AE3" w:rsidRPr="00970AE3">
        <w:rPr>
          <w:rFonts w:ascii="Arial" w:hAnsi="Arial" w:cs="Arial"/>
          <w:b/>
          <w:color w:val="444444"/>
          <w:sz w:val="21"/>
          <w:szCs w:val="21"/>
        </w:rPr>
        <w:t xml:space="preserve"> до 1 року</w:t>
      </w:r>
      <w:r w:rsidR="00970AE3" w:rsidRPr="00970AE3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uk-UA"/>
        </w:rPr>
        <w:t xml:space="preserve"> (</w:t>
      </w:r>
      <w:proofErr w:type="spellStart"/>
      <w:r w:rsidR="00EA4BF9"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біля</w:t>
      </w:r>
      <w:proofErr w:type="spellEnd"/>
      <w:r w:rsidR="00EA4BF9"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25% </w:t>
      </w:r>
      <w:proofErr w:type="spellStart"/>
      <w:r w:rsidR="00EA4BF9"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випадків</w:t>
      </w:r>
      <w:proofErr w:type="spellEnd"/>
      <w:r w:rsidR="00970AE3" w:rsidRPr="00970AE3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uk-UA"/>
        </w:rPr>
        <w:t>).</w:t>
      </w:r>
      <w:r w:rsidR="00970AE3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uk-UA"/>
        </w:rPr>
        <w:t xml:space="preserve"> </w:t>
      </w:r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  <w:t>Сучасною наукою доведено, що на виникнення більшості ВВР у дітей впливають фактори навколишнього середовища (</w:t>
      </w:r>
      <w:proofErr w:type="spellStart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  <w:t>тератогенні</w:t>
      </w:r>
      <w:proofErr w:type="spellEnd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  <w:t xml:space="preserve"> фактори), зокрема, іонізуюча радіація, алкоголь, дефіцит </w:t>
      </w:r>
      <w:proofErr w:type="spellStart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  <w:t>мікронутрієнтів</w:t>
      </w:r>
      <w:proofErr w:type="spellEnd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  <w:t xml:space="preserve">. </w:t>
      </w:r>
      <w:proofErr w:type="spellStart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Негативний</w:t>
      </w:r>
      <w:proofErr w:type="spellEnd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вплив</w:t>
      </w:r>
      <w:proofErr w:type="spellEnd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цих</w:t>
      </w:r>
      <w:proofErr w:type="spellEnd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факторів</w:t>
      </w:r>
      <w:proofErr w:type="spellEnd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можна</w:t>
      </w:r>
      <w:proofErr w:type="spellEnd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зменшити</w:t>
      </w:r>
      <w:proofErr w:type="spellEnd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або</w:t>
      </w:r>
      <w:proofErr w:type="spellEnd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взагалі</w:t>
      </w:r>
      <w:proofErr w:type="spellEnd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усунути</w:t>
      </w:r>
      <w:proofErr w:type="spellEnd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і</w:t>
      </w:r>
      <w:proofErr w:type="spellEnd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тим</w:t>
      </w:r>
      <w:proofErr w:type="spellEnd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самим </w:t>
      </w:r>
      <w:proofErr w:type="spellStart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значно</w:t>
      </w:r>
      <w:proofErr w:type="spellEnd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знизити</w:t>
      </w:r>
      <w:proofErr w:type="spellEnd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ризики</w:t>
      </w:r>
      <w:proofErr w:type="spellEnd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і</w:t>
      </w:r>
      <w:proofErr w:type="spellEnd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частоти</w:t>
      </w:r>
      <w:proofErr w:type="spellEnd"/>
      <w:r w:rsidR="00EA4BF9"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ВВР.</w:t>
      </w:r>
    </w:p>
    <w:p w:rsidR="00EA4BF9" w:rsidRPr="00EA4BF9" w:rsidRDefault="00EA4BF9" w:rsidP="00EA4BF9">
      <w:pPr>
        <w:shd w:val="clear" w:color="auto" w:fill="FFFFFF"/>
        <w:spacing w:before="48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Так, </w:t>
      </w:r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50%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вад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невральної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трубки (ВНТ)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можна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запобігти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за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допомогою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фортифікації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(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збагачення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)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борошна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фолієвою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кислотою</w:t>
      </w:r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 (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вітаміном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В9), яка не проводиться в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Україні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Такі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програми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вже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запроваджені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в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понад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70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країнах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proofErr w:type="gram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св</w:t>
      </w:r>
      <w:proofErr w:type="gram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іту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та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діють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понад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20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років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Час та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мільйони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людей,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охоплені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програмами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не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продемонстрували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жодних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доказів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того,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що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збагачення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вітаміном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В</w:t>
      </w:r>
      <w:proofErr w:type="gram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9</w:t>
      </w:r>
      <w:proofErr w:type="gram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є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шкідливим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Треба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зауважити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що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частота ВНТ в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Україні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є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найвищою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у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Європі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</w:t>
      </w:r>
      <w:proofErr w:type="spellStart"/>
      <w:proofErr w:type="gram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Проф</w:t>
      </w:r>
      <w:proofErr w:type="gram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ілактика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ВНТ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є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економічно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вигідною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адже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витрати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на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фортифікацію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борошна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фолієвою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кислотою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є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в 20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разів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меншими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від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витрат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на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медичну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опіку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В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Україні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вже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виробляється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фортифіковане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фолієвою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кислотою 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борошно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але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proofErr w:type="gram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лише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на</w:t>
      </w:r>
      <w:proofErr w:type="gram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експорт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. 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Впровадження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обов’язкового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збагачення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борошна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фолієвою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кислотою в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Україні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є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життєво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необхідним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,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можливим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та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невідкладним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.</w:t>
      </w:r>
    </w:p>
    <w:p w:rsidR="00EA4BF9" w:rsidRPr="00EA4BF9" w:rsidRDefault="00EA4BF9" w:rsidP="00EA4BF9">
      <w:pPr>
        <w:shd w:val="clear" w:color="auto" w:fill="FFFFFF"/>
        <w:spacing w:before="48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proofErr w:type="spellStart"/>
      <w:r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Пренатальний</w:t>
      </w:r>
      <w:proofErr w:type="spellEnd"/>
      <w:r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вплив</w:t>
      </w:r>
      <w:proofErr w:type="spellEnd"/>
      <w:r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алкоголю </w:t>
      </w:r>
      <w:proofErr w:type="spellStart"/>
      <w:r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є</w:t>
      </w:r>
      <w:proofErr w:type="spellEnd"/>
      <w:r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однією</w:t>
      </w:r>
      <w:proofErr w:type="spellEnd"/>
      <w:r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з</w:t>
      </w:r>
      <w:proofErr w:type="spellEnd"/>
      <w:r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найчастіших</w:t>
      </w:r>
      <w:proofErr w:type="spellEnd"/>
      <w:r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причин </w:t>
      </w:r>
      <w:proofErr w:type="spellStart"/>
      <w:r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порушення</w:t>
      </w:r>
      <w:proofErr w:type="spellEnd"/>
      <w:r w:rsidRPr="00EA4BF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розумового</w:t>
      </w:r>
      <w:proofErr w:type="spellEnd"/>
      <w:r w:rsidRPr="0051567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розвитку</w:t>
      </w:r>
      <w:proofErr w:type="spellEnd"/>
      <w:r w:rsidRPr="0051567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дітей</w:t>
      </w:r>
      <w:proofErr w:type="spellEnd"/>
      <w:r w:rsidRPr="0051567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</w:t>
      </w:r>
      <w:r w:rsidRPr="00515679"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  <w:t>Д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ослідження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свідчать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що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понад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3%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вагітних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жінок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вживають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алкоголь у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значних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дозах,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що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може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призвести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до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ураження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дитини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ще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до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народження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. 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Діти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з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алкогольним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синдромом плода (АСП)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є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proofErr w:type="gram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п</w:t>
      </w:r>
      <w:proofErr w:type="gram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ід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загрозою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соціального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сирітства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,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бо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41%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з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них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потрапляє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в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Будинки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дитини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.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Діти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із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АСП часто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помирають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, не досягнувши 1-річного </w:t>
      </w:r>
      <w:proofErr w:type="spellStart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віку</w:t>
      </w:r>
      <w:proofErr w:type="spellEnd"/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.</w:t>
      </w:r>
    </w:p>
    <w:p w:rsidR="00EA4BF9" w:rsidRPr="00515679" w:rsidRDefault="00EA4BF9" w:rsidP="00EA4BF9">
      <w:pPr>
        <w:shd w:val="clear" w:color="auto" w:fill="FFFFFF"/>
        <w:spacing w:before="48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</w:pPr>
      <w:r w:rsidRPr="0051567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uk-UA"/>
        </w:rPr>
        <w:t>Іонізуюча радіація вважається одним із вагомих факторів, які спричиняють виникнення ВВР.</w:t>
      </w:r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 Для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України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ця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обставина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є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дуже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актуальною у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зв‘язку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із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наслідками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Чорнобильської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катастрофи</w:t>
      </w:r>
      <w:proofErr w:type="spellEnd"/>
      <w:r w:rsidRPr="00EA4BF9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EA4BF9" w:rsidRPr="00515679" w:rsidRDefault="00EA4BF9" w:rsidP="00EA4BF9">
      <w:pPr>
        <w:shd w:val="clear" w:color="auto" w:fill="FFFFFF"/>
        <w:spacing w:before="4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</w:pPr>
    </w:p>
    <w:p w:rsidR="00EA4BF9" w:rsidRPr="00EA4BF9" w:rsidRDefault="00EA4BF9" w:rsidP="00EA4BF9">
      <w:pPr>
        <w:shd w:val="clear" w:color="auto" w:fill="FFFFFF"/>
        <w:spacing w:before="48"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18"/>
          <w:szCs w:val="18"/>
          <w:lang w:val="uk-UA"/>
        </w:rPr>
      </w:pPr>
    </w:p>
    <w:p w:rsidR="00446F47" w:rsidRDefault="00446F47" w:rsidP="00EA4BF9">
      <w:pPr>
        <w:shd w:val="clear" w:color="auto" w:fill="FFFFFF"/>
        <w:spacing w:before="48"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18"/>
          <w:szCs w:val="18"/>
          <w:lang w:val="uk-UA"/>
        </w:rPr>
      </w:pPr>
    </w:p>
    <w:p w:rsidR="00446F47" w:rsidRDefault="00446F47" w:rsidP="00EA4BF9">
      <w:pPr>
        <w:shd w:val="clear" w:color="auto" w:fill="FFFFFF"/>
        <w:spacing w:before="48"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18"/>
          <w:szCs w:val="18"/>
          <w:lang w:val="uk-UA"/>
        </w:rPr>
      </w:pPr>
    </w:p>
    <w:p w:rsidR="00446F47" w:rsidRDefault="00446F47" w:rsidP="00EA4BF9">
      <w:pPr>
        <w:shd w:val="clear" w:color="auto" w:fill="FFFFFF"/>
        <w:spacing w:before="48"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18"/>
          <w:szCs w:val="18"/>
          <w:lang w:val="uk-UA"/>
        </w:rPr>
      </w:pPr>
    </w:p>
    <w:p w:rsidR="00446F47" w:rsidRPr="00446F47" w:rsidRDefault="00446F47" w:rsidP="00446F4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6F4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План проведення</w:t>
      </w:r>
    </w:p>
    <w:p w:rsidR="000206BC" w:rsidRDefault="000206BC" w:rsidP="00446F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Практичні заняття для студентів 37,47 груп відділення «Акушерська справа» на базі </w:t>
      </w:r>
      <w:proofErr w:type="spellStart"/>
      <w:r w:rsidR="00C81401">
        <w:rPr>
          <w:rFonts w:ascii="Times New Roman" w:hAnsi="Times New Roman" w:cs="Times New Roman"/>
          <w:sz w:val="32"/>
          <w:szCs w:val="32"/>
          <w:lang w:val="uk-UA"/>
        </w:rPr>
        <w:t>КУ</w:t>
      </w:r>
      <w:proofErr w:type="spellEnd"/>
      <w:r w:rsidR="00C81401">
        <w:rPr>
          <w:rFonts w:ascii="Times New Roman" w:hAnsi="Times New Roman" w:cs="Times New Roman"/>
          <w:sz w:val="32"/>
          <w:szCs w:val="32"/>
          <w:lang w:val="uk-UA"/>
        </w:rPr>
        <w:t xml:space="preserve"> «Вільшанського дитячого будинку-інтернату»</w:t>
      </w:r>
    </w:p>
    <w:p w:rsidR="00C81401" w:rsidRPr="00C81401" w:rsidRDefault="00C81401" w:rsidP="00C81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Інформаційні повідомлення:</w:t>
      </w:r>
    </w:p>
    <w:p w:rsidR="000206BC" w:rsidRDefault="000206BC" w:rsidP="000206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206BC">
        <w:rPr>
          <w:rFonts w:ascii="Times New Roman" w:hAnsi="Times New Roman" w:cs="Times New Roman"/>
          <w:sz w:val="28"/>
          <w:szCs w:val="28"/>
          <w:lang w:val="uk-UA"/>
        </w:rPr>
        <w:t xml:space="preserve">Причини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вроджених вад розвитку. Вплив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тератогенних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факторів на плід – викладач акушерства та гінекології Семен Л.Д.</w:t>
      </w:r>
    </w:p>
    <w:p w:rsidR="000206BC" w:rsidRDefault="000206BC" w:rsidP="000206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Рання діагностика ВВР, догляд та підтримка пацієнтів з вродженими вадами розвитку – викладач педіатрії та репродуктивного здоров’я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Ростока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C81401" w:rsidRDefault="00C81401" w:rsidP="00C81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Благодійна акція. Вручення подарунків для дітей дитячого будинку від студентів коледжу.</w:t>
      </w:r>
    </w:p>
    <w:p w:rsidR="00C81401" w:rsidRDefault="00C81401" w:rsidP="00C81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Круглий стіл. Бесіда-обговорення з участю викладачів, студентів та медичного персоналу дитячого будинку.</w:t>
      </w:r>
    </w:p>
    <w:p w:rsidR="00C81401" w:rsidRDefault="00C81401" w:rsidP="00C81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Підведення підсумків.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Фотозвіт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Оформлення інформаційної газети.</w:t>
      </w: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 викладачі:</w:t>
      </w: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Семен Л.Д.</w:t>
      </w: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Сливка О.І.</w:t>
      </w: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О.Й.</w:t>
      </w: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Ростока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2766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2766" w:rsidRPr="00C81401" w:rsidRDefault="005D2766" w:rsidP="005D276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52233" w:rsidRPr="00F52233" w:rsidRDefault="00F52233" w:rsidP="00EA4BF9">
      <w:pPr>
        <w:shd w:val="clear" w:color="auto" w:fill="FFFFFF"/>
        <w:spacing w:before="4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</w:pPr>
      <w:r w:rsidRPr="00F52233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lastRenderedPageBreak/>
        <w:t xml:space="preserve">Рекомендовані для перегляду </w:t>
      </w:r>
      <w:r w:rsidR="00C268A4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інформаційні </w:t>
      </w:r>
      <w:proofErr w:type="spellStart"/>
      <w:r w:rsidRPr="00F52233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інтернет-ресурси</w:t>
      </w:r>
      <w:proofErr w:type="spellEnd"/>
      <w:r w:rsidRPr="00F52233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:</w:t>
      </w:r>
    </w:p>
    <w:p w:rsidR="00F52233" w:rsidRPr="00F52233" w:rsidRDefault="00F52233" w:rsidP="00EA4BF9">
      <w:pPr>
        <w:shd w:val="clear" w:color="auto" w:fill="FFFFFF"/>
        <w:spacing w:before="48"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18"/>
          <w:szCs w:val="18"/>
          <w:lang w:val="uk-UA"/>
        </w:rPr>
      </w:pPr>
    </w:p>
    <w:p w:rsidR="00EA4BF9" w:rsidRPr="00EA4BF9" w:rsidRDefault="00EA4BF9" w:rsidP="00EA4BF9">
      <w:pPr>
        <w:shd w:val="clear" w:color="auto" w:fill="FFFFFF"/>
        <w:spacing w:before="48"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18"/>
          <w:szCs w:val="18"/>
          <w:lang w:val="uk-UA"/>
        </w:rPr>
      </w:pPr>
      <w:r w:rsidRPr="00EA4BF9">
        <w:rPr>
          <w:rFonts w:ascii="Arial" w:eastAsia="Times New Roman" w:hAnsi="Arial" w:cs="Arial"/>
          <w:color w:val="303030"/>
          <w:sz w:val="18"/>
          <w:szCs w:val="18"/>
          <w:lang w:val="uk-UA"/>
        </w:rPr>
        <w:t>«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  <w:lang w:val="uk-UA"/>
        </w:rPr>
        <w:t>ОМНІ-мережа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  <w:lang w:val="uk-UA"/>
        </w:rPr>
        <w:t>» має інформаційні ресурси для медичних працівників і широкого загалу з питань профілактики ВВР. Запрошуємо ознайомитися з відеофільмами та матеріалами про профілактику ВВР:</w:t>
      </w:r>
    </w:p>
    <w:p w:rsidR="00EA4BF9" w:rsidRPr="00EA4BF9" w:rsidRDefault="00EA4BF9" w:rsidP="00EA4B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</w:rPr>
      </w:pPr>
      <w:r>
        <w:rPr>
          <w:rFonts w:ascii="Arial" w:eastAsia="Times New Roman" w:hAnsi="Arial" w:cs="Arial"/>
          <w:noProof/>
          <w:color w:val="0000EE"/>
          <w:sz w:val="18"/>
          <w:szCs w:val="18"/>
          <w:bdr w:val="none" w:sz="0" w:space="0" w:color="auto" w:frame="1"/>
        </w:rPr>
        <w:drawing>
          <wp:inline distT="0" distB="0" distL="0" distR="0">
            <wp:extent cx="1029970" cy="1052830"/>
            <wp:effectExtent l="19050" t="0" r="0" b="0"/>
            <wp:docPr id="1" name="Рисунок 1" descr="folic acid">
              <a:hlinkClick xmlns:a="http://schemas.openxmlformats.org/drawingml/2006/main" r:id="rId5" tgtFrame="&quot;_self&quot;" tooltip="&quot;folic aci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ic acid">
                      <a:hlinkClick r:id="rId5" tgtFrame="&quot;_self&quot;" tooltip="&quot;folic aci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F9" w:rsidRPr="00EA4BF9" w:rsidRDefault="00EA4BF9" w:rsidP="00EA4BF9">
      <w:pPr>
        <w:shd w:val="clear" w:color="auto" w:fill="FFFFFF"/>
        <w:spacing w:before="48"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Впровадження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> </w:t>
      </w:r>
      <w:proofErr w:type="spellStart"/>
      <w:r w:rsidR="00C63787" w:rsidRPr="00EA4BF9">
        <w:rPr>
          <w:rFonts w:ascii="Arial" w:eastAsia="Times New Roman" w:hAnsi="Arial" w:cs="Arial"/>
          <w:color w:val="303030"/>
          <w:sz w:val="18"/>
          <w:szCs w:val="18"/>
        </w:rPr>
        <w:fldChar w:fldCharType="begin"/>
      </w:r>
      <w:r w:rsidRPr="00EA4BF9">
        <w:rPr>
          <w:rFonts w:ascii="Arial" w:eastAsia="Times New Roman" w:hAnsi="Arial" w:cs="Arial"/>
          <w:color w:val="303030"/>
          <w:sz w:val="18"/>
          <w:szCs w:val="18"/>
        </w:rPr>
        <w:instrText xml:space="preserve"> HYPERLINK "http://ceo.medword.net/?lectures=folic-acid-flour-fortification-initiative" \t "_blank" </w:instrText>
      </w:r>
      <w:r w:rsidR="00C63787" w:rsidRPr="00EA4BF9">
        <w:rPr>
          <w:rFonts w:ascii="Arial" w:eastAsia="Times New Roman" w:hAnsi="Arial" w:cs="Arial"/>
          <w:color w:val="303030"/>
          <w:sz w:val="18"/>
          <w:szCs w:val="18"/>
        </w:rPr>
        <w:fldChar w:fldCharType="separate"/>
      </w:r>
      <w:r w:rsidRPr="00EA4BF9">
        <w:rPr>
          <w:rFonts w:ascii="Arial" w:eastAsia="Times New Roman" w:hAnsi="Arial" w:cs="Arial"/>
          <w:color w:val="0000EE"/>
          <w:sz w:val="18"/>
          <w:u w:val="single"/>
        </w:rPr>
        <w:t>обов’язкового</w:t>
      </w:r>
      <w:proofErr w:type="spellEnd"/>
      <w:r w:rsidRPr="00EA4BF9">
        <w:rPr>
          <w:rFonts w:ascii="Arial" w:eastAsia="Times New Roman" w:hAnsi="Arial" w:cs="Arial"/>
          <w:color w:val="0000EE"/>
          <w:sz w:val="18"/>
          <w:u w:val="single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0000EE"/>
          <w:sz w:val="18"/>
          <w:u w:val="single"/>
        </w:rPr>
        <w:t>збагачення</w:t>
      </w:r>
      <w:proofErr w:type="spellEnd"/>
      <w:r w:rsidRPr="00EA4BF9">
        <w:rPr>
          <w:rFonts w:ascii="Arial" w:eastAsia="Times New Roman" w:hAnsi="Arial" w:cs="Arial"/>
          <w:color w:val="0000EE"/>
          <w:sz w:val="18"/>
          <w:u w:val="single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0000EE"/>
          <w:sz w:val="18"/>
          <w:u w:val="single"/>
        </w:rPr>
        <w:t>борошна</w:t>
      </w:r>
      <w:proofErr w:type="spellEnd"/>
      <w:r w:rsidRPr="00EA4BF9">
        <w:rPr>
          <w:rFonts w:ascii="Arial" w:eastAsia="Times New Roman" w:hAnsi="Arial" w:cs="Arial"/>
          <w:color w:val="0000EE"/>
          <w:sz w:val="18"/>
          <w:u w:val="single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0000EE"/>
          <w:sz w:val="18"/>
          <w:u w:val="single"/>
        </w:rPr>
        <w:t>фолієвою</w:t>
      </w:r>
      <w:proofErr w:type="spellEnd"/>
      <w:r w:rsidRPr="00EA4BF9">
        <w:rPr>
          <w:rFonts w:ascii="Arial" w:eastAsia="Times New Roman" w:hAnsi="Arial" w:cs="Arial"/>
          <w:color w:val="0000EE"/>
          <w:sz w:val="18"/>
          <w:u w:val="single"/>
        </w:rPr>
        <w:t xml:space="preserve"> кислотою</w:t>
      </w:r>
      <w:r w:rsidR="00C63787" w:rsidRPr="00EA4BF9">
        <w:rPr>
          <w:rFonts w:ascii="Arial" w:eastAsia="Times New Roman" w:hAnsi="Arial" w:cs="Arial"/>
          <w:color w:val="303030"/>
          <w:sz w:val="18"/>
          <w:szCs w:val="18"/>
        </w:rPr>
        <w:fldChar w:fldCharType="end"/>
      </w:r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 в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Україні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є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життєво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необхідним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,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можливим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та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невідкладним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>.</w:t>
      </w:r>
    </w:p>
    <w:p w:rsidR="00EA4BF9" w:rsidRPr="00EA4BF9" w:rsidRDefault="00EA4BF9" w:rsidP="00EA4BF9">
      <w:pPr>
        <w:shd w:val="clear" w:color="auto" w:fill="FFFFFF"/>
        <w:spacing w:before="48"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proofErr w:type="spellStart"/>
      <w:proofErr w:type="gram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Ж</w:t>
      </w:r>
      <w:proofErr w:type="gramEnd"/>
      <w:r w:rsidRPr="00EA4BF9">
        <w:rPr>
          <w:rFonts w:ascii="Arial" w:eastAsia="Times New Roman" w:hAnsi="Arial" w:cs="Arial"/>
          <w:color w:val="303030"/>
          <w:sz w:val="18"/>
          <w:szCs w:val="18"/>
        </w:rPr>
        <w:t>інкам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репродуктивного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віку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необхідно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вживати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щодня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0,4 мг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фолієвої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кислоти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в таблетках.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Кількість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ВНТ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можна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зменшити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на 50%.</w:t>
      </w:r>
    </w:p>
    <w:p w:rsidR="00EA4BF9" w:rsidRPr="00EA4BF9" w:rsidRDefault="00EA4BF9" w:rsidP="00EA4B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</w:rPr>
      </w:pPr>
      <w:r>
        <w:rPr>
          <w:rFonts w:ascii="Arial" w:eastAsia="Times New Roman" w:hAnsi="Arial" w:cs="Arial"/>
          <w:noProof/>
          <w:color w:val="0000EE"/>
          <w:sz w:val="18"/>
          <w:szCs w:val="18"/>
          <w:bdr w:val="none" w:sz="0" w:space="0" w:color="auto" w:frame="1"/>
        </w:rPr>
        <w:drawing>
          <wp:inline distT="0" distB="0" distL="0" distR="0">
            <wp:extent cx="1052830" cy="1052830"/>
            <wp:effectExtent l="19050" t="0" r="0" b="0"/>
            <wp:docPr id="2" name="Рисунок 2" descr="alcohol">
              <a:hlinkClick xmlns:a="http://schemas.openxmlformats.org/drawingml/2006/main" r:id="rId7" tgtFrame="&quot;_self&quot;" tooltip="&quot;alcoh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cohol">
                      <a:hlinkClick r:id="rId7" tgtFrame="&quot;_self&quot;" tooltip="&quot;alcoh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F9" w:rsidRPr="00EA4BF9" w:rsidRDefault="00EA4BF9" w:rsidP="00EA4BF9">
      <w:pPr>
        <w:shd w:val="clear" w:color="auto" w:fill="FFFFFF"/>
        <w:spacing w:before="48" w:after="145" w:line="240" w:lineRule="auto"/>
        <w:jc w:val="both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Необхідна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широка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освітня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кампанія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про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негативний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вплив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алкоголю на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розвиток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дитини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до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народження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, яка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сприятиме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запобіганню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мікроцефалії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та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інших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ВВР.</w:t>
      </w:r>
    </w:p>
    <w:p w:rsidR="00EA4BF9" w:rsidRPr="00EA4BF9" w:rsidRDefault="00EA4BF9" w:rsidP="00EA4BF9">
      <w:pPr>
        <w:shd w:val="clear" w:color="auto" w:fill="FFFFFF"/>
        <w:spacing w:before="48"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Будь ласка,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перегляньте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> </w:t>
      </w:r>
      <w:proofErr w:type="spellStart"/>
      <w:r w:rsidR="00C63787" w:rsidRPr="00EA4BF9">
        <w:rPr>
          <w:rFonts w:ascii="Arial" w:eastAsia="Times New Roman" w:hAnsi="Arial" w:cs="Arial"/>
          <w:color w:val="303030"/>
          <w:sz w:val="18"/>
          <w:szCs w:val="18"/>
        </w:rPr>
        <w:fldChar w:fldCharType="begin"/>
      </w:r>
      <w:r w:rsidRPr="00EA4BF9">
        <w:rPr>
          <w:rFonts w:ascii="Arial" w:eastAsia="Times New Roman" w:hAnsi="Arial" w:cs="Arial"/>
          <w:color w:val="303030"/>
          <w:sz w:val="18"/>
          <w:szCs w:val="18"/>
        </w:rPr>
        <w:instrText xml:space="preserve"> HYPERLINK "https://www.youtube.com/watch?v=JxCwaDHAH8c" \t "_blank" </w:instrText>
      </w:r>
      <w:r w:rsidR="00C63787" w:rsidRPr="00EA4BF9">
        <w:rPr>
          <w:rFonts w:ascii="Arial" w:eastAsia="Times New Roman" w:hAnsi="Arial" w:cs="Arial"/>
          <w:color w:val="303030"/>
          <w:sz w:val="18"/>
          <w:szCs w:val="18"/>
        </w:rPr>
        <w:fldChar w:fldCharType="separate"/>
      </w:r>
      <w:r w:rsidRPr="00EA4BF9">
        <w:rPr>
          <w:rFonts w:ascii="Arial" w:eastAsia="Times New Roman" w:hAnsi="Arial" w:cs="Arial"/>
          <w:color w:val="0000EE"/>
          <w:sz w:val="18"/>
          <w:u w:val="single"/>
        </w:rPr>
        <w:t>відео</w:t>
      </w:r>
      <w:proofErr w:type="spellEnd"/>
      <w:r w:rsidRPr="00EA4BF9">
        <w:rPr>
          <w:rFonts w:ascii="Arial" w:eastAsia="Times New Roman" w:hAnsi="Arial" w:cs="Arial"/>
          <w:color w:val="0000EE"/>
          <w:sz w:val="18"/>
          <w:u w:val="single"/>
        </w:rPr>
        <w:t xml:space="preserve"> про </w:t>
      </w:r>
      <w:proofErr w:type="spellStart"/>
      <w:r w:rsidRPr="00EA4BF9">
        <w:rPr>
          <w:rFonts w:ascii="Arial" w:eastAsia="Times New Roman" w:hAnsi="Arial" w:cs="Arial"/>
          <w:color w:val="0000EE"/>
          <w:sz w:val="18"/>
          <w:u w:val="single"/>
        </w:rPr>
        <w:t>запобігання</w:t>
      </w:r>
      <w:proofErr w:type="spellEnd"/>
      <w:r w:rsidRPr="00EA4BF9">
        <w:rPr>
          <w:rFonts w:ascii="Arial" w:eastAsia="Times New Roman" w:hAnsi="Arial" w:cs="Arial"/>
          <w:color w:val="0000EE"/>
          <w:sz w:val="18"/>
          <w:u w:val="single"/>
        </w:rPr>
        <w:t xml:space="preserve"> фетальному алкогольному синдрому</w:t>
      </w:r>
      <w:r w:rsidR="00C63787" w:rsidRPr="00EA4BF9">
        <w:rPr>
          <w:rFonts w:ascii="Arial" w:eastAsia="Times New Roman" w:hAnsi="Arial" w:cs="Arial"/>
          <w:color w:val="303030"/>
          <w:sz w:val="18"/>
          <w:szCs w:val="18"/>
        </w:rPr>
        <w:fldChar w:fldCharType="end"/>
      </w:r>
      <w:r w:rsidRPr="00EA4BF9">
        <w:rPr>
          <w:rFonts w:ascii="Arial" w:eastAsia="Times New Roman" w:hAnsi="Arial" w:cs="Arial"/>
          <w:color w:val="303030"/>
          <w:sz w:val="18"/>
          <w:szCs w:val="18"/>
        </w:rPr>
        <w:t>.</w:t>
      </w:r>
    </w:p>
    <w:p w:rsidR="00EA4BF9" w:rsidRPr="00EA4BF9" w:rsidRDefault="00EA4BF9" w:rsidP="00EA4B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</w:rPr>
      </w:pPr>
      <w:r>
        <w:rPr>
          <w:rFonts w:ascii="Arial" w:eastAsia="Times New Roman" w:hAnsi="Arial" w:cs="Arial"/>
          <w:noProof/>
          <w:color w:val="0000EE"/>
          <w:sz w:val="18"/>
          <w:szCs w:val="18"/>
          <w:bdr w:val="none" w:sz="0" w:space="0" w:color="auto" w:frame="1"/>
        </w:rPr>
        <w:drawing>
          <wp:inline distT="0" distB="0" distL="0" distR="0">
            <wp:extent cx="1052830" cy="1052830"/>
            <wp:effectExtent l="19050" t="0" r="0" b="0"/>
            <wp:docPr id="3" name="Рисунок 3" descr="radiation">
              <a:hlinkClick xmlns:a="http://schemas.openxmlformats.org/drawingml/2006/main" r:id="rId9" tgtFrame="&quot;_self&quot;" tooltip="&quot;radi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ation">
                      <a:hlinkClick r:id="rId9" tgtFrame="&quot;_self&quot;" tooltip="&quot;radi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F9" w:rsidRPr="00EA4BF9" w:rsidRDefault="00EA4BF9" w:rsidP="00EA4BF9">
      <w:pPr>
        <w:shd w:val="clear" w:color="auto" w:fill="FFFFFF"/>
        <w:spacing w:before="48"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Населенню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Полісся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необхідно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зменшити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вплив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іонізуючої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радіації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через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дихальні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шляхи (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вдихання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диму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, пилу)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і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накопичення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її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в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організмі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внаслідок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споживання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забруднених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радіонуклідами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продуктів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харчування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(особливо </w:t>
      </w:r>
      <w:proofErr w:type="spellStart"/>
      <w:proofErr w:type="gram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л</w:t>
      </w:r>
      <w:proofErr w:type="gramEnd"/>
      <w:r w:rsidRPr="00EA4BF9">
        <w:rPr>
          <w:rFonts w:ascii="Arial" w:eastAsia="Times New Roman" w:hAnsi="Arial" w:cs="Arial"/>
          <w:color w:val="303030"/>
          <w:sz w:val="18"/>
          <w:szCs w:val="18"/>
        </w:rPr>
        <w:t>ісових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грибів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і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ягід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).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Запобігання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накопиченню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радіонуклідів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необхідне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для </w:t>
      </w:r>
      <w:proofErr w:type="spellStart"/>
      <w:proofErr w:type="gram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проф</w:t>
      </w:r>
      <w:proofErr w:type="gramEnd"/>
      <w:r w:rsidRPr="00EA4BF9">
        <w:rPr>
          <w:rFonts w:ascii="Arial" w:eastAsia="Times New Roman" w:hAnsi="Arial" w:cs="Arial"/>
          <w:color w:val="303030"/>
          <w:sz w:val="18"/>
          <w:szCs w:val="18"/>
        </w:rPr>
        <w:t>ілактики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лейкемії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, раку та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порушень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розвитку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перед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і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після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народження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.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Можливості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для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цього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Pr="00EA4BF9">
        <w:rPr>
          <w:rFonts w:ascii="Arial" w:eastAsia="Times New Roman" w:hAnsi="Arial" w:cs="Arial"/>
          <w:color w:val="303030"/>
          <w:sz w:val="18"/>
          <w:szCs w:val="18"/>
        </w:rPr>
        <w:t>існують</w:t>
      </w:r>
      <w:proofErr w:type="spellEnd"/>
      <w:r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(</w:t>
      </w:r>
      <w:proofErr w:type="spellStart"/>
      <w:r w:rsidR="00C63787" w:rsidRPr="00EA4BF9">
        <w:rPr>
          <w:rFonts w:ascii="Arial" w:eastAsia="Times New Roman" w:hAnsi="Arial" w:cs="Arial"/>
          <w:color w:val="303030"/>
          <w:sz w:val="18"/>
          <w:szCs w:val="18"/>
        </w:rPr>
        <w:fldChar w:fldCharType="begin"/>
      </w:r>
      <w:r w:rsidRPr="00EA4BF9">
        <w:rPr>
          <w:rFonts w:ascii="Arial" w:eastAsia="Times New Roman" w:hAnsi="Arial" w:cs="Arial"/>
          <w:color w:val="303030"/>
          <w:sz w:val="18"/>
          <w:szCs w:val="18"/>
        </w:rPr>
        <w:instrText xml:space="preserve"> HYPERLINK "https://www.youtube.com/watch?v=9dWMAZZg4Ck" \t "_blank" </w:instrText>
      </w:r>
      <w:r w:rsidR="00C63787" w:rsidRPr="00EA4BF9">
        <w:rPr>
          <w:rFonts w:ascii="Arial" w:eastAsia="Times New Roman" w:hAnsi="Arial" w:cs="Arial"/>
          <w:color w:val="303030"/>
          <w:sz w:val="18"/>
          <w:szCs w:val="18"/>
        </w:rPr>
        <w:fldChar w:fldCharType="separate"/>
      </w:r>
      <w:r w:rsidRPr="00EA4BF9">
        <w:rPr>
          <w:rFonts w:ascii="Arial" w:eastAsia="Times New Roman" w:hAnsi="Arial" w:cs="Arial"/>
          <w:color w:val="0000EE"/>
          <w:sz w:val="18"/>
          <w:u w:val="single"/>
        </w:rPr>
        <w:t>відео</w:t>
      </w:r>
      <w:proofErr w:type="spellEnd"/>
      <w:r w:rsidRPr="00EA4BF9">
        <w:rPr>
          <w:rFonts w:ascii="Arial" w:eastAsia="Times New Roman" w:hAnsi="Arial" w:cs="Arial"/>
          <w:color w:val="0000EE"/>
          <w:sz w:val="18"/>
          <w:u w:val="single"/>
        </w:rPr>
        <w:t xml:space="preserve"> про </w:t>
      </w:r>
      <w:proofErr w:type="spellStart"/>
      <w:r w:rsidRPr="00EA4BF9">
        <w:rPr>
          <w:rFonts w:ascii="Arial" w:eastAsia="Times New Roman" w:hAnsi="Arial" w:cs="Arial"/>
          <w:color w:val="0000EE"/>
          <w:sz w:val="18"/>
          <w:u w:val="single"/>
        </w:rPr>
        <w:t>запобігання</w:t>
      </w:r>
      <w:proofErr w:type="spellEnd"/>
      <w:r w:rsidRPr="00EA4BF9">
        <w:rPr>
          <w:rFonts w:ascii="Arial" w:eastAsia="Times New Roman" w:hAnsi="Arial" w:cs="Arial"/>
          <w:color w:val="0000EE"/>
          <w:sz w:val="18"/>
          <w:u w:val="single"/>
        </w:rPr>
        <w:t xml:space="preserve"> ВВР</w:t>
      </w:r>
      <w:r w:rsidR="00C63787" w:rsidRPr="00EA4BF9">
        <w:rPr>
          <w:rFonts w:ascii="Arial" w:eastAsia="Times New Roman" w:hAnsi="Arial" w:cs="Arial"/>
          <w:color w:val="303030"/>
          <w:sz w:val="18"/>
          <w:szCs w:val="18"/>
        </w:rPr>
        <w:fldChar w:fldCharType="end"/>
      </w:r>
      <w:r w:rsidRPr="00EA4BF9">
        <w:rPr>
          <w:rFonts w:ascii="Arial" w:eastAsia="Times New Roman" w:hAnsi="Arial" w:cs="Arial"/>
          <w:color w:val="303030"/>
          <w:sz w:val="18"/>
          <w:szCs w:val="18"/>
        </w:rPr>
        <w:t>).</w:t>
      </w:r>
    </w:p>
    <w:p w:rsidR="00EA4BF9" w:rsidRPr="00EA4BF9" w:rsidRDefault="00EA4BF9" w:rsidP="00EA4B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</w:rPr>
      </w:pPr>
      <w:r>
        <w:rPr>
          <w:rFonts w:ascii="Arial" w:eastAsia="Times New Roman" w:hAnsi="Arial" w:cs="Arial"/>
          <w:noProof/>
          <w:color w:val="0000EE"/>
          <w:sz w:val="18"/>
          <w:szCs w:val="18"/>
          <w:bdr w:val="none" w:sz="0" w:space="0" w:color="auto" w:frame="1"/>
        </w:rPr>
        <w:drawing>
          <wp:inline distT="0" distB="0" distL="0" distR="0">
            <wp:extent cx="953135" cy="1052830"/>
            <wp:effectExtent l="19050" t="0" r="0" b="0"/>
            <wp:docPr id="4" name="Рисунок 4" descr="http://ukraineomni.org/wp-content/uploads/2019/02/utis.gif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kraineomni.org/wp-content/uploads/2019/02/utis.gif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F9" w:rsidRPr="00EA4BF9" w:rsidRDefault="00C63787" w:rsidP="00EA4BF9">
      <w:pPr>
        <w:shd w:val="clear" w:color="auto" w:fill="FFFFFF"/>
        <w:spacing w:before="48"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hyperlink r:id="rId13" w:tgtFrame="_blank" w:history="1">
        <w:proofErr w:type="spellStart"/>
        <w:r w:rsidR="00EA4BF9" w:rsidRPr="00EA4BF9">
          <w:rPr>
            <w:rFonts w:ascii="Arial" w:eastAsia="Times New Roman" w:hAnsi="Arial" w:cs="Arial"/>
            <w:color w:val="0000EE"/>
            <w:sz w:val="18"/>
            <w:u w:val="single"/>
          </w:rPr>
          <w:t>Українська</w:t>
        </w:r>
        <w:proofErr w:type="spellEnd"/>
        <w:r w:rsidR="00EA4BF9" w:rsidRPr="00EA4BF9">
          <w:rPr>
            <w:rFonts w:ascii="Arial" w:eastAsia="Times New Roman" w:hAnsi="Arial" w:cs="Arial"/>
            <w:color w:val="0000EE"/>
            <w:sz w:val="18"/>
            <w:u w:val="single"/>
          </w:rPr>
          <w:t xml:space="preserve"> </w:t>
        </w:r>
        <w:proofErr w:type="spellStart"/>
        <w:r w:rsidR="00EA4BF9" w:rsidRPr="00EA4BF9">
          <w:rPr>
            <w:rFonts w:ascii="Arial" w:eastAsia="Times New Roman" w:hAnsi="Arial" w:cs="Arial"/>
            <w:color w:val="0000EE"/>
            <w:sz w:val="18"/>
            <w:u w:val="single"/>
          </w:rPr>
          <w:t>тератологічна</w:t>
        </w:r>
        <w:proofErr w:type="spellEnd"/>
        <w:r w:rsidR="00EA4BF9" w:rsidRPr="00EA4BF9">
          <w:rPr>
            <w:rFonts w:ascii="Arial" w:eastAsia="Times New Roman" w:hAnsi="Arial" w:cs="Arial"/>
            <w:color w:val="0000EE"/>
            <w:sz w:val="18"/>
            <w:u w:val="single"/>
          </w:rPr>
          <w:t xml:space="preserve"> </w:t>
        </w:r>
        <w:proofErr w:type="spellStart"/>
        <w:r w:rsidR="00EA4BF9" w:rsidRPr="00EA4BF9">
          <w:rPr>
            <w:rFonts w:ascii="Arial" w:eastAsia="Times New Roman" w:hAnsi="Arial" w:cs="Arial"/>
            <w:color w:val="0000EE"/>
            <w:sz w:val="18"/>
            <w:u w:val="single"/>
          </w:rPr>
          <w:t>інформаційна</w:t>
        </w:r>
        <w:proofErr w:type="spellEnd"/>
        <w:r w:rsidR="00EA4BF9" w:rsidRPr="00EA4BF9">
          <w:rPr>
            <w:rFonts w:ascii="Arial" w:eastAsia="Times New Roman" w:hAnsi="Arial" w:cs="Arial"/>
            <w:color w:val="0000EE"/>
            <w:sz w:val="18"/>
            <w:u w:val="single"/>
          </w:rPr>
          <w:t xml:space="preserve"> система (УТІС)</w:t>
        </w:r>
      </w:hyperlink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 – сайт про </w:t>
      </w:r>
      <w:proofErr w:type="spellStart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>пренатальний</w:t>
      </w:r>
      <w:proofErr w:type="spellEnd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>вплив</w:t>
      </w:r>
      <w:proofErr w:type="spellEnd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>лікарських</w:t>
      </w:r>
      <w:proofErr w:type="spellEnd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>засобів</w:t>
      </w:r>
      <w:proofErr w:type="spellEnd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та </w:t>
      </w:r>
      <w:proofErr w:type="spellStart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>чинників</w:t>
      </w:r>
      <w:proofErr w:type="spellEnd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>зовнішнього</w:t>
      </w:r>
      <w:proofErr w:type="spellEnd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та </w:t>
      </w:r>
      <w:proofErr w:type="spellStart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>внутрішнього</w:t>
      </w:r>
      <w:proofErr w:type="spellEnd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>середовища</w:t>
      </w:r>
      <w:proofErr w:type="spellEnd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(</w:t>
      </w:r>
      <w:proofErr w:type="spellStart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>тератогенних</w:t>
      </w:r>
      <w:proofErr w:type="spellEnd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>чинників</w:t>
      </w:r>
      <w:proofErr w:type="spellEnd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) та </w:t>
      </w:r>
      <w:proofErr w:type="spellStart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>їх</w:t>
      </w:r>
      <w:proofErr w:type="spellEnd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>вплив</w:t>
      </w:r>
      <w:proofErr w:type="spellEnd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на </w:t>
      </w:r>
      <w:proofErr w:type="spellStart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>дитину</w:t>
      </w:r>
      <w:proofErr w:type="spellEnd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при </w:t>
      </w:r>
      <w:proofErr w:type="gramStart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>грудному</w:t>
      </w:r>
      <w:proofErr w:type="gramEnd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  <w:proofErr w:type="spellStart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>вигодовуванні</w:t>
      </w:r>
      <w:proofErr w:type="spellEnd"/>
      <w:r w:rsidR="00EA4BF9" w:rsidRPr="00EA4BF9">
        <w:rPr>
          <w:rFonts w:ascii="Arial" w:eastAsia="Times New Roman" w:hAnsi="Arial" w:cs="Arial"/>
          <w:color w:val="303030"/>
          <w:sz w:val="18"/>
          <w:szCs w:val="18"/>
        </w:rPr>
        <w:t>.</w:t>
      </w:r>
    </w:p>
    <w:p w:rsidR="003D61EF" w:rsidRPr="00584646" w:rsidRDefault="003D61EF" w:rsidP="00584646">
      <w:pPr>
        <w:spacing w:after="91" w:line="292" w:lineRule="atLeast"/>
        <w:ind w:left="182" w:firstLine="54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A4BF9" w:rsidRPr="00537A86" w:rsidRDefault="00EA4BF9" w:rsidP="00EA4BF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sectPr w:rsidR="00EA4BF9" w:rsidRPr="00537A86" w:rsidSect="00C6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02A3"/>
    <w:multiLevelType w:val="hybridMultilevel"/>
    <w:tmpl w:val="725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034DF"/>
    <w:multiLevelType w:val="hybridMultilevel"/>
    <w:tmpl w:val="FC6EC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37A86"/>
    <w:rsid w:val="000206BC"/>
    <w:rsid w:val="003D61EF"/>
    <w:rsid w:val="00404256"/>
    <w:rsid w:val="00446F47"/>
    <w:rsid w:val="00515679"/>
    <w:rsid w:val="00537A86"/>
    <w:rsid w:val="00584646"/>
    <w:rsid w:val="005D2766"/>
    <w:rsid w:val="006307AB"/>
    <w:rsid w:val="006D2C01"/>
    <w:rsid w:val="00970AE3"/>
    <w:rsid w:val="00C268A4"/>
    <w:rsid w:val="00C63787"/>
    <w:rsid w:val="00C81401"/>
    <w:rsid w:val="00CB638D"/>
    <w:rsid w:val="00EA4BF9"/>
    <w:rsid w:val="00F5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86"/>
    <w:pPr>
      <w:ind w:left="720"/>
      <w:contextualSpacing/>
    </w:pPr>
  </w:style>
  <w:style w:type="paragraph" w:customStyle="1" w:styleId="20">
    <w:name w:val="20"/>
    <w:basedOn w:val="a"/>
    <w:rsid w:val="0058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8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A4BF9"/>
    <w:rPr>
      <w:b/>
      <w:bCs/>
    </w:rPr>
  </w:style>
  <w:style w:type="character" w:styleId="a6">
    <w:name w:val="Hyperlink"/>
    <w:basedOn w:val="a0"/>
    <w:uiPriority w:val="99"/>
    <w:unhideWhenUsed/>
    <w:rsid w:val="00EA4B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656">
          <w:marLeft w:val="-91"/>
          <w:marRight w:val="-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1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204598">
          <w:marLeft w:val="-91"/>
          <w:marRight w:val="-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9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817938">
          <w:marLeft w:val="-91"/>
          <w:marRight w:val="-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3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878581">
          <w:marLeft w:val="-91"/>
          <w:marRight w:val="-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975565">
          <w:marLeft w:val="-91"/>
          <w:marRight w:val="-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4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tis.in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raineomni.org/wp-content/uploads/2019/02/alcohol.png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ukraineomni.org/wp-content/uploads/2019/02/utis.gif" TargetMode="External"/><Relationship Id="rId5" Type="http://schemas.openxmlformats.org/officeDocument/2006/relationships/hyperlink" Target="http://ukraineomni.org/wp-content/uploads/2019/02/fa.pn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ukraineomni.org/wp-content/uploads/2019/02/radiation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2021-09-17T16:20:00Z</dcterms:created>
  <dcterms:modified xsi:type="dcterms:W3CDTF">2021-09-19T16:18:00Z</dcterms:modified>
</cp:coreProperties>
</file>