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10" w:rsidRPr="00DE4ADF" w:rsidRDefault="000F3210" w:rsidP="000F3210">
      <w:pPr>
        <w:jc w:val="center"/>
        <w:rPr>
          <w:rFonts w:ascii="Adobe Devanagari" w:hAnsi="Adobe Devanagari" w:cs="Adobe Devanagari"/>
          <w:b/>
          <w:i/>
          <w:color w:val="1F4E79" w:themeColor="accent1" w:themeShade="80"/>
          <w:sz w:val="32"/>
          <w:szCs w:val="32"/>
        </w:rPr>
      </w:pPr>
      <w:r w:rsidRPr="00DE4ADF"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>Закарпатський</w:t>
      </w:r>
      <w:r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 xml:space="preserve"> </w:t>
      </w:r>
      <w:r w:rsidRPr="00DE4ADF"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>базовий</w:t>
      </w:r>
      <w:r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 xml:space="preserve"> </w:t>
      </w:r>
      <w:r w:rsidRPr="00DE4ADF"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>державний</w:t>
      </w:r>
      <w:r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 xml:space="preserve"> </w:t>
      </w:r>
      <w:r w:rsidRPr="00DE4ADF"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>медичний</w:t>
      </w:r>
      <w:r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 xml:space="preserve"> </w:t>
      </w:r>
      <w:r w:rsidRPr="00DE4ADF">
        <w:rPr>
          <w:rFonts w:ascii="Cambria" w:hAnsi="Cambria" w:cs="Cambria"/>
          <w:b/>
          <w:i/>
          <w:color w:val="1F4E79" w:themeColor="accent1" w:themeShade="80"/>
          <w:sz w:val="32"/>
          <w:szCs w:val="32"/>
        </w:rPr>
        <w:t>коледж</w:t>
      </w:r>
    </w:p>
    <w:p w:rsidR="000F3210" w:rsidRPr="00DE4ADF" w:rsidRDefault="000F3210" w:rsidP="000F3210">
      <w:pPr>
        <w:rPr>
          <w:rFonts w:ascii="Adobe Devanagari" w:hAnsi="Adobe Devanagari" w:cs="Adobe Devanagari"/>
          <w:color w:val="1F4E79" w:themeColor="accent1" w:themeShade="80"/>
        </w:rPr>
      </w:pPr>
    </w:p>
    <w:p w:rsidR="000F3210" w:rsidRDefault="000F3210" w:rsidP="00477841">
      <w:pPr>
        <w:jc w:val="center"/>
        <w:rPr>
          <w:rFonts w:ascii="Arial Black" w:hAnsi="Arial Black"/>
          <w:sz w:val="32"/>
          <w:szCs w:val="32"/>
        </w:rPr>
      </w:pPr>
    </w:p>
    <w:p w:rsidR="000F3210" w:rsidRDefault="000F3210" w:rsidP="00477841">
      <w:pPr>
        <w:jc w:val="center"/>
        <w:rPr>
          <w:rFonts w:ascii="Arial Black" w:hAnsi="Arial Black"/>
          <w:sz w:val="32"/>
          <w:szCs w:val="32"/>
        </w:rPr>
      </w:pPr>
      <w:r w:rsidRPr="000F3210">
        <w:rPr>
          <w:rFonts w:ascii="Arial Black" w:hAnsi="Arial Black"/>
          <w:noProof/>
          <w:sz w:val="32"/>
          <w:szCs w:val="32"/>
          <w:lang w:val="ru-RU" w:eastAsia="ru-RU"/>
        </w:rPr>
        <w:drawing>
          <wp:inline distT="0" distB="0" distL="0" distR="0">
            <wp:extent cx="5940425" cy="3038827"/>
            <wp:effectExtent l="19050" t="0" r="3175" b="0"/>
            <wp:docPr id="6" name="Рисунок 1" descr="Tc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ck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10" w:rsidRDefault="00477841" w:rsidP="00477841">
      <w:pPr>
        <w:jc w:val="center"/>
        <w:rPr>
          <w:rFonts w:ascii="Book Antiqua" w:hAnsi="Book Antiqua"/>
          <w:sz w:val="32"/>
          <w:szCs w:val="32"/>
        </w:rPr>
      </w:pPr>
      <w:r w:rsidRPr="000F3210">
        <w:rPr>
          <w:rFonts w:ascii="Book Antiqua" w:hAnsi="Book Antiqua"/>
          <w:sz w:val="32"/>
          <w:szCs w:val="32"/>
        </w:rPr>
        <w:t>З 24лютого по 27 лютого відбувся</w:t>
      </w:r>
    </w:p>
    <w:p w:rsidR="00477841" w:rsidRPr="000F3210" w:rsidRDefault="00477841" w:rsidP="00477841">
      <w:pPr>
        <w:jc w:val="center"/>
        <w:rPr>
          <w:rFonts w:ascii="Book Antiqua" w:hAnsi="Book Antiqua"/>
          <w:sz w:val="32"/>
          <w:szCs w:val="32"/>
        </w:rPr>
      </w:pPr>
      <w:r w:rsidRPr="000F3210">
        <w:rPr>
          <w:rFonts w:ascii="Book Antiqua" w:hAnsi="Book Antiqua"/>
          <w:sz w:val="32"/>
          <w:szCs w:val="32"/>
        </w:rPr>
        <w:t xml:space="preserve"> методичний тиждень циклової комісії викладачів загальноосвітньої підготовки на тему:</w:t>
      </w:r>
    </w:p>
    <w:p w:rsidR="000F3210" w:rsidRPr="00F82E7E" w:rsidRDefault="000F3210" w:rsidP="000F321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82E7E">
        <w:rPr>
          <w:rStyle w:val="a6"/>
          <w:rFonts w:ascii="Arial" w:hAnsi="Arial" w:cs="Arial"/>
          <w:i/>
          <w:iCs/>
          <w:color w:val="FF0000"/>
          <w:sz w:val="32"/>
          <w:szCs w:val="32"/>
          <w:shd w:val="clear" w:color="auto" w:fill="FFFFFF"/>
        </w:rPr>
        <w:t>«</w:t>
      </w:r>
      <w:r w:rsidRPr="00F82E7E">
        <w:rPr>
          <w:rStyle w:val="a6"/>
          <w:rFonts w:ascii="Times New Roman" w:hAnsi="Times New Roman" w:cs="Times New Roman"/>
          <w:i/>
          <w:iCs/>
          <w:color w:val="FF0000"/>
          <w:sz w:val="32"/>
          <w:szCs w:val="32"/>
          <w:shd w:val="clear" w:color="auto" w:fill="FFFFFF"/>
        </w:rPr>
        <w:t>Використання інтерактивних методів навчання, як засобу формування системи компетенцій молодшого спеціаліста в процесі вивчення предметів загальноосвітнього циклу».</w:t>
      </w:r>
    </w:p>
    <w:p w:rsidR="00477841" w:rsidRPr="00141F37" w:rsidRDefault="00477841" w:rsidP="00477841">
      <w:pPr>
        <w:shd w:val="clear" w:color="auto" w:fill="FFFFFF"/>
        <w:spacing w:after="3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F37">
        <w:rPr>
          <w:rFonts w:ascii="Times New Roman" w:hAnsi="Times New Roman" w:cs="Times New Roman"/>
          <w:sz w:val="28"/>
          <w:szCs w:val="28"/>
        </w:rPr>
        <w:t xml:space="preserve">Розвиток системи вищої медичної освіти на засадах </w:t>
      </w:r>
      <w:proofErr w:type="spellStart"/>
      <w:r w:rsidRPr="00141F37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Pr="00141F37">
        <w:rPr>
          <w:rFonts w:ascii="Times New Roman" w:hAnsi="Times New Roman" w:cs="Times New Roman"/>
          <w:sz w:val="28"/>
          <w:szCs w:val="28"/>
        </w:rPr>
        <w:t xml:space="preserve"> підходу передбачає впровадження нових освітніх технологій та методів навчання студентів-медиків, які будуть інструментами формування цих </w:t>
      </w:r>
      <w:proofErr w:type="spellStart"/>
      <w:r w:rsidRPr="00141F37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141F37">
        <w:rPr>
          <w:rFonts w:ascii="Times New Roman" w:hAnsi="Times New Roman" w:cs="Times New Roman"/>
          <w:sz w:val="28"/>
          <w:szCs w:val="28"/>
        </w:rPr>
        <w:t xml:space="preserve">. На сьогодні стає все більш очевидним те, що сучасна вища медична освіта відходить від інформативної парадигми навчання, орієнтованої на передавання знань, формування вмінь та навичок і переходить до </w:t>
      </w:r>
      <w:proofErr w:type="spellStart"/>
      <w:r w:rsidRPr="00141F37">
        <w:rPr>
          <w:rFonts w:ascii="Times New Roman" w:hAnsi="Times New Roman" w:cs="Times New Roman"/>
          <w:sz w:val="28"/>
          <w:szCs w:val="28"/>
        </w:rPr>
        <w:t>компетентнісної</w:t>
      </w:r>
      <w:proofErr w:type="spellEnd"/>
      <w:r w:rsidRPr="00141F37">
        <w:rPr>
          <w:rFonts w:ascii="Times New Roman" w:hAnsi="Times New Roman" w:cs="Times New Roman"/>
          <w:sz w:val="28"/>
          <w:szCs w:val="28"/>
        </w:rPr>
        <w:t>, заснованої на формуванні здатностей до оволодіння професією майбутнім лікарем.</w:t>
      </w:r>
    </w:p>
    <w:p w:rsidR="00477841" w:rsidRPr="00141F37" w:rsidRDefault="00477841" w:rsidP="00477841">
      <w:pPr>
        <w:shd w:val="clear" w:color="auto" w:fill="FFFFFF"/>
        <w:spacing w:after="3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F37">
        <w:rPr>
          <w:rFonts w:ascii="Times New Roman" w:hAnsi="Times New Roman" w:cs="Times New Roman"/>
          <w:sz w:val="28"/>
          <w:szCs w:val="28"/>
        </w:rPr>
        <w:lastRenderedPageBreak/>
        <w:t>Тому пріоритетним у розвитку сучасної системи вищої медичної освіти має стати співіснування двох стратегій навчання – традиційної та інноваційної, тобто формування готовності особистості студента-медика до динамічних змін у суспільстві за рахунок розвитку різноманітних форм клінічного мислення, а також його особистісного становлення.</w:t>
      </w:r>
    </w:p>
    <w:p w:rsidR="00477841" w:rsidRPr="00141F37" w:rsidRDefault="00477841" w:rsidP="00477841">
      <w:pPr>
        <w:shd w:val="clear" w:color="auto" w:fill="FFFFFF"/>
        <w:spacing w:after="3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F37">
        <w:rPr>
          <w:rFonts w:ascii="Times New Roman" w:hAnsi="Times New Roman" w:cs="Times New Roman"/>
          <w:sz w:val="28"/>
          <w:szCs w:val="28"/>
        </w:rPr>
        <w:t>Основна робота циклової комісії викладачів загальноосвітньої підготовки полягає у сприянні формуванню і закріпленню умінь і навичок, підвищенню рівня грамотності студентів з дисциплін загальноосвітньої підготовки. Здійснювати зв‘язок навчання з життям означає: поєднувати вивчення основ наук з різними видами праці; актуалізувати в процесі засвоєння знань, навичок і умінь та в процесі суспільно корисної праці студентів їх життєвий досвід, спиратися на нього, науково-популярно висвітлювати його.</w:t>
      </w:r>
    </w:p>
    <w:p w:rsidR="00477841" w:rsidRPr="00141F37" w:rsidRDefault="00477841" w:rsidP="00477841">
      <w:pPr>
        <w:shd w:val="clear" w:color="auto" w:fill="FFFFFF"/>
        <w:spacing w:after="3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1F37">
        <w:rPr>
          <w:rFonts w:ascii="Times New Roman" w:hAnsi="Times New Roman" w:cs="Times New Roman"/>
          <w:sz w:val="28"/>
          <w:szCs w:val="28"/>
        </w:rPr>
        <w:t>Компетентність – це загальна здатність, що базується на знаннях, досвіді, цінностях, здібностях, набутих завдяки навчанню.</w:t>
      </w:r>
    </w:p>
    <w:p w:rsidR="00477841" w:rsidRPr="00477841" w:rsidRDefault="00477841" w:rsidP="0047784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7841">
        <w:rPr>
          <w:rFonts w:ascii="Times New Roman" w:hAnsi="Times New Roman" w:cs="Times New Roman"/>
          <w:sz w:val="28"/>
          <w:szCs w:val="28"/>
        </w:rPr>
        <w:t>З метою розв’язання цих завдань ,  викладачі щорічно проводять тиждень циклової комісії викладачів загальноосвітньої підготовки.</w:t>
      </w:r>
    </w:p>
    <w:p w:rsidR="00477841" w:rsidRPr="00686E0A" w:rsidRDefault="00477841" w:rsidP="0047784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31C5">
        <w:rPr>
          <w:rFonts w:ascii="Times New Roman" w:hAnsi="Times New Roman" w:cs="Times New Roman"/>
          <w:sz w:val="28"/>
          <w:szCs w:val="28"/>
        </w:rPr>
        <w:t>Пріоритетне місце у тижні посідали відкриті заняття, на яких викладачі демонстрували свою педагогічну майстерність, вміння вести заняття відповідно до сучасних вимог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686E0A">
        <w:rPr>
          <w:rFonts w:ascii="Times New Roman" w:hAnsi="Times New Roman" w:cs="Times New Roman"/>
          <w:sz w:val="28"/>
          <w:szCs w:val="28"/>
        </w:rPr>
        <w:t>були підготовлені та проведені</w:t>
      </w:r>
      <w:r>
        <w:rPr>
          <w:rFonts w:ascii="Times New Roman" w:hAnsi="Times New Roman" w:cs="Times New Roman"/>
          <w:sz w:val="28"/>
          <w:szCs w:val="28"/>
        </w:rPr>
        <w:t xml:space="preserve"> інші</w:t>
      </w:r>
      <w:r w:rsidRPr="00686E0A">
        <w:rPr>
          <w:rFonts w:ascii="Times New Roman" w:hAnsi="Times New Roman" w:cs="Times New Roman"/>
          <w:sz w:val="28"/>
          <w:szCs w:val="28"/>
        </w:rPr>
        <w:t xml:space="preserve"> цікаві заходи:</w:t>
      </w:r>
    </w:p>
    <w:p w:rsidR="00477841" w:rsidRPr="00141F37" w:rsidRDefault="00477841" w:rsidP="00477841">
      <w:pPr>
        <w:pStyle w:val="a3"/>
        <w:numPr>
          <w:ilvl w:val="0"/>
          <w:numId w:val="1"/>
        </w:numPr>
        <w:spacing w:line="360" w:lineRule="auto"/>
        <w:ind w:left="426"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F37">
        <w:rPr>
          <w:rFonts w:ascii="Times New Roman" w:hAnsi="Times New Roman" w:cs="Times New Roman"/>
          <w:b/>
          <w:sz w:val="28"/>
          <w:szCs w:val="28"/>
          <w:u w:val="single"/>
        </w:rPr>
        <w:t>24лютого:</w:t>
      </w:r>
    </w:p>
    <w:p w:rsidR="00477841" w:rsidRPr="00F7336D" w:rsidRDefault="00477841" w:rsidP="00477841">
      <w:pPr>
        <w:pStyle w:val="a3"/>
        <w:spacing w:line="360" w:lineRule="auto"/>
        <w:ind w:left="795" w:firstLine="709"/>
        <w:rPr>
          <w:rFonts w:ascii="Times New Roman" w:hAnsi="Times New Roman" w:cs="Times New Roman"/>
          <w:sz w:val="28"/>
          <w:szCs w:val="28"/>
        </w:rPr>
      </w:pPr>
      <w:r w:rsidRPr="00F7336D">
        <w:rPr>
          <w:rFonts w:ascii="Times New Roman" w:hAnsi="Times New Roman" w:cs="Times New Roman"/>
          <w:sz w:val="28"/>
          <w:szCs w:val="28"/>
        </w:rPr>
        <w:t>- вестибюль коледжу прикрасили чудові інформаційні бюлетені про роботу кабінетів циклової комісії;</w:t>
      </w:r>
    </w:p>
    <w:p w:rsidR="00477841" w:rsidRDefault="00477841" w:rsidP="00477841">
      <w:pPr>
        <w:pStyle w:val="a3"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7056D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r w:rsidRPr="0047784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актовому залі 0 13год.45хв відбулася конференція</w:t>
      </w:r>
      <w:r w:rsidRPr="00477841">
        <w:rPr>
          <w:rFonts w:ascii="Times New Roman" w:hAnsi="Times New Roman" w:cs="Times New Roman"/>
          <w:bCs/>
          <w:sz w:val="28"/>
          <w:szCs w:val="28"/>
        </w:rPr>
        <w:t xml:space="preserve">  науков</w:t>
      </w:r>
      <w:proofErr w:type="gramStart"/>
      <w:r w:rsidRPr="00477841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477841">
        <w:rPr>
          <w:rFonts w:ascii="Times New Roman" w:hAnsi="Times New Roman" w:cs="Times New Roman"/>
          <w:bCs/>
          <w:sz w:val="28"/>
          <w:szCs w:val="28"/>
        </w:rPr>
        <w:t xml:space="preserve"> пошукових  робіт.</w:t>
      </w:r>
    </w:p>
    <w:p w:rsidR="00C76AC8" w:rsidRDefault="00C76AC8" w:rsidP="00477841">
      <w:pPr>
        <w:pStyle w:val="a3"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C76AC8" w:rsidRDefault="00C76AC8" w:rsidP="00477841">
      <w:pPr>
        <w:pStyle w:val="a3"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C76AC8" w:rsidRDefault="00C76AC8" w:rsidP="00477841">
      <w:pPr>
        <w:pStyle w:val="a3"/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477841" w:rsidRDefault="00850B2A" w:rsidP="00850B2A">
      <w:pPr>
        <w:pStyle w:val="a3"/>
        <w:spacing w:line="360" w:lineRule="auto"/>
        <w:ind w:hanging="15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47950" cy="1986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90" cy="199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AC8" w:rsidRDefault="00C76AC8" w:rsidP="00850B2A">
      <w:pPr>
        <w:pStyle w:val="a3"/>
        <w:spacing w:line="360" w:lineRule="auto"/>
        <w:ind w:hanging="15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77841" w:rsidRDefault="00477841" w:rsidP="00850B2A">
      <w:pPr>
        <w:pStyle w:val="a3"/>
        <w:spacing w:line="360" w:lineRule="auto"/>
        <w:ind w:hanging="1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12D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421" cy="2098544"/>
            <wp:effectExtent l="0" t="38100" r="0" b="16510"/>
            <wp:docPr id="9" name="Рисунок 9" descr="C:\Users\Лилия\Desktop\2020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\Desktop\2020\IMG_1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360" cy="21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C8" w:rsidRDefault="00477841" w:rsidP="00C76AC8">
      <w:pPr>
        <w:pStyle w:val="a3"/>
        <w:spacing w:after="0" w:line="240" w:lineRule="auto"/>
        <w:ind w:left="0" w:firstLine="55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7841">
        <w:rPr>
          <w:rFonts w:ascii="Times New Roman" w:hAnsi="Times New Roman" w:cs="Times New Roman"/>
          <w:bCs/>
          <w:sz w:val="28"/>
          <w:szCs w:val="28"/>
        </w:rPr>
        <w:t xml:space="preserve">І місце – </w:t>
      </w:r>
      <w:proofErr w:type="spellStart"/>
      <w:r w:rsidRPr="00477841">
        <w:rPr>
          <w:rFonts w:ascii="Times New Roman" w:hAnsi="Times New Roman" w:cs="Times New Roman"/>
          <w:bCs/>
          <w:sz w:val="28"/>
          <w:szCs w:val="28"/>
        </w:rPr>
        <w:t>Сакаль</w:t>
      </w:r>
      <w:proofErr w:type="spellEnd"/>
      <w:r w:rsidRPr="00477841">
        <w:rPr>
          <w:rFonts w:ascii="Times New Roman" w:hAnsi="Times New Roman" w:cs="Times New Roman"/>
          <w:bCs/>
          <w:sz w:val="28"/>
          <w:szCs w:val="28"/>
        </w:rPr>
        <w:t xml:space="preserve"> Мар’яна(34гр)</w:t>
      </w:r>
      <w:r>
        <w:rPr>
          <w:rFonts w:ascii="Times New Roman" w:hAnsi="Times New Roman" w:cs="Times New Roman"/>
          <w:bCs/>
          <w:sz w:val="28"/>
          <w:szCs w:val="28"/>
        </w:rPr>
        <w:t>з доповіддю на тему:</w:t>
      </w:r>
      <w:r w:rsidRPr="0047784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76AC8" w:rsidRDefault="00477841" w:rsidP="00C76AC8">
      <w:pPr>
        <w:pStyle w:val="a3"/>
        <w:spacing w:after="0" w:line="240" w:lineRule="auto"/>
        <w:ind w:left="0" w:firstLine="55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77841">
        <w:rPr>
          <w:rFonts w:ascii="Times New Roman" w:hAnsi="Times New Roman" w:cs="Times New Roman"/>
          <w:bCs/>
          <w:sz w:val="28"/>
          <w:szCs w:val="28"/>
        </w:rPr>
        <w:t>«Швидка їжа-повільна смерть»;</w:t>
      </w:r>
    </w:p>
    <w:p w:rsidR="00850B2A" w:rsidRDefault="00850B2A" w:rsidP="00850B2A">
      <w:pPr>
        <w:pStyle w:val="a3"/>
        <w:spacing w:line="360" w:lineRule="auto"/>
        <w:ind w:firstLine="55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14575" cy="23074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58" cy="231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AC8" w:rsidRDefault="00477841" w:rsidP="00C76AC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7841">
        <w:rPr>
          <w:rFonts w:ascii="Times New Roman" w:hAnsi="Times New Roman" w:cs="Times New Roman"/>
          <w:sz w:val="28"/>
          <w:szCs w:val="28"/>
        </w:rPr>
        <w:t xml:space="preserve">ІІ місце – </w:t>
      </w:r>
      <w:proofErr w:type="spellStart"/>
      <w:r w:rsidRPr="00477841">
        <w:rPr>
          <w:rFonts w:ascii="Times New Roman" w:hAnsi="Times New Roman" w:cs="Times New Roman"/>
          <w:sz w:val="28"/>
          <w:szCs w:val="28"/>
        </w:rPr>
        <w:t>Бізіля</w:t>
      </w:r>
      <w:proofErr w:type="spellEnd"/>
      <w:r w:rsidRPr="00477841">
        <w:rPr>
          <w:rFonts w:ascii="Times New Roman" w:hAnsi="Times New Roman" w:cs="Times New Roman"/>
          <w:sz w:val="28"/>
          <w:szCs w:val="28"/>
        </w:rPr>
        <w:t xml:space="preserve"> Марина(24 </w:t>
      </w:r>
      <w:proofErr w:type="spellStart"/>
      <w:r w:rsidRPr="00477841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7784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76AC8" w:rsidRDefault="00477841" w:rsidP="00C76AC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7841">
        <w:rPr>
          <w:rFonts w:ascii="Times New Roman" w:hAnsi="Times New Roman" w:cs="Times New Roman"/>
          <w:sz w:val="28"/>
          <w:szCs w:val="28"/>
        </w:rPr>
        <w:t>«Вплив лікувальної та декоративно</w:t>
      </w:r>
      <w:r w:rsidR="00C76AC8">
        <w:rPr>
          <w:rFonts w:ascii="Times New Roman" w:hAnsi="Times New Roman" w:cs="Times New Roman"/>
          <w:sz w:val="28"/>
          <w:szCs w:val="28"/>
        </w:rPr>
        <w:t>ї косметики на шкіру</w:t>
      </w:r>
    </w:p>
    <w:p w:rsidR="00477841" w:rsidRDefault="00C76AC8" w:rsidP="00C76AC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підлітко</w:t>
      </w:r>
      <w:r w:rsidR="00477841" w:rsidRPr="00477841">
        <w:rPr>
          <w:rFonts w:ascii="Times New Roman" w:hAnsi="Times New Roman" w:cs="Times New Roman"/>
          <w:sz w:val="28"/>
          <w:szCs w:val="28"/>
        </w:rPr>
        <w:t>вому віці»;</w:t>
      </w:r>
    </w:p>
    <w:p w:rsidR="00850B2A" w:rsidRDefault="00850B2A" w:rsidP="00477841">
      <w:pPr>
        <w:jc w:val="center"/>
        <w:rPr>
          <w:lang w:val="ru-RU"/>
        </w:rPr>
      </w:pPr>
      <w:r w:rsidRPr="003F12D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05820" cy="2593379"/>
            <wp:effectExtent l="0" t="0" r="0" b="0"/>
            <wp:docPr id="12" name="Рисунок 12" descr="C:\Users\Лилия\Desktop\2020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\Desktop\2020\IMG_1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458" cy="26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C8" w:rsidRDefault="00850B2A" w:rsidP="00C76A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ІІ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50B2A">
        <w:rPr>
          <w:rFonts w:ascii="Times New Roman" w:hAnsi="Times New Roman" w:cs="Times New Roman"/>
          <w:sz w:val="28"/>
          <w:szCs w:val="28"/>
          <w:lang w:val="ru-RU"/>
        </w:rPr>
        <w:t>–</w:t>
      </w:r>
      <w:proofErr w:type="spellStart"/>
      <w:r w:rsidRPr="00850B2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50B2A">
        <w:rPr>
          <w:rFonts w:ascii="Times New Roman" w:hAnsi="Times New Roman" w:cs="Times New Roman"/>
          <w:sz w:val="28"/>
          <w:szCs w:val="28"/>
        </w:rPr>
        <w:t>удла</w:t>
      </w:r>
      <w:proofErr w:type="spellEnd"/>
      <w:r w:rsidRPr="00850B2A">
        <w:rPr>
          <w:rFonts w:ascii="Times New Roman" w:hAnsi="Times New Roman" w:cs="Times New Roman"/>
          <w:sz w:val="28"/>
          <w:szCs w:val="28"/>
        </w:rPr>
        <w:t xml:space="preserve"> Олександр(21гр)</w:t>
      </w:r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50B2A" w:rsidRPr="00850B2A" w:rsidRDefault="00850B2A" w:rsidP="00C76A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0B2A">
        <w:rPr>
          <w:rFonts w:ascii="Times New Roman" w:hAnsi="Times New Roman" w:cs="Times New Roman"/>
          <w:sz w:val="28"/>
          <w:szCs w:val="28"/>
        </w:rPr>
        <w:t>«Використання резонансу в медицині»;</w:t>
      </w:r>
    </w:p>
    <w:p w:rsidR="00850B2A" w:rsidRDefault="00850B2A" w:rsidP="00477841">
      <w:pPr>
        <w:jc w:val="center"/>
        <w:rPr>
          <w:lang w:val="ru-RU"/>
        </w:rPr>
      </w:pPr>
      <w:r w:rsidRPr="003F12D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282949" cy="2289968"/>
            <wp:effectExtent l="0" t="0" r="0" b="0"/>
            <wp:docPr id="11" name="Рисунок 11" descr="C:\Users\Лилия\Desktop\2020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ия\Desktop\2020\IMG_1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066" cy="23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C8" w:rsidRDefault="00850B2A" w:rsidP="00C76A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ІІI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850B2A">
        <w:rPr>
          <w:rFonts w:ascii="Times New Roman" w:hAnsi="Times New Roman" w:cs="Times New Roman"/>
          <w:sz w:val="28"/>
          <w:szCs w:val="28"/>
        </w:rPr>
        <w:t xml:space="preserve">Соймик Ірина(18 </w:t>
      </w:r>
      <w:proofErr w:type="spellStart"/>
      <w:r w:rsidRPr="00850B2A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850B2A">
        <w:rPr>
          <w:rFonts w:ascii="Times New Roman" w:hAnsi="Times New Roman" w:cs="Times New Roman"/>
          <w:sz w:val="28"/>
          <w:szCs w:val="28"/>
        </w:rPr>
        <w:t>)</w:t>
      </w:r>
    </w:p>
    <w:p w:rsidR="00850B2A" w:rsidRPr="00850B2A" w:rsidRDefault="00850B2A" w:rsidP="00C76A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0B2A">
        <w:rPr>
          <w:rFonts w:ascii="Times New Roman" w:hAnsi="Times New Roman" w:cs="Times New Roman"/>
          <w:sz w:val="28"/>
          <w:szCs w:val="28"/>
        </w:rPr>
        <w:t>«Медицина в Древній Русі».</w:t>
      </w:r>
    </w:p>
    <w:p w:rsidR="00850B2A" w:rsidRDefault="00850B2A" w:rsidP="00850B2A">
      <w:pPr>
        <w:spacing w:after="0" w:line="360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850B2A">
        <w:rPr>
          <w:rFonts w:ascii="Times New Roman" w:hAnsi="Times New Roman" w:cs="Times New Roman"/>
          <w:b/>
          <w:sz w:val="28"/>
          <w:szCs w:val="28"/>
          <w:u w:val="single"/>
        </w:rPr>
        <w:t>•</w:t>
      </w:r>
      <w:r w:rsidRPr="00850B2A">
        <w:rPr>
          <w:rFonts w:ascii="Times New Roman" w:hAnsi="Times New Roman" w:cs="Times New Roman"/>
          <w:b/>
          <w:sz w:val="28"/>
          <w:szCs w:val="28"/>
          <w:u w:val="single"/>
        </w:rPr>
        <w:tab/>
        <w:t>25лютого</w:t>
      </w:r>
      <w:r w:rsidRPr="00850B2A">
        <w:rPr>
          <w:rFonts w:ascii="Times New Roman" w:hAnsi="Times New Roman" w:cs="Times New Roman"/>
          <w:sz w:val="28"/>
          <w:szCs w:val="28"/>
        </w:rPr>
        <w:t xml:space="preserve"> викладачкою </w:t>
      </w:r>
      <w:proofErr w:type="spellStart"/>
      <w:r w:rsidRPr="00850B2A">
        <w:rPr>
          <w:rFonts w:ascii="Times New Roman" w:hAnsi="Times New Roman" w:cs="Times New Roman"/>
          <w:sz w:val="28"/>
          <w:szCs w:val="28"/>
        </w:rPr>
        <w:t>Густей</w:t>
      </w:r>
      <w:proofErr w:type="spellEnd"/>
      <w:r w:rsidRPr="00850B2A">
        <w:rPr>
          <w:rFonts w:ascii="Times New Roman" w:hAnsi="Times New Roman" w:cs="Times New Roman"/>
          <w:sz w:val="28"/>
          <w:szCs w:val="28"/>
        </w:rPr>
        <w:t xml:space="preserve"> В.І. було проведено заняття  у вигляді лекції з медичної біології на тему: «Спадкові хвороби людини»  в 24 групі спеціальність «Сестринська справа» з використанням інтерактивних методів навчання та застосуванням мультимедійної презентації. У процесі обговорення відкритого заняття відзначено його позитивні моменти: актуальність тематики заняття, практична цінність та чіткість подачі матеріалу, вдало розроблена презентація, опорний конспект, роздатковий матеріал.</w:t>
      </w:r>
    </w:p>
    <w:p w:rsidR="00850B2A" w:rsidRPr="00850B2A" w:rsidRDefault="00850B2A" w:rsidP="00850B2A">
      <w:pPr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850B2A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850B2A">
        <w:rPr>
          <w:noProof/>
          <w:lang w:val="ru-RU" w:eastAsia="ru-RU"/>
        </w:rPr>
        <w:drawing>
          <wp:inline distT="0" distB="0" distL="0" distR="0" wp14:anchorId="337EB096" wp14:editId="1E492AB5">
            <wp:extent cx="2608082" cy="2117605"/>
            <wp:effectExtent l="0" t="247650" r="0" b="226060"/>
            <wp:docPr id="15" name="Рисунок 15" descr="C:\Users\Лилия\AppData\Local\Microsoft\Windows\INetCache\Content.Word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\AppData\Local\Microsoft\Windows\INetCache\Content.Word\IMG_1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934" cy="21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2A" w:rsidRPr="00850B2A" w:rsidRDefault="00850B2A" w:rsidP="00141F3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850B2A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850B2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41F3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26лютого</w:t>
      </w:r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студенти І курсу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мали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перевірити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сво</w:t>
      </w:r>
      <w:r w:rsidR="00C76AC8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850B2A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олімпіади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 з математики,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фізики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хімії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  в каб.№202  о 9год.45хв.</w:t>
      </w:r>
    </w:p>
    <w:p w:rsidR="00850B2A" w:rsidRPr="00850B2A" w:rsidRDefault="00850B2A" w:rsidP="00850B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Переможцем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олімпіади</w:t>
      </w:r>
      <w:proofErr w:type="spellEnd"/>
      <w:r w:rsidRPr="00850B2A">
        <w:rPr>
          <w:rFonts w:ascii="Times New Roman" w:hAnsi="Times New Roman" w:cs="Times New Roman"/>
          <w:sz w:val="28"/>
          <w:szCs w:val="28"/>
          <w:lang w:val="ru-RU"/>
        </w:rPr>
        <w:t xml:space="preserve"> став студент 13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Криванич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  <w:lang w:val="ru-RU"/>
        </w:rPr>
        <w:t>Євген</w:t>
      </w:r>
      <w:proofErr w:type="spellEnd"/>
      <w:r w:rsidR="00141F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0B2A" w:rsidRDefault="00850B2A" w:rsidP="0047784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57375" cy="2475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40" cy="247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709" w:rsidRPr="00C76AC8" w:rsidRDefault="00850B2A" w:rsidP="001A5709">
      <w:pPr>
        <w:numPr>
          <w:ilvl w:val="0"/>
          <w:numId w:val="2"/>
        </w:numPr>
        <w:spacing w:line="360" w:lineRule="auto"/>
        <w:contextualSpacing/>
      </w:pPr>
      <w:r w:rsidRPr="00850B2A">
        <w:rPr>
          <w:rFonts w:ascii="Times New Roman" w:hAnsi="Times New Roman" w:cs="Times New Roman"/>
          <w:b/>
          <w:sz w:val="28"/>
          <w:szCs w:val="28"/>
          <w:u w:val="single"/>
        </w:rPr>
        <w:t>27 лютого</w:t>
      </w:r>
      <w:r w:rsidR="00C76AC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50B2A">
        <w:rPr>
          <w:rFonts w:ascii="Times New Roman" w:hAnsi="Times New Roman" w:cs="Times New Roman"/>
          <w:sz w:val="28"/>
          <w:szCs w:val="28"/>
        </w:rPr>
        <w:t xml:space="preserve">викладачка 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B2A">
        <w:rPr>
          <w:rFonts w:ascii="Times New Roman" w:hAnsi="Times New Roman" w:cs="Times New Roman"/>
          <w:sz w:val="28"/>
          <w:szCs w:val="28"/>
        </w:rPr>
        <w:t>Буришина</w:t>
      </w:r>
      <w:proofErr w:type="spellEnd"/>
      <w:r w:rsidRPr="00850B2A">
        <w:rPr>
          <w:rFonts w:ascii="Times New Roman" w:hAnsi="Times New Roman" w:cs="Times New Roman"/>
          <w:sz w:val="28"/>
          <w:szCs w:val="28"/>
        </w:rPr>
        <w:t xml:space="preserve"> Л.А. провела відкрите комбіноване заняття з використанням інтерактивних технологій з дисципліни «Математика» в 28 групі спеціальність «Фармація,промислова фармація» на тему:   «Основні поняття теорії ймовірності. </w:t>
      </w:r>
      <w:r w:rsidRPr="000F3210">
        <w:rPr>
          <w:rFonts w:ascii="Times New Roman" w:hAnsi="Times New Roman" w:cs="Times New Roman"/>
          <w:sz w:val="28"/>
          <w:szCs w:val="28"/>
        </w:rPr>
        <w:t>Класичнеозначеннятеоріїймовірності»Присутнівідмітиливисокийрівеньволодіннявикладачемматеріалу та творчий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0F3210">
        <w:rPr>
          <w:rFonts w:ascii="Times New Roman" w:hAnsi="Times New Roman" w:cs="Times New Roman"/>
          <w:sz w:val="28"/>
          <w:szCs w:val="28"/>
        </w:rPr>
        <w:t>під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0F3210">
        <w:rPr>
          <w:rFonts w:ascii="Times New Roman" w:hAnsi="Times New Roman" w:cs="Times New Roman"/>
          <w:sz w:val="28"/>
          <w:szCs w:val="28"/>
        </w:rPr>
        <w:t>хід до методики викладання предмету, активність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0F3210">
        <w:rPr>
          <w:rFonts w:ascii="Times New Roman" w:hAnsi="Times New Roman" w:cs="Times New Roman"/>
          <w:sz w:val="28"/>
          <w:szCs w:val="28"/>
        </w:rPr>
        <w:t xml:space="preserve">студентів на занятті. </w:t>
      </w:r>
      <w:r w:rsidRPr="00C76AC8">
        <w:rPr>
          <w:rFonts w:ascii="Times New Roman" w:hAnsi="Times New Roman" w:cs="Times New Roman"/>
          <w:sz w:val="28"/>
          <w:szCs w:val="28"/>
        </w:rPr>
        <w:t>Це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C76AC8">
        <w:rPr>
          <w:rFonts w:ascii="Times New Roman" w:hAnsi="Times New Roman" w:cs="Times New Roman"/>
          <w:sz w:val="28"/>
          <w:szCs w:val="28"/>
        </w:rPr>
        <w:t>свідчить про багатий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C76AC8">
        <w:rPr>
          <w:rFonts w:ascii="Times New Roman" w:hAnsi="Times New Roman" w:cs="Times New Roman"/>
          <w:sz w:val="28"/>
          <w:szCs w:val="28"/>
        </w:rPr>
        <w:t>педагогічний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C76AC8">
        <w:rPr>
          <w:rFonts w:ascii="Times New Roman" w:hAnsi="Times New Roman" w:cs="Times New Roman"/>
          <w:sz w:val="28"/>
          <w:szCs w:val="28"/>
        </w:rPr>
        <w:t>досвід</w:t>
      </w:r>
      <w:r w:rsidR="00C76AC8">
        <w:rPr>
          <w:rFonts w:ascii="Times New Roman" w:hAnsi="Times New Roman" w:cs="Times New Roman"/>
          <w:sz w:val="28"/>
          <w:szCs w:val="28"/>
        </w:rPr>
        <w:t xml:space="preserve"> </w:t>
      </w:r>
      <w:r w:rsidRPr="00C76AC8">
        <w:rPr>
          <w:rFonts w:ascii="Times New Roman" w:hAnsi="Times New Roman" w:cs="Times New Roman"/>
          <w:sz w:val="28"/>
          <w:szCs w:val="28"/>
        </w:rPr>
        <w:t>викладача.</w:t>
      </w:r>
    </w:p>
    <w:p w:rsidR="001A5709" w:rsidRDefault="00850B2A" w:rsidP="00C76AC8">
      <w:pPr>
        <w:spacing w:line="360" w:lineRule="auto"/>
        <w:ind w:left="795"/>
        <w:contextualSpacing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FF3C50" wp14:editId="26B9A168">
            <wp:extent cx="2238598" cy="25783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24" cy="2583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6AC8">
        <w:rPr>
          <w:lang w:val="ru-RU"/>
        </w:rPr>
        <w:t xml:space="preserve">        </w:t>
      </w:r>
      <w:r w:rsidR="00C76AC8">
        <w:rPr>
          <w:noProof/>
          <w:lang w:val="ru-RU" w:eastAsia="ru-RU"/>
        </w:rPr>
        <w:drawing>
          <wp:inline distT="0" distB="0" distL="0" distR="0" wp14:anchorId="3AB2B96F" wp14:editId="75809E0E">
            <wp:extent cx="2190750" cy="25726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27" cy="257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709" w:rsidRPr="001A5709" w:rsidRDefault="001A5709" w:rsidP="001A5709">
      <w:pPr>
        <w:numPr>
          <w:ilvl w:val="0"/>
          <w:numId w:val="2"/>
        </w:numPr>
        <w:spacing w:line="360" w:lineRule="auto"/>
        <w:ind w:firstLine="56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1A570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28лютого</w:t>
      </w:r>
      <w:r w:rsidRPr="001A5709">
        <w:rPr>
          <w:rFonts w:ascii="Times New Roman" w:hAnsi="Times New Roman" w:cs="Times New Roman"/>
          <w:sz w:val="28"/>
          <w:szCs w:val="28"/>
          <w:lang w:val="ru-RU"/>
        </w:rPr>
        <w:t>о 11.00 в ауд.202 відбулосьзасіданняцикловоїкомісіївикладачівзагальноосвітньої</w:t>
      </w:r>
      <w:proofErr w:type="gramStart"/>
      <w:r w:rsidRPr="001A5709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A5709">
        <w:rPr>
          <w:rFonts w:ascii="Times New Roman" w:hAnsi="Times New Roman" w:cs="Times New Roman"/>
          <w:sz w:val="28"/>
          <w:szCs w:val="28"/>
          <w:lang w:val="ru-RU"/>
        </w:rPr>
        <w:t xml:space="preserve">ідготовки, на </w:t>
      </w:r>
      <w:proofErr w:type="spellStart"/>
      <w:r w:rsidRPr="001A5709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5709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5709">
        <w:rPr>
          <w:rFonts w:ascii="Times New Roman" w:hAnsi="Times New Roman" w:cs="Times New Roman"/>
          <w:sz w:val="28"/>
          <w:szCs w:val="28"/>
          <w:lang w:val="ru-RU"/>
        </w:rPr>
        <w:t>підведені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5709">
        <w:rPr>
          <w:rFonts w:ascii="Times New Roman" w:hAnsi="Times New Roman" w:cs="Times New Roman"/>
          <w:sz w:val="28"/>
          <w:szCs w:val="28"/>
          <w:lang w:val="ru-RU"/>
        </w:rPr>
        <w:t>підсумки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5709">
        <w:rPr>
          <w:rFonts w:ascii="Times New Roman" w:hAnsi="Times New Roman" w:cs="Times New Roman"/>
          <w:sz w:val="28"/>
          <w:szCs w:val="28"/>
          <w:lang w:val="ru-RU"/>
        </w:rPr>
        <w:t>проведеного</w:t>
      </w:r>
      <w:proofErr w:type="spellEnd"/>
      <w:r w:rsidR="00C76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5709">
        <w:rPr>
          <w:rFonts w:ascii="Times New Roman" w:hAnsi="Times New Roman" w:cs="Times New Roman"/>
          <w:sz w:val="28"/>
          <w:szCs w:val="28"/>
          <w:lang w:val="ru-RU"/>
        </w:rPr>
        <w:t>тижня</w:t>
      </w:r>
      <w:proofErr w:type="spellEnd"/>
      <w:r w:rsidRPr="001A570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5709" w:rsidRPr="001A5709" w:rsidRDefault="001A5709" w:rsidP="001A5709">
      <w:pPr>
        <w:shd w:val="clear" w:color="auto" w:fill="FFFFFF"/>
        <w:spacing w:after="0" w:line="360" w:lineRule="auto"/>
        <w:ind w:left="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709">
        <w:rPr>
          <w:rFonts w:ascii="Times New Roman" w:eastAsia="Times New Roman" w:hAnsi="Times New Roman" w:cs="Times New Roman"/>
          <w:color w:val="000000"/>
          <w:sz w:val="28"/>
          <w:szCs w:val="28"/>
        </w:rPr>
        <w:t>Отже, проведення предметних тижнів сьогодні є однією з форм урізноманітнення роботи в навчальному закладі. Проведенню тижня загальноосвітніх дисциплін передувала велика підготовча діяльність протягом тривалого часу. Робота тижня була спланована так, щоб заходи охоплювали різні сфери діяльності викладачів і студентів, були цікавими, корисними, сприяли інтелектуальному та творчому розвитку студентів.</w:t>
      </w:r>
    </w:p>
    <w:p w:rsidR="001A5709" w:rsidRPr="001A5709" w:rsidRDefault="001A5709" w:rsidP="001A5709">
      <w:pPr>
        <w:shd w:val="clear" w:color="auto" w:fill="FFFFFF"/>
        <w:spacing w:after="0" w:line="360" w:lineRule="auto"/>
        <w:ind w:left="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709">
        <w:rPr>
          <w:rFonts w:ascii="Times New Roman" w:eastAsia="Times New Roman" w:hAnsi="Times New Roman" w:cs="Times New Roman"/>
          <w:color w:val="000000"/>
          <w:sz w:val="28"/>
          <w:szCs w:val="28"/>
        </w:rPr>
        <w:t>Тиждень загальноосвітніх дисциплін – це час тісної співпраці викладача та студента. І кожен день був особливим, яскравим, незабутнім. Предметні тижні приносять незабутні враження викладачам і студентам, які брали безпосередню участь у заходах. Різноманітні заходи викликають зацікавленість, а також заохочують до вивчення дисциплін загальноосвітнього циклу.</w:t>
      </w:r>
    </w:p>
    <w:p w:rsidR="0095073D" w:rsidRDefault="001A5709" w:rsidP="0095073D">
      <w:pPr>
        <w:shd w:val="clear" w:color="auto" w:fill="FFFFFF"/>
        <w:spacing w:after="0" w:line="360" w:lineRule="auto"/>
        <w:ind w:left="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5709">
        <w:rPr>
          <w:rFonts w:ascii="Times New Roman" w:eastAsia="Times New Roman" w:hAnsi="Times New Roman" w:cs="Times New Roman"/>
          <w:color w:val="000000"/>
          <w:sz w:val="28"/>
          <w:szCs w:val="28"/>
        </w:rPr>
        <w:t>Шановні студенти – учасники тижня циклової комісії загально освітніх дисциплін, ми, викладачі циклової комісії, щиро вдячні Вам за активну участь у підготовці та проведенні всіх заходів нашого предметного тижня, а також за те, що зерно науки і знання проростає на благодатному ґрунті!</w:t>
      </w:r>
    </w:p>
    <w:p w:rsidR="001A5709" w:rsidRPr="001A5709" w:rsidRDefault="001A5709" w:rsidP="0095073D">
      <w:pPr>
        <w:shd w:val="clear" w:color="auto" w:fill="FFFFFF"/>
        <w:spacing w:after="0" w:line="360" w:lineRule="auto"/>
        <w:ind w:left="90" w:firstLine="709"/>
        <w:jc w:val="right"/>
        <w:rPr>
          <w:rFonts w:ascii="Times New Roman" w:eastAsia="Times New Roman" w:hAnsi="Times New Roman" w:cs="Times New Roman"/>
          <w:color w:val="4B4B4B"/>
          <w:sz w:val="28"/>
          <w:szCs w:val="28"/>
        </w:rPr>
      </w:pPr>
      <w:proofErr w:type="spellStart"/>
      <w:r w:rsidRPr="001A57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Л.А.Буришина</w:t>
      </w:r>
      <w:proofErr w:type="spellEnd"/>
      <w:r w:rsidRPr="001A57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голова циклової комісії</w:t>
      </w:r>
      <w:bookmarkStart w:id="0" w:name="_GoBack"/>
      <w:bookmarkEnd w:id="0"/>
    </w:p>
    <w:p w:rsidR="001A5709" w:rsidRPr="001A5709" w:rsidRDefault="001A5709" w:rsidP="001A5709">
      <w:pPr>
        <w:spacing w:line="360" w:lineRule="auto"/>
        <w:contextualSpacing/>
        <w:jc w:val="center"/>
      </w:pPr>
    </w:p>
    <w:sectPr w:rsidR="001A5709" w:rsidRPr="001A5709" w:rsidSect="00850B2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Devanagar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35BE1"/>
    <w:multiLevelType w:val="hybridMultilevel"/>
    <w:tmpl w:val="697666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E7D7864"/>
    <w:multiLevelType w:val="hybridMultilevel"/>
    <w:tmpl w:val="47C47790"/>
    <w:lvl w:ilvl="0" w:tplc="7DD842B2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31BDC"/>
    <w:rsid w:val="000F3210"/>
    <w:rsid w:val="00141F37"/>
    <w:rsid w:val="001A5709"/>
    <w:rsid w:val="00231BDC"/>
    <w:rsid w:val="004707DB"/>
    <w:rsid w:val="00477841"/>
    <w:rsid w:val="00850B2A"/>
    <w:rsid w:val="0095073D"/>
    <w:rsid w:val="00C32296"/>
    <w:rsid w:val="00C76AC8"/>
    <w:rsid w:val="00F73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41"/>
    <w:pPr>
      <w:spacing w:after="200" w:line="276" w:lineRule="auto"/>
    </w:pPr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8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210"/>
    <w:rPr>
      <w:rFonts w:ascii="Tahoma" w:eastAsiaTheme="minorEastAsia" w:hAnsi="Tahoma" w:cs="Tahoma"/>
      <w:sz w:val="16"/>
      <w:szCs w:val="16"/>
      <w:lang w:val="uk-UA" w:eastAsia="uk-UA"/>
    </w:rPr>
  </w:style>
  <w:style w:type="character" w:styleId="a6">
    <w:name w:val="Strong"/>
    <w:basedOn w:val="a0"/>
    <w:uiPriority w:val="22"/>
    <w:qFormat/>
    <w:rsid w:val="000F32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Буришин</dc:creator>
  <cp:keywords/>
  <dc:description/>
  <cp:lastModifiedBy>Vika</cp:lastModifiedBy>
  <cp:revision>6</cp:revision>
  <dcterms:created xsi:type="dcterms:W3CDTF">2020-03-01T16:34:00Z</dcterms:created>
  <dcterms:modified xsi:type="dcterms:W3CDTF">2020-03-02T11:50:00Z</dcterms:modified>
</cp:coreProperties>
</file>